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6B" w:rsidRPr="00CA01DF" w:rsidRDefault="00162516" w:rsidP="00162516">
      <w:pPr>
        <w:tabs>
          <w:tab w:val="left" w:pos="1530"/>
        </w:tabs>
        <w:spacing w:line="360" w:lineRule="auto"/>
        <w:rPr>
          <w:rFonts w:ascii="Arial" w:hAnsi="Arial" w:cs="Arial"/>
          <w:b/>
          <w:sz w:val="48"/>
          <w:lang w:val="en-US"/>
        </w:rPr>
      </w:pPr>
      <w:r>
        <w:rPr>
          <w:rFonts w:ascii="Arial" w:hAnsi="Arial" w:cs="Arial"/>
          <w:b/>
          <w:sz w:val="48"/>
          <w:lang w:val="en-US"/>
        </w:rPr>
        <w:tab/>
      </w:r>
    </w:p>
    <w:p w:rsidR="0007486B" w:rsidRPr="00872745" w:rsidRDefault="0007486B" w:rsidP="0007486B">
      <w:pPr>
        <w:spacing w:line="360" w:lineRule="auto"/>
        <w:jc w:val="center"/>
        <w:rPr>
          <w:b/>
          <w:sz w:val="36"/>
          <w:szCs w:val="36"/>
          <w:lang w:val="de-DE"/>
        </w:rPr>
      </w:pPr>
      <w:r w:rsidRPr="00872745">
        <w:rPr>
          <w:b/>
          <w:sz w:val="36"/>
          <w:szCs w:val="36"/>
          <w:lang w:val="de-DE"/>
        </w:rPr>
        <w:t>ТЕХНИЧКА ШКОЛА “НИКОЛА ТЕСЛА”</w:t>
      </w:r>
    </w:p>
    <w:p w:rsidR="0007486B" w:rsidRPr="00872745" w:rsidRDefault="0007486B" w:rsidP="0007486B">
      <w:pPr>
        <w:pStyle w:val="Heading1"/>
        <w:spacing w:line="360" w:lineRule="auto"/>
        <w:rPr>
          <w:rFonts w:ascii="Times New Roman" w:hAnsi="Times New Roman"/>
          <w:b w:val="0"/>
          <w:sz w:val="36"/>
          <w:szCs w:val="36"/>
          <w:lang w:val="de-DE"/>
        </w:rPr>
      </w:pPr>
      <w:bookmarkStart w:id="0" w:name="_Toc349719245"/>
      <w:r w:rsidRPr="00872745">
        <w:rPr>
          <w:rFonts w:ascii="Times New Roman" w:hAnsi="Times New Roman"/>
          <w:b w:val="0"/>
          <w:sz w:val="36"/>
          <w:szCs w:val="36"/>
          <w:lang w:val="de-DE"/>
        </w:rPr>
        <w:t>СУРДУЛИЦА</w:t>
      </w:r>
      <w:bookmarkEnd w:id="0"/>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Default="0007486B" w:rsidP="0007486B">
      <w:pPr>
        <w:rPr>
          <w:rFonts w:ascii="Arial" w:hAnsi="Arial" w:cs="Arial"/>
          <w:lang w:val="de-DE"/>
        </w:rPr>
      </w:pPr>
    </w:p>
    <w:p w:rsidR="0007486B" w:rsidRDefault="0007486B" w:rsidP="0007486B">
      <w:pPr>
        <w:rPr>
          <w:rFonts w:ascii="Arial" w:hAnsi="Arial" w:cs="Arial"/>
          <w:lang w:val="de-DE"/>
        </w:rPr>
      </w:pPr>
    </w:p>
    <w:p w:rsidR="0007486B" w:rsidRPr="00746BB6" w:rsidRDefault="0007486B" w:rsidP="0007486B">
      <w:pPr>
        <w:rPr>
          <w:rFonts w:ascii="Arial" w:hAnsi="Arial" w:cs="Arial"/>
        </w:rPr>
      </w:pPr>
    </w:p>
    <w:p w:rsidR="0007486B" w:rsidRDefault="0007486B" w:rsidP="0007486B">
      <w:pPr>
        <w:rPr>
          <w:rFonts w:ascii="Arial" w:hAnsi="Arial" w:cs="Arial"/>
          <w:lang w:val="de-DE"/>
        </w:rPr>
      </w:pPr>
    </w:p>
    <w:p w:rsidR="0007486B" w:rsidRDefault="0007486B" w:rsidP="0007486B">
      <w:pPr>
        <w:rPr>
          <w:rFonts w:ascii="Arial" w:hAnsi="Arial" w:cs="Arial"/>
          <w:lang w:val="sr-Cyrl-CS"/>
        </w:rPr>
      </w:pPr>
    </w:p>
    <w:p w:rsidR="006B7050" w:rsidRDefault="006B7050" w:rsidP="0007486B">
      <w:pPr>
        <w:rPr>
          <w:rFonts w:ascii="Arial" w:hAnsi="Arial" w:cs="Arial"/>
          <w:lang w:val="sr-Cyrl-CS"/>
        </w:rPr>
      </w:pPr>
    </w:p>
    <w:p w:rsidR="006B7050" w:rsidRPr="006B7050" w:rsidRDefault="006B7050" w:rsidP="0007486B">
      <w:pPr>
        <w:rPr>
          <w:rFonts w:ascii="Arial" w:hAnsi="Arial" w:cs="Arial"/>
          <w:lang w:val="sr-Cyrl-CS"/>
        </w:rPr>
      </w:pPr>
    </w:p>
    <w:p w:rsidR="0007486B" w:rsidRPr="00872745" w:rsidRDefault="0007486B" w:rsidP="0007486B">
      <w:pPr>
        <w:rPr>
          <w:rFonts w:ascii="Arial" w:hAnsi="Arial" w:cs="Arial"/>
          <w:sz w:val="64"/>
          <w:szCs w:val="64"/>
          <w:lang w:val="de-DE"/>
        </w:rPr>
      </w:pPr>
    </w:p>
    <w:p w:rsidR="0007486B" w:rsidRPr="00872745" w:rsidRDefault="0090230D" w:rsidP="00D11860">
      <w:pPr>
        <w:pStyle w:val="Heading1"/>
        <w:rPr>
          <w:rFonts w:ascii="Times New Roman" w:hAnsi="Times New Roman"/>
          <w:sz w:val="64"/>
          <w:szCs w:val="64"/>
        </w:rPr>
      </w:pPr>
      <w:bookmarkStart w:id="1" w:name="_Toc349719246"/>
      <w:r w:rsidRPr="00872745">
        <w:rPr>
          <w:rFonts w:ascii="Times New Roman" w:hAnsi="Times New Roman"/>
          <w:sz w:val="64"/>
          <w:szCs w:val="64"/>
        </w:rPr>
        <w:t>ГОДИШЊИ ПЛАН</w:t>
      </w:r>
      <w:r w:rsidR="0007486B" w:rsidRPr="00872745">
        <w:rPr>
          <w:rFonts w:ascii="Times New Roman" w:hAnsi="Times New Roman"/>
          <w:sz w:val="64"/>
          <w:szCs w:val="64"/>
        </w:rPr>
        <w:t xml:space="preserve">  РАДА</w:t>
      </w:r>
      <w:bookmarkEnd w:id="1"/>
    </w:p>
    <w:p w:rsidR="0007486B" w:rsidRPr="00850557" w:rsidRDefault="0007486B" w:rsidP="0007486B">
      <w:pPr>
        <w:rPr>
          <w:rFonts w:ascii="Arial" w:hAnsi="Arial" w:cs="Arial"/>
          <w:lang w:val="de-DE"/>
        </w:rPr>
      </w:pPr>
    </w:p>
    <w:p w:rsidR="0007486B" w:rsidRPr="00872745" w:rsidRDefault="0007486B" w:rsidP="0007486B">
      <w:pPr>
        <w:rPr>
          <w:rFonts w:ascii="Arial" w:hAnsi="Arial" w:cs="Arial"/>
          <w:sz w:val="40"/>
          <w:szCs w:val="40"/>
          <w:lang w:val="de-DE"/>
        </w:rPr>
      </w:pPr>
    </w:p>
    <w:p w:rsidR="0007486B" w:rsidRPr="00872745" w:rsidRDefault="00872745" w:rsidP="00D11860">
      <w:pPr>
        <w:pStyle w:val="Heading3"/>
        <w:jc w:val="center"/>
        <w:rPr>
          <w:rFonts w:ascii="Times New Roman" w:hAnsi="Times New Roman"/>
          <w:b w:val="0"/>
          <w:sz w:val="40"/>
          <w:szCs w:val="40"/>
          <w:lang w:val="de-DE"/>
        </w:rPr>
      </w:pPr>
      <w:bookmarkStart w:id="2" w:name="_Toc349719247"/>
      <w:r w:rsidRPr="00872745">
        <w:rPr>
          <w:rFonts w:ascii="Times New Roman" w:hAnsi="Times New Roman"/>
          <w:b w:val="0"/>
          <w:sz w:val="40"/>
          <w:szCs w:val="40"/>
        </w:rPr>
        <w:t>з</w:t>
      </w:r>
      <w:r w:rsidR="00DE0EA7">
        <w:rPr>
          <w:rFonts w:ascii="Times New Roman" w:hAnsi="Times New Roman"/>
          <w:b w:val="0"/>
          <w:sz w:val="40"/>
          <w:szCs w:val="40"/>
          <w:lang w:val="de-DE"/>
        </w:rPr>
        <w:t>а школску 20</w:t>
      </w:r>
      <w:r w:rsidR="000A040F">
        <w:rPr>
          <w:rFonts w:ascii="Times New Roman" w:hAnsi="Times New Roman"/>
          <w:b w:val="0"/>
          <w:sz w:val="40"/>
          <w:szCs w:val="40"/>
        </w:rPr>
        <w:t>22</w:t>
      </w:r>
      <w:r w:rsidR="00E20DED">
        <w:rPr>
          <w:rFonts w:ascii="Times New Roman" w:hAnsi="Times New Roman"/>
          <w:b w:val="0"/>
          <w:sz w:val="40"/>
          <w:szCs w:val="40"/>
          <w:lang w:val="de-DE"/>
        </w:rPr>
        <w:t>/20</w:t>
      </w:r>
      <w:r w:rsidR="000A040F">
        <w:rPr>
          <w:rFonts w:ascii="Times New Roman" w:hAnsi="Times New Roman"/>
          <w:b w:val="0"/>
          <w:sz w:val="40"/>
          <w:szCs w:val="40"/>
        </w:rPr>
        <w:t>23</w:t>
      </w:r>
      <w:r w:rsidR="0007486B" w:rsidRPr="00872745">
        <w:rPr>
          <w:rFonts w:ascii="Times New Roman" w:hAnsi="Times New Roman"/>
          <w:b w:val="0"/>
          <w:sz w:val="40"/>
          <w:szCs w:val="40"/>
          <w:lang w:val="de-DE"/>
        </w:rPr>
        <w:t xml:space="preserve">. </w:t>
      </w:r>
      <w:r w:rsidR="00746BB6" w:rsidRPr="00872745">
        <w:rPr>
          <w:rFonts w:ascii="Times New Roman" w:hAnsi="Times New Roman"/>
          <w:b w:val="0"/>
          <w:sz w:val="40"/>
          <w:szCs w:val="40"/>
          <w:lang w:val="de-DE"/>
        </w:rPr>
        <w:t>г</w:t>
      </w:r>
      <w:r w:rsidR="0007486B" w:rsidRPr="00872745">
        <w:rPr>
          <w:rFonts w:ascii="Times New Roman" w:hAnsi="Times New Roman"/>
          <w:b w:val="0"/>
          <w:sz w:val="40"/>
          <w:szCs w:val="40"/>
          <w:lang w:val="de-DE"/>
        </w:rPr>
        <w:t>одину</w:t>
      </w:r>
      <w:bookmarkEnd w:id="2"/>
    </w:p>
    <w:p w:rsidR="00746BB6" w:rsidRPr="00872745" w:rsidRDefault="00746BB6" w:rsidP="00746BB6">
      <w:pPr>
        <w:rPr>
          <w:lang w:val="de-DE"/>
        </w:rPr>
      </w:pPr>
    </w:p>
    <w:p w:rsidR="00746BB6" w:rsidRPr="00872745" w:rsidRDefault="00746BB6" w:rsidP="00746BB6">
      <w:pPr>
        <w:rPr>
          <w:lang w:val="de-DE"/>
        </w:rPr>
      </w:pPr>
    </w:p>
    <w:p w:rsidR="00746BB6" w:rsidRPr="00746BB6" w:rsidRDefault="00746BB6" w:rsidP="00746BB6">
      <w:pPr>
        <w:rPr>
          <w:lang w:val="de-DE"/>
        </w:rPr>
      </w:pPr>
    </w:p>
    <w:p w:rsidR="0007486B" w:rsidRPr="00850557" w:rsidRDefault="0007486B" w:rsidP="0007486B">
      <w:pPr>
        <w:pStyle w:val="Footer"/>
        <w:tabs>
          <w:tab w:val="clear" w:pos="4153"/>
          <w:tab w:val="clear" w:pos="8306"/>
        </w:tabs>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Default="0007486B" w:rsidP="0007486B">
      <w:pPr>
        <w:rPr>
          <w:rFonts w:ascii="Arial" w:hAnsi="Arial" w:cs="Arial"/>
        </w:rPr>
      </w:pPr>
    </w:p>
    <w:p w:rsidR="00746BB6" w:rsidRDefault="00746BB6" w:rsidP="0007486B">
      <w:pPr>
        <w:rPr>
          <w:rFonts w:ascii="Arial" w:hAnsi="Arial" w:cs="Arial"/>
        </w:rPr>
      </w:pPr>
    </w:p>
    <w:p w:rsidR="00746BB6" w:rsidRPr="00746BB6" w:rsidRDefault="00746BB6" w:rsidP="0007486B">
      <w:pPr>
        <w:rPr>
          <w:rFonts w:ascii="Arial" w:hAnsi="Arial" w:cs="Arial"/>
        </w:rPr>
      </w:pPr>
    </w:p>
    <w:p w:rsidR="0007486B" w:rsidRPr="00850557" w:rsidRDefault="0007486B" w:rsidP="0007486B">
      <w:pPr>
        <w:rPr>
          <w:rFonts w:ascii="Arial" w:hAnsi="Arial" w:cs="Arial"/>
          <w:lang w:val="de-DE"/>
        </w:rPr>
      </w:pPr>
    </w:p>
    <w:p w:rsidR="0007486B" w:rsidRPr="00850557" w:rsidRDefault="0007486B" w:rsidP="0007486B">
      <w:pPr>
        <w:rPr>
          <w:rFonts w:ascii="Arial" w:hAnsi="Arial" w:cs="Arial"/>
          <w:lang w:val="de-DE"/>
        </w:rPr>
      </w:pPr>
    </w:p>
    <w:p w:rsidR="0007486B" w:rsidRPr="00872745" w:rsidRDefault="00872745" w:rsidP="00746BB6">
      <w:pPr>
        <w:jc w:val="center"/>
        <w:rPr>
          <w:szCs w:val="28"/>
        </w:rPr>
      </w:pPr>
      <w:r w:rsidRPr="00872745">
        <w:rPr>
          <w:szCs w:val="28"/>
        </w:rPr>
        <w:t>септембар</w:t>
      </w:r>
      <w:r w:rsidR="000A040F">
        <w:rPr>
          <w:szCs w:val="28"/>
        </w:rPr>
        <w:t>, 2022</w:t>
      </w:r>
      <w:r w:rsidR="00746BB6" w:rsidRPr="00872745">
        <w:rPr>
          <w:szCs w:val="28"/>
        </w:rPr>
        <w:t>.</w:t>
      </w:r>
    </w:p>
    <w:p w:rsidR="0007486B" w:rsidRPr="0007486B" w:rsidRDefault="0007486B" w:rsidP="0007486B">
      <w:pPr>
        <w:jc w:val="both"/>
        <w:rPr>
          <w:rFonts w:ascii="Arial" w:hAnsi="Arial" w:cs="Arial"/>
          <w:sz w:val="24"/>
          <w:lang w:val="sr-Latn-CS"/>
        </w:rPr>
      </w:pPr>
    </w:p>
    <w:p w:rsidR="00872745" w:rsidRPr="005C2326" w:rsidRDefault="00872745" w:rsidP="005C2326">
      <w:pPr>
        <w:spacing w:line="360" w:lineRule="auto"/>
        <w:jc w:val="both"/>
        <w:rPr>
          <w:rFonts w:ascii="Arial" w:hAnsi="Arial" w:cs="Arial"/>
          <w:sz w:val="24"/>
        </w:rPr>
      </w:pPr>
    </w:p>
    <w:p w:rsidR="0007486B" w:rsidRPr="00DE0EA7" w:rsidRDefault="0007486B" w:rsidP="00DE0EA7">
      <w:pPr>
        <w:spacing w:line="276" w:lineRule="auto"/>
        <w:ind w:firstLine="706"/>
        <w:jc w:val="both"/>
        <w:rPr>
          <w:sz w:val="24"/>
          <w:szCs w:val="24"/>
        </w:rPr>
      </w:pPr>
      <w:r w:rsidRPr="0090230D">
        <w:rPr>
          <w:sz w:val="24"/>
          <w:szCs w:val="24"/>
          <w:lang w:val="de-DE"/>
        </w:rPr>
        <w:lastRenderedPageBreak/>
        <w:t>На</w:t>
      </w:r>
      <w:r w:rsidR="00DE0EA7">
        <w:rPr>
          <w:sz w:val="24"/>
          <w:szCs w:val="24"/>
        </w:rPr>
        <w:t xml:space="preserve"> </w:t>
      </w:r>
      <w:r w:rsidRPr="0090230D">
        <w:rPr>
          <w:sz w:val="24"/>
          <w:szCs w:val="24"/>
          <w:lang w:val="de-DE"/>
        </w:rPr>
        <w:t>основу</w:t>
      </w:r>
      <w:r w:rsidR="00DE0EA7">
        <w:rPr>
          <w:sz w:val="24"/>
          <w:szCs w:val="24"/>
        </w:rPr>
        <w:t xml:space="preserve"> </w:t>
      </w:r>
      <w:r w:rsidRPr="0090230D">
        <w:rPr>
          <w:sz w:val="24"/>
          <w:szCs w:val="24"/>
          <w:lang w:val="de-DE"/>
        </w:rPr>
        <w:t>члана</w:t>
      </w:r>
      <w:r w:rsidR="002764DE" w:rsidRPr="0090230D">
        <w:rPr>
          <w:sz w:val="24"/>
          <w:szCs w:val="24"/>
          <w:lang w:val="de-DE"/>
        </w:rPr>
        <w:t xml:space="preserve"> 89</w:t>
      </w:r>
      <w:r w:rsidRPr="0090230D">
        <w:rPr>
          <w:sz w:val="24"/>
          <w:szCs w:val="24"/>
          <w:lang w:val="de-DE"/>
        </w:rPr>
        <w:t>. Закона</w:t>
      </w:r>
      <w:r w:rsidR="00DE0EA7">
        <w:rPr>
          <w:sz w:val="24"/>
          <w:szCs w:val="24"/>
        </w:rPr>
        <w:t xml:space="preserve"> </w:t>
      </w:r>
      <w:r w:rsidRPr="0090230D">
        <w:rPr>
          <w:sz w:val="24"/>
          <w:szCs w:val="24"/>
          <w:lang w:val="de-DE"/>
        </w:rPr>
        <w:t>о</w:t>
      </w:r>
      <w:r w:rsidR="00DE0EA7">
        <w:rPr>
          <w:sz w:val="24"/>
          <w:szCs w:val="24"/>
        </w:rPr>
        <w:t xml:space="preserve"> </w:t>
      </w:r>
      <w:r w:rsidR="002764DE" w:rsidRPr="0090230D">
        <w:rPr>
          <w:sz w:val="24"/>
          <w:szCs w:val="24"/>
        </w:rPr>
        <w:t xml:space="preserve">основама система образовања и васпитања </w:t>
      </w:r>
      <w:r w:rsidRPr="0090230D">
        <w:rPr>
          <w:sz w:val="24"/>
          <w:szCs w:val="24"/>
          <w:lang w:val="de-DE"/>
        </w:rPr>
        <w:t>Републике</w:t>
      </w:r>
      <w:r w:rsidR="00DE0EA7">
        <w:rPr>
          <w:sz w:val="24"/>
          <w:szCs w:val="24"/>
        </w:rPr>
        <w:t xml:space="preserve"> </w:t>
      </w:r>
      <w:r w:rsidRPr="0090230D">
        <w:rPr>
          <w:sz w:val="24"/>
          <w:szCs w:val="24"/>
          <w:lang w:val="de-DE"/>
        </w:rPr>
        <w:t>Србије</w:t>
      </w:r>
      <w:r w:rsidR="00DE0EA7">
        <w:rPr>
          <w:sz w:val="24"/>
          <w:szCs w:val="24"/>
        </w:rPr>
        <w:t xml:space="preserve"> </w:t>
      </w:r>
      <w:r w:rsidR="002764DE" w:rsidRPr="0090230D">
        <w:rPr>
          <w:sz w:val="24"/>
          <w:szCs w:val="24"/>
          <w:lang w:val="de-DE"/>
        </w:rPr>
        <w:t>(</w:t>
      </w:r>
      <w:r w:rsidR="00DE0EA7">
        <w:rPr>
          <w:sz w:val="24"/>
          <w:szCs w:val="24"/>
        </w:rPr>
        <w:t xml:space="preserve"> </w:t>
      </w:r>
      <w:r w:rsidR="002764DE" w:rsidRPr="0090230D">
        <w:rPr>
          <w:sz w:val="24"/>
          <w:szCs w:val="24"/>
          <w:lang w:val="de-DE"/>
        </w:rPr>
        <w:t>Сл. Гл. РС бр 72/09</w:t>
      </w:r>
      <w:r w:rsidR="002764DE" w:rsidRPr="0090230D">
        <w:rPr>
          <w:sz w:val="24"/>
          <w:szCs w:val="24"/>
        </w:rPr>
        <w:t xml:space="preserve"> и</w:t>
      </w:r>
      <w:r w:rsidRPr="0090230D">
        <w:rPr>
          <w:sz w:val="24"/>
          <w:szCs w:val="24"/>
          <w:lang w:val="de-DE"/>
        </w:rPr>
        <w:t xml:space="preserve"> бр </w:t>
      </w:r>
      <w:r w:rsidRPr="0090230D">
        <w:rPr>
          <w:sz w:val="24"/>
          <w:szCs w:val="24"/>
          <w:lang w:val="sr-Cyrl-CS"/>
        </w:rPr>
        <w:t>5</w:t>
      </w:r>
      <w:r w:rsidRPr="0090230D">
        <w:rPr>
          <w:sz w:val="24"/>
          <w:szCs w:val="24"/>
          <w:lang w:val="de-DE"/>
        </w:rPr>
        <w:t>2/</w:t>
      </w:r>
      <w:r w:rsidRPr="0090230D">
        <w:rPr>
          <w:sz w:val="24"/>
          <w:szCs w:val="24"/>
          <w:lang w:val="sr-Cyrl-CS"/>
        </w:rPr>
        <w:t>11</w:t>
      </w:r>
      <w:r w:rsidR="00DE0EA7">
        <w:rPr>
          <w:sz w:val="24"/>
          <w:szCs w:val="24"/>
          <w:lang w:val="sr-Cyrl-CS"/>
        </w:rPr>
        <w:t xml:space="preserve"> </w:t>
      </w:r>
      <w:r w:rsidRPr="0090230D">
        <w:rPr>
          <w:sz w:val="24"/>
          <w:szCs w:val="24"/>
          <w:lang w:val="de-DE"/>
        </w:rPr>
        <w:t>)</w:t>
      </w:r>
      <w:r w:rsidR="00A529A2">
        <w:rPr>
          <w:sz w:val="24"/>
          <w:szCs w:val="24"/>
        </w:rPr>
        <w:t xml:space="preserve"> </w:t>
      </w:r>
      <w:r w:rsidRPr="0090230D">
        <w:rPr>
          <w:sz w:val="24"/>
          <w:szCs w:val="24"/>
          <w:lang w:val="de-DE"/>
        </w:rPr>
        <w:t>и</w:t>
      </w:r>
      <w:r w:rsidR="00DE0EA7">
        <w:rPr>
          <w:sz w:val="24"/>
          <w:szCs w:val="24"/>
        </w:rPr>
        <w:t xml:space="preserve"> </w:t>
      </w:r>
      <w:r w:rsidRPr="0090230D">
        <w:rPr>
          <w:sz w:val="24"/>
          <w:szCs w:val="24"/>
          <w:lang w:val="de-DE"/>
        </w:rPr>
        <w:t>на</w:t>
      </w:r>
      <w:r w:rsidR="00DE0EA7">
        <w:rPr>
          <w:sz w:val="24"/>
          <w:szCs w:val="24"/>
        </w:rPr>
        <w:t xml:space="preserve"> </w:t>
      </w:r>
      <w:r w:rsidRPr="0090230D">
        <w:rPr>
          <w:sz w:val="24"/>
          <w:szCs w:val="24"/>
          <w:lang w:val="de-DE"/>
        </w:rPr>
        <w:t>основу</w:t>
      </w:r>
      <w:r w:rsidR="00DE0EA7">
        <w:rPr>
          <w:sz w:val="24"/>
          <w:szCs w:val="24"/>
        </w:rPr>
        <w:t xml:space="preserve"> </w:t>
      </w:r>
      <w:r w:rsidRPr="0090230D">
        <w:rPr>
          <w:sz w:val="24"/>
          <w:szCs w:val="24"/>
          <w:lang w:val="de-DE"/>
        </w:rPr>
        <w:t>члана</w:t>
      </w:r>
      <w:r w:rsidR="00DE0EA7">
        <w:rPr>
          <w:sz w:val="24"/>
          <w:szCs w:val="24"/>
        </w:rPr>
        <w:t xml:space="preserve"> </w:t>
      </w:r>
      <w:r w:rsidR="002764DE" w:rsidRPr="0090230D">
        <w:rPr>
          <w:sz w:val="24"/>
          <w:szCs w:val="24"/>
        </w:rPr>
        <w:t>39 ст. 1 тачка 2</w:t>
      </w:r>
      <w:r w:rsidR="00DE0EA7">
        <w:rPr>
          <w:sz w:val="24"/>
          <w:szCs w:val="24"/>
        </w:rPr>
        <w:t xml:space="preserve"> </w:t>
      </w:r>
      <w:r w:rsidRPr="0090230D">
        <w:rPr>
          <w:sz w:val="24"/>
          <w:szCs w:val="24"/>
          <w:lang w:val="de-DE"/>
        </w:rPr>
        <w:t>Статута</w:t>
      </w:r>
      <w:r w:rsidR="00DE0EA7">
        <w:rPr>
          <w:sz w:val="24"/>
          <w:szCs w:val="24"/>
        </w:rPr>
        <w:t xml:space="preserve"> </w:t>
      </w:r>
      <w:r w:rsidRPr="0090230D">
        <w:rPr>
          <w:sz w:val="24"/>
          <w:szCs w:val="24"/>
          <w:lang w:val="de-DE"/>
        </w:rPr>
        <w:t>Техничке</w:t>
      </w:r>
      <w:r w:rsidR="00DE0EA7">
        <w:rPr>
          <w:sz w:val="24"/>
          <w:szCs w:val="24"/>
        </w:rPr>
        <w:t xml:space="preserve"> </w:t>
      </w:r>
      <w:r w:rsidRPr="0090230D">
        <w:rPr>
          <w:sz w:val="24"/>
          <w:szCs w:val="24"/>
          <w:lang w:val="de-DE"/>
        </w:rPr>
        <w:t>школе “НиколаТесла” у</w:t>
      </w:r>
      <w:r w:rsidR="00DE0EA7">
        <w:rPr>
          <w:sz w:val="24"/>
          <w:szCs w:val="24"/>
        </w:rPr>
        <w:t xml:space="preserve"> </w:t>
      </w:r>
      <w:r w:rsidRPr="0090230D">
        <w:rPr>
          <w:sz w:val="24"/>
          <w:szCs w:val="24"/>
          <w:lang w:val="de-DE"/>
        </w:rPr>
        <w:t>Сурдулици</w:t>
      </w:r>
      <w:r w:rsidR="002764DE" w:rsidRPr="0090230D">
        <w:rPr>
          <w:sz w:val="24"/>
          <w:szCs w:val="24"/>
        </w:rPr>
        <w:t>,</w:t>
      </w:r>
      <w:r w:rsidR="00DE0EA7">
        <w:rPr>
          <w:sz w:val="24"/>
          <w:szCs w:val="24"/>
        </w:rPr>
        <w:t xml:space="preserve"> </w:t>
      </w:r>
      <w:r w:rsidRPr="0090230D">
        <w:rPr>
          <w:sz w:val="24"/>
          <w:szCs w:val="24"/>
          <w:lang w:val="de-DE"/>
        </w:rPr>
        <w:t>Школски</w:t>
      </w:r>
      <w:r w:rsidR="00DE0EA7">
        <w:rPr>
          <w:sz w:val="24"/>
          <w:szCs w:val="24"/>
        </w:rPr>
        <w:t xml:space="preserve"> </w:t>
      </w:r>
      <w:r w:rsidRPr="0090230D">
        <w:rPr>
          <w:sz w:val="24"/>
          <w:szCs w:val="24"/>
          <w:lang w:val="de-DE"/>
        </w:rPr>
        <w:t>одбор</w:t>
      </w:r>
      <w:r w:rsidR="00DE0EA7">
        <w:rPr>
          <w:sz w:val="24"/>
          <w:szCs w:val="24"/>
        </w:rPr>
        <w:t xml:space="preserve"> </w:t>
      </w:r>
      <w:r w:rsidRPr="0090230D">
        <w:rPr>
          <w:sz w:val="24"/>
          <w:szCs w:val="24"/>
          <w:lang w:val="de-DE"/>
        </w:rPr>
        <w:t>је</w:t>
      </w:r>
      <w:r w:rsidR="00DE0EA7">
        <w:rPr>
          <w:sz w:val="24"/>
          <w:szCs w:val="24"/>
        </w:rPr>
        <w:t xml:space="preserve"> </w:t>
      </w:r>
      <w:r w:rsidRPr="0090230D">
        <w:rPr>
          <w:sz w:val="24"/>
          <w:szCs w:val="24"/>
          <w:lang w:val="de-DE"/>
        </w:rPr>
        <w:t>на</w:t>
      </w:r>
      <w:r w:rsidR="00DE0EA7">
        <w:rPr>
          <w:sz w:val="24"/>
          <w:szCs w:val="24"/>
        </w:rPr>
        <w:t xml:space="preserve"> </w:t>
      </w:r>
      <w:r w:rsidRPr="0090230D">
        <w:rPr>
          <w:sz w:val="24"/>
          <w:szCs w:val="24"/>
          <w:lang w:val="de-DE"/>
        </w:rPr>
        <w:t>седници</w:t>
      </w:r>
      <w:r w:rsidR="00DE0EA7">
        <w:rPr>
          <w:sz w:val="24"/>
          <w:szCs w:val="24"/>
        </w:rPr>
        <w:t xml:space="preserve"> </w:t>
      </w:r>
      <w:r w:rsidRPr="0090230D">
        <w:rPr>
          <w:sz w:val="24"/>
          <w:szCs w:val="24"/>
          <w:lang w:val="de-DE"/>
        </w:rPr>
        <w:t>одржаној</w:t>
      </w:r>
      <w:r w:rsidR="00DE0EA7">
        <w:rPr>
          <w:sz w:val="24"/>
          <w:szCs w:val="24"/>
        </w:rPr>
        <w:t xml:space="preserve"> </w:t>
      </w:r>
      <w:r w:rsidR="00F15571" w:rsidRPr="00F15571">
        <w:rPr>
          <w:sz w:val="24"/>
          <w:szCs w:val="24"/>
        </w:rPr>
        <w:t>14</w:t>
      </w:r>
      <w:r w:rsidR="00BA61CA" w:rsidRPr="00F15571">
        <w:rPr>
          <w:sz w:val="24"/>
          <w:szCs w:val="24"/>
        </w:rPr>
        <w:t>.0</w:t>
      </w:r>
      <w:r w:rsidR="00F15571" w:rsidRPr="00F15571">
        <w:rPr>
          <w:sz w:val="24"/>
          <w:szCs w:val="24"/>
        </w:rPr>
        <w:t>9</w:t>
      </w:r>
      <w:r w:rsidR="00B31FEB" w:rsidRPr="00F15571">
        <w:rPr>
          <w:sz w:val="24"/>
          <w:szCs w:val="24"/>
          <w:lang w:val="de-DE"/>
        </w:rPr>
        <w:t>.</w:t>
      </w:r>
      <w:r w:rsidRPr="00F15571">
        <w:rPr>
          <w:sz w:val="24"/>
          <w:szCs w:val="24"/>
          <w:lang w:val="de-DE"/>
        </w:rPr>
        <w:t>20</w:t>
      </w:r>
      <w:r w:rsidR="009013AF" w:rsidRPr="00F15571">
        <w:rPr>
          <w:sz w:val="24"/>
          <w:szCs w:val="24"/>
        </w:rPr>
        <w:t>2</w:t>
      </w:r>
      <w:r w:rsidR="00F15571" w:rsidRPr="00F15571">
        <w:rPr>
          <w:sz w:val="24"/>
          <w:szCs w:val="24"/>
        </w:rPr>
        <w:t>2</w:t>
      </w:r>
      <w:r w:rsidRPr="00F15571">
        <w:rPr>
          <w:sz w:val="24"/>
          <w:szCs w:val="24"/>
          <w:lang w:val="de-DE"/>
        </w:rPr>
        <w:t>.</w:t>
      </w:r>
      <w:r w:rsidR="00DE0EA7" w:rsidRPr="00F15571">
        <w:rPr>
          <w:sz w:val="24"/>
          <w:szCs w:val="24"/>
        </w:rPr>
        <w:t xml:space="preserve"> </w:t>
      </w:r>
      <w:r w:rsidR="00B31FEB" w:rsidRPr="00BA61CA">
        <w:rPr>
          <w:sz w:val="24"/>
          <w:szCs w:val="24"/>
        </w:rPr>
        <w:t>г</w:t>
      </w:r>
      <w:r w:rsidRPr="00BA61CA">
        <w:rPr>
          <w:sz w:val="24"/>
          <w:szCs w:val="24"/>
          <w:lang w:val="de-DE"/>
        </w:rPr>
        <w:t>одине</w:t>
      </w:r>
      <w:r w:rsidR="00DE0EA7">
        <w:rPr>
          <w:sz w:val="24"/>
          <w:szCs w:val="24"/>
        </w:rPr>
        <w:t xml:space="preserve"> </w:t>
      </w:r>
      <w:r w:rsidR="005C2326">
        <w:rPr>
          <w:sz w:val="24"/>
          <w:szCs w:val="24"/>
        </w:rPr>
        <w:t>усвојио</w:t>
      </w:r>
      <w:r w:rsidRPr="0090230D">
        <w:rPr>
          <w:sz w:val="24"/>
          <w:szCs w:val="24"/>
          <w:lang w:val="de-DE"/>
        </w:rPr>
        <w:t>:</w:t>
      </w:r>
    </w:p>
    <w:p w:rsidR="0007486B" w:rsidRPr="0090230D" w:rsidRDefault="0007486B" w:rsidP="0090230D">
      <w:pPr>
        <w:spacing w:line="360" w:lineRule="auto"/>
        <w:ind w:firstLine="706"/>
        <w:jc w:val="center"/>
        <w:rPr>
          <w:sz w:val="24"/>
          <w:szCs w:val="24"/>
          <w:lang w:val="sr-Cyrl-CS"/>
        </w:rPr>
      </w:pPr>
    </w:p>
    <w:p w:rsidR="0007486B" w:rsidRPr="00B31FEB" w:rsidRDefault="0007486B" w:rsidP="005C4B00">
      <w:pPr>
        <w:pStyle w:val="Heading1"/>
        <w:spacing w:line="276" w:lineRule="auto"/>
        <w:ind w:firstLine="706"/>
        <w:rPr>
          <w:rFonts w:ascii="Times New Roman" w:hAnsi="Times New Roman"/>
          <w:sz w:val="36"/>
          <w:szCs w:val="36"/>
          <w:lang w:val="de-DE"/>
        </w:rPr>
      </w:pPr>
      <w:bookmarkStart w:id="3" w:name="_Toc349719248"/>
      <w:r w:rsidRPr="00B31FEB">
        <w:rPr>
          <w:rFonts w:ascii="Times New Roman" w:hAnsi="Times New Roman"/>
          <w:sz w:val="36"/>
          <w:szCs w:val="36"/>
          <w:lang w:val="sr-Cyrl-CS"/>
        </w:rPr>
        <w:t xml:space="preserve">ГОДИШЊИ ПЛАН </w:t>
      </w:r>
      <w:r w:rsidRPr="00B31FEB">
        <w:rPr>
          <w:rFonts w:ascii="Times New Roman" w:hAnsi="Times New Roman"/>
          <w:sz w:val="36"/>
          <w:szCs w:val="36"/>
          <w:lang w:val="de-DE"/>
        </w:rPr>
        <w:t>РАДА</w:t>
      </w:r>
      <w:bookmarkEnd w:id="3"/>
    </w:p>
    <w:p w:rsidR="0007486B" w:rsidRPr="005C4B00" w:rsidRDefault="0007486B" w:rsidP="005C4B00">
      <w:pPr>
        <w:spacing w:line="276" w:lineRule="auto"/>
        <w:ind w:firstLine="706"/>
        <w:jc w:val="center"/>
        <w:rPr>
          <w:sz w:val="36"/>
          <w:szCs w:val="36"/>
          <w:lang w:val="de-DE"/>
        </w:rPr>
      </w:pPr>
    </w:p>
    <w:p w:rsidR="0007486B" w:rsidRPr="0090230D" w:rsidRDefault="0007486B" w:rsidP="005C4B00">
      <w:pPr>
        <w:pStyle w:val="Heading2"/>
        <w:spacing w:line="276" w:lineRule="auto"/>
        <w:ind w:firstLine="706"/>
        <w:rPr>
          <w:rFonts w:ascii="Times New Roman" w:hAnsi="Times New Roman"/>
          <w:sz w:val="24"/>
          <w:szCs w:val="24"/>
          <w:lang w:val="de-DE"/>
        </w:rPr>
      </w:pPr>
      <w:bookmarkStart w:id="4" w:name="_Toc349719249"/>
      <w:r w:rsidRPr="0090230D">
        <w:rPr>
          <w:rFonts w:ascii="Times New Roman" w:hAnsi="Times New Roman"/>
          <w:sz w:val="24"/>
          <w:szCs w:val="24"/>
          <w:lang w:val="de-DE"/>
        </w:rPr>
        <w:t>ТЕХНИЧКЕ ШКОЛЕ “НИКОЛА ТЕСЛА“ У СУРДУЛИЦИ</w:t>
      </w:r>
      <w:bookmarkEnd w:id="4"/>
    </w:p>
    <w:p w:rsidR="00902083" w:rsidRDefault="005C2326" w:rsidP="005C2326">
      <w:pPr>
        <w:pStyle w:val="Heading2"/>
        <w:spacing w:line="276" w:lineRule="auto"/>
        <w:ind w:firstLine="706"/>
        <w:rPr>
          <w:rFonts w:ascii="Times New Roman" w:hAnsi="Times New Roman"/>
          <w:sz w:val="24"/>
          <w:szCs w:val="24"/>
        </w:rPr>
      </w:pPr>
      <w:bookmarkStart w:id="5" w:name="_Toc349719250"/>
      <w:r>
        <w:rPr>
          <w:rFonts w:ascii="Times New Roman" w:hAnsi="Times New Roman"/>
          <w:sz w:val="24"/>
          <w:szCs w:val="24"/>
          <w:lang w:val="de-DE"/>
        </w:rPr>
        <w:t>ЗА ШКОЛСКУ 20</w:t>
      </w:r>
      <w:r w:rsidR="0079098C">
        <w:rPr>
          <w:rFonts w:ascii="Times New Roman" w:hAnsi="Times New Roman"/>
          <w:sz w:val="24"/>
          <w:szCs w:val="24"/>
        </w:rPr>
        <w:t>2</w:t>
      </w:r>
      <w:r w:rsidR="00F15571">
        <w:rPr>
          <w:rFonts w:ascii="Times New Roman" w:hAnsi="Times New Roman"/>
          <w:sz w:val="24"/>
          <w:szCs w:val="24"/>
        </w:rPr>
        <w:t>2</w:t>
      </w:r>
      <w:r w:rsidR="00A05C4C">
        <w:rPr>
          <w:rFonts w:ascii="Times New Roman" w:hAnsi="Times New Roman"/>
          <w:sz w:val="24"/>
          <w:szCs w:val="24"/>
          <w:lang w:val="de-DE"/>
        </w:rPr>
        <w:t>/20</w:t>
      </w:r>
      <w:r w:rsidR="0079098C">
        <w:rPr>
          <w:rFonts w:ascii="Times New Roman" w:hAnsi="Times New Roman"/>
          <w:sz w:val="24"/>
          <w:szCs w:val="24"/>
        </w:rPr>
        <w:t>2</w:t>
      </w:r>
      <w:r w:rsidR="00F15571">
        <w:rPr>
          <w:rFonts w:ascii="Times New Roman" w:hAnsi="Times New Roman"/>
          <w:sz w:val="24"/>
          <w:szCs w:val="24"/>
        </w:rPr>
        <w:t>3</w:t>
      </w:r>
      <w:r w:rsidR="0007486B" w:rsidRPr="0090230D">
        <w:rPr>
          <w:rFonts w:ascii="Times New Roman" w:hAnsi="Times New Roman"/>
          <w:sz w:val="24"/>
          <w:szCs w:val="24"/>
          <w:lang w:val="de-DE"/>
        </w:rPr>
        <w:t>.  ГОДИНУ</w:t>
      </w:r>
      <w:bookmarkEnd w:id="5"/>
    </w:p>
    <w:p w:rsidR="005C2326" w:rsidRDefault="005C2326" w:rsidP="005C2326"/>
    <w:p w:rsidR="005C2326" w:rsidRPr="005C2326" w:rsidRDefault="005C2326" w:rsidP="005C2326"/>
    <w:p w:rsidR="007F2818" w:rsidRPr="00E86787" w:rsidRDefault="007F2818" w:rsidP="00E86787">
      <w:pPr>
        <w:spacing w:line="276" w:lineRule="auto"/>
        <w:rPr>
          <w:szCs w:val="28"/>
        </w:rPr>
      </w:pPr>
    </w:p>
    <w:p w:rsidR="00872745" w:rsidRPr="005C2326" w:rsidRDefault="00902083" w:rsidP="00A47B14">
      <w:pPr>
        <w:pStyle w:val="ListParagraph"/>
        <w:numPr>
          <w:ilvl w:val="0"/>
          <w:numId w:val="51"/>
        </w:numPr>
        <w:spacing w:line="360" w:lineRule="auto"/>
        <w:jc w:val="both"/>
        <w:rPr>
          <w:b/>
          <w:szCs w:val="28"/>
        </w:rPr>
      </w:pPr>
      <w:r w:rsidRPr="005C2326">
        <w:rPr>
          <w:b/>
          <w:szCs w:val="28"/>
        </w:rPr>
        <w:t>УВОДНИ ДЕО</w:t>
      </w:r>
    </w:p>
    <w:p w:rsidR="005C2326" w:rsidRPr="005C2326" w:rsidRDefault="005C2326" w:rsidP="005C2326">
      <w:pPr>
        <w:pStyle w:val="ListParagraph"/>
        <w:spacing w:line="360" w:lineRule="auto"/>
        <w:jc w:val="both"/>
        <w:rPr>
          <w:b/>
          <w:szCs w:val="28"/>
        </w:rPr>
      </w:pPr>
    </w:p>
    <w:p w:rsidR="00872745" w:rsidRDefault="003E68CF" w:rsidP="005C4B00">
      <w:pPr>
        <w:autoSpaceDE w:val="0"/>
        <w:autoSpaceDN w:val="0"/>
        <w:adjustRightInd w:val="0"/>
        <w:spacing w:line="276" w:lineRule="auto"/>
        <w:jc w:val="both"/>
        <w:rPr>
          <w:rFonts w:eastAsia="Calibri"/>
          <w:b/>
          <w:bCs/>
          <w:szCs w:val="28"/>
          <w:lang w:eastAsia="sr-Cyrl-CS"/>
        </w:rPr>
      </w:pPr>
      <w:r>
        <w:rPr>
          <w:rFonts w:eastAsia="Calibri"/>
          <w:b/>
          <w:bCs/>
          <w:szCs w:val="28"/>
          <w:lang w:val="en-US" w:eastAsia="sr-Cyrl-CS"/>
        </w:rPr>
        <w:t xml:space="preserve">    1.1. </w:t>
      </w:r>
      <w:r w:rsidR="00872745" w:rsidRPr="00F74242">
        <w:rPr>
          <w:rFonts w:eastAsia="Calibri"/>
          <w:b/>
          <w:bCs/>
          <w:szCs w:val="28"/>
          <w:lang w:val="en-US" w:eastAsia="sr-Cyrl-CS"/>
        </w:rPr>
        <w:t>Полазне основе за израду плана рада</w:t>
      </w:r>
    </w:p>
    <w:p w:rsidR="00F74242" w:rsidRPr="00F74242" w:rsidRDefault="00F74242" w:rsidP="005C4B00">
      <w:pPr>
        <w:autoSpaceDE w:val="0"/>
        <w:autoSpaceDN w:val="0"/>
        <w:adjustRightInd w:val="0"/>
        <w:spacing w:line="276" w:lineRule="auto"/>
        <w:jc w:val="both"/>
        <w:rPr>
          <w:rFonts w:eastAsia="Calibri"/>
          <w:b/>
          <w:bCs/>
          <w:szCs w:val="28"/>
          <w:lang w:eastAsia="sr-Cyrl-CS"/>
        </w:rPr>
      </w:pPr>
    </w:p>
    <w:p w:rsidR="00B61509" w:rsidRDefault="00B24874" w:rsidP="00B61509">
      <w:pPr>
        <w:widowControl w:val="0"/>
        <w:autoSpaceDE w:val="0"/>
        <w:autoSpaceDN w:val="0"/>
        <w:ind w:left="120"/>
        <w:jc w:val="both"/>
        <w:rPr>
          <w:sz w:val="24"/>
          <w:szCs w:val="24"/>
          <w:lang w:val="en-US"/>
        </w:rPr>
      </w:pPr>
      <w:r w:rsidRPr="00B24874">
        <w:rPr>
          <w:sz w:val="24"/>
          <w:szCs w:val="24"/>
          <w:lang w:val="en-US"/>
        </w:rPr>
        <w:t>Полазне</w:t>
      </w:r>
      <w:r w:rsidRPr="00B24874">
        <w:rPr>
          <w:spacing w:val="-3"/>
          <w:sz w:val="24"/>
          <w:szCs w:val="24"/>
          <w:lang w:val="en-US"/>
        </w:rPr>
        <w:t xml:space="preserve"> </w:t>
      </w:r>
      <w:r w:rsidRPr="00B24874">
        <w:rPr>
          <w:sz w:val="24"/>
          <w:szCs w:val="24"/>
          <w:lang w:val="en-US"/>
        </w:rPr>
        <w:t>основе</w:t>
      </w:r>
      <w:r w:rsidRPr="00B24874">
        <w:rPr>
          <w:spacing w:val="-3"/>
          <w:sz w:val="24"/>
          <w:szCs w:val="24"/>
          <w:lang w:val="en-US"/>
        </w:rPr>
        <w:t xml:space="preserve"> </w:t>
      </w:r>
      <w:r w:rsidRPr="00B24874">
        <w:rPr>
          <w:sz w:val="24"/>
          <w:szCs w:val="24"/>
          <w:lang w:val="en-US"/>
        </w:rPr>
        <w:t>за</w:t>
      </w:r>
      <w:r w:rsidRPr="00B24874">
        <w:rPr>
          <w:spacing w:val="-2"/>
          <w:sz w:val="24"/>
          <w:szCs w:val="24"/>
          <w:lang w:val="en-US"/>
        </w:rPr>
        <w:t xml:space="preserve"> </w:t>
      </w:r>
      <w:r w:rsidRPr="00B24874">
        <w:rPr>
          <w:sz w:val="24"/>
          <w:szCs w:val="24"/>
          <w:lang w:val="en-US"/>
        </w:rPr>
        <w:t>израду</w:t>
      </w:r>
      <w:r w:rsidRPr="00B24874">
        <w:rPr>
          <w:spacing w:val="-6"/>
          <w:sz w:val="24"/>
          <w:szCs w:val="24"/>
          <w:lang w:val="en-US"/>
        </w:rPr>
        <w:t xml:space="preserve"> </w:t>
      </w:r>
      <w:r w:rsidRPr="00B24874">
        <w:rPr>
          <w:sz w:val="24"/>
          <w:szCs w:val="24"/>
          <w:lang w:val="en-US"/>
        </w:rPr>
        <w:t>Годишњег</w:t>
      </w:r>
      <w:r w:rsidRPr="00B24874">
        <w:rPr>
          <w:spacing w:val="-2"/>
          <w:sz w:val="24"/>
          <w:szCs w:val="24"/>
          <w:lang w:val="en-US"/>
        </w:rPr>
        <w:t xml:space="preserve"> </w:t>
      </w:r>
      <w:r w:rsidRPr="00B24874">
        <w:rPr>
          <w:sz w:val="24"/>
          <w:szCs w:val="24"/>
          <w:lang w:val="en-US"/>
        </w:rPr>
        <w:t>плана</w:t>
      </w:r>
      <w:r w:rsidRPr="00B24874">
        <w:rPr>
          <w:spacing w:val="-2"/>
          <w:sz w:val="24"/>
          <w:szCs w:val="24"/>
          <w:lang w:val="en-US"/>
        </w:rPr>
        <w:t xml:space="preserve"> </w:t>
      </w:r>
      <w:r w:rsidRPr="00B24874">
        <w:rPr>
          <w:sz w:val="24"/>
          <w:szCs w:val="24"/>
          <w:lang w:val="en-US"/>
        </w:rPr>
        <w:t>рада</w:t>
      </w:r>
      <w:r w:rsidRPr="00B24874">
        <w:rPr>
          <w:spacing w:val="1"/>
          <w:sz w:val="24"/>
          <w:szCs w:val="24"/>
          <w:lang w:val="en-US"/>
        </w:rPr>
        <w:t xml:space="preserve"> </w:t>
      </w:r>
      <w:r w:rsidRPr="00B24874">
        <w:rPr>
          <w:sz w:val="24"/>
          <w:szCs w:val="24"/>
          <w:lang w:val="en-US"/>
        </w:rPr>
        <w:t>школе</w:t>
      </w:r>
      <w:r w:rsidRPr="00B24874">
        <w:rPr>
          <w:spacing w:val="-2"/>
          <w:sz w:val="24"/>
          <w:szCs w:val="24"/>
          <w:lang w:val="en-US"/>
        </w:rPr>
        <w:t xml:space="preserve"> </w:t>
      </w:r>
      <w:r w:rsidRPr="00B24874">
        <w:rPr>
          <w:sz w:val="24"/>
          <w:szCs w:val="24"/>
          <w:lang w:val="en-US"/>
        </w:rPr>
        <w:t>чине:</w:t>
      </w:r>
    </w:p>
    <w:p w:rsidR="00B61509" w:rsidRPr="00B24874" w:rsidRDefault="00B61509" w:rsidP="00B61509">
      <w:pPr>
        <w:widowControl w:val="0"/>
        <w:autoSpaceDE w:val="0"/>
        <w:autoSpaceDN w:val="0"/>
        <w:ind w:left="120"/>
        <w:jc w:val="both"/>
        <w:rPr>
          <w:sz w:val="24"/>
          <w:szCs w:val="24"/>
          <w:lang w:val="en-US"/>
        </w:rPr>
      </w:pPr>
    </w:p>
    <w:p w:rsidR="00B24874" w:rsidRPr="00B24874" w:rsidRDefault="00B24874" w:rsidP="00B61509">
      <w:pPr>
        <w:widowControl w:val="0"/>
        <w:autoSpaceDE w:val="0"/>
        <w:autoSpaceDN w:val="0"/>
        <w:ind w:left="840"/>
        <w:jc w:val="both"/>
        <w:rPr>
          <w:sz w:val="24"/>
          <w:szCs w:val="24"/>
          <w:lang w:val="en-US"/>
        </w:rPr>
      </w:pPr>
      <w:r w:rsidRPr="00B24874">
        <w:rPr>
          <w:sz w:val="24"/>
          <w:szCs w:val="24"/>
          <w:lang w:val="en-US"/>
        </w:rPr>
        <w:t>a)</w:t>
      </w:r>
      <w:r w:rsidRPr="00B24874">
        <w:rPr>
          <w:spacing w:val="-2"/>
          <w:sz w:val="24"/>
          <w:szCs w:val="24"/>
          <w:lang w:val="en-US"/>
        </w:rPr>
        <w:t xml:space="preserve"> </w:t>
      </w:r>
      <w:r w:rsidRPr="00B24874">
        <w:rPr>
          <w:sz w:val="24"/>
          <w:szCs w:val="24"/>
          <w:lang w:val="en-US"/>
        </w:rPr>
        <w:t>Школски</w:t>
      </w:r>
      <w:r w:rsidRPr="00B24874">
        <w:rPr>
          <w:spacing w:val="-1"/>
          <w:sz w:val="24"/>
          <w:szCs w:val="24"/>
          <w:lang w:val="en-US"/>
        </w:rPr>
        <w:t xml:space="preserve"> </w:t>
      </w:r>
      <w:r w:rsidRPr="00B24874">
        <w:rPr>
          <w:sz w:val="24"/>
          <w:szCs w:val="24"/>
          <w:lang w:val="en-US"/>
        </w:rPr>
        <w:t>програм</w:t>
      </w:r>
      <w:r>
        <w:rPr>
          <w:sz w:val="24"/>
          <w:szCs w:val="24"/>
          <w:lang w:val="en-US"/>
        </w:rPr>
        <w:t>;</w:t>
      </w:r>
    </w:p>
    <w:p w:rsidR="00B24874" w:rsidRPr="00B24874" w:rsidRDefault="00B24874" w:rsidP="00B61509">
      <w:pPr>
        <w:widowControl w:val="0"/>
        <w:autoSpaceDE w:val="0"/>
        <w:autoSpaceDN w:val="0"/>
        <w:ind w:left="120" w:right="541" w:firstLine="720"/>
        <w:jc w:val="both"/>
        <w:rPr>
          <w:sz w:val="24"/>
          <w:szCs w:val="24"/>
          <w:lang w:val="en-US"/>
        </w:rPr>
      </w:pPr>
      <w:r w:rsidRPr="00B24874">
        <w:rPr>
          <w:sz w:val="24"/>
          <w:szCs w:val="24"/>
          <w:lang w:val="en-US"/>
        </w:rPr>
        <w:t>б)</w:t>
      </w:r>
      <w:r w:rsidRPr="00B24874">
        <w:rPr>
          <w:spacing w:val="25"/>
          <w:sz w:val="24"/>
          <w:szCs w:val="24"/>
          <w:lang w:val="en-US"/>
        </w:rPr>
        <w:t xml:space="preserve"> </w:t>
      </w:r>
      <w:r w:rsidRPr="00B24874">
        <w:rPr>
          <w:sz w:val="24"/>
          <w:szCs w:val="24"/>
          <w:lang w:val="en-US"/>
        </w:rPr>
        <w:t>Закон</w:t>
      </w:r>
      <w:r w:rsidRPr="00B24874">
        <w:rPr>
          <w:spacing w:val="28"/>
          <w:sz w:val="24"/>
          <w:szCs w:val="24"/>
          <w:lang w:val="en-US"/>
        </w:rPr>
        <w:t xml:space="preserve"> </w:t>
      </w:r>
      <w:r w:rsidRPr="00B24874">
        <w:rPr>
          <w:sz w:val="24"/>
          <w:szCs w:val="24"/>
          <w:lang w:val="en-US"/>
        </w:rPr>
        <w:t>о</w:t>
      </w:r>
      <w:r w:rsidRPr="00B24874">
        <w:rPr>
          <w:spacing w:val="27"/>
          <w:sz w:val="24"/>
          <w:szCs w:val="24"/>
          <w:lang w:val="en-US"/>
        </w:rPr>
        <w:t xml:space="preserve"> </w:t>
      </w:r>
      <w:r w:rsidRPr="00B24874">
        <w:rPr>
          <w:sz w:val="24"/>
          <w:szCs w:val="24"/>
          <w:lang w:val="en-US"/>
        </w:rPr>
        <w:t>основама</w:t>
      </w:r>
      <w:r w:rsidRPr="00B24874">
        <w:rPr>
          <w:spacing w:val="29"/>
          <w:sz w:val="24"/>
          <w:szCs w:val="24"/>
          <w:lang w:val="en-US"/>
        </w:rPr>
        <w:t xml:space="preserve"> </w:t>
      </w:r>
      <w:r w:rsidRPr="00B24874">
        <w:rPr>
          <w:sz w:val="24"/>
          <w:szCs w:val="24"/>
          <w:lang w:val="en-US"/>
        </w:rPr>
        <w:t>система</w:t>
      </w:r>
      <w:r w:rsidRPr="00B24874">
        <w:rPr>
          <w:spacing w:val="26"/>
          <w:sz w:val="24"/>
          <w:szCs w:val="24"/>
          <w:lang w:val="en-US"/>
        </w:rPr>
        <w:t xml:space="preserve"> </w:t>
      </w:r>
      <w:r w:rsidRPr="00B24874">
        <w:rPr>
          <w:sz w:val="24"/>
          <w:szCs w:val="24"/>
          <w:lang w:val="en-US"/>
        </w:rPr>
        <w:t>образовања</w:t>
      </w:r>
      <w:r w:rsidRPr="00B24874">
        <w:rPr>
          <w:spacing w:val="26"/>
          <w:sz w:val="24"/>
          <w:szCs w:val="24"/>
          <w:lang w:val="en-US"/>
        </w:rPr>
        <w:t xml:space="preserve"> </w:t>
      </w:r>
      <w:r w:rsidRPr="00B24874">
        <w:rPr>
          <w:sz w:val="24"/>
          <w:szCs w:val="24"/>
          <w:lang w:val="en-US"/>
        </w:rPr>
        <w:t>и</w:t>
      </w:r>
      <w:r w:rsidRPr="00B24874">
        <w:rPr>
          <w:spacing w:val="28"/>
          <w:sz w:val="24"/>
          <w:szCs w:val="24"/>
          <w:lang w:val="en-US"/>
        </w:rPr>
        <w:t xml:space="preserve"> </w:t>
      </w:r>
      <w:r w:rsidRPr="00B24874">
        <w:rPr>
          <w:sz w:val="24"/>
          <w:szCs w:val="24"/>
          <w:lang w:val="en-US"/>
        </w:rPr>
        <w:t>васпитања</w:t>
      </w:r>
      <w:r w:rsidRPr="00B24874">
        <w:rPr>
          <w:spacing w:val="25"/>
          <w:sz w:val="24"/>
          <w:szCs w:val="24"/>
          <w:lang w:val="en-US"/>
        </w:rPr>
        <w:t xml:space="preserve"> </w:t>
      </w:r>
      <w:r w:rsidRPr="00B24874">
        <w:rPr>
          <w:sz w:val="24"/>
          <w:szCs w:val="24"/>
          <w:lang w:val="en-US"/>
        </w:rPr>
        <w:t>(„Службени</w:t>
      </w:r>
      <w:r w:rsidRPr="00B24874">
        <w:rPr>
          <w:spacing w:val="28"/>
          <w:sz w:val="24"/>
          <w:szCs w:val="24"/>
          <w:lang w:val="en-US"/>
        </w:rPr>
        <w:t xml:space="preserve"> </w:t>
      </w:r>
      <w:r w:rsidRPr="00B24874">
        <w:rPr>
          <w:sz w:val="24"/>
          <w:szCs w:val="24"/>
          <w:lang w:val="en-US"/>
        </w:rPr>
        <w:t>гласник</w:t>
      </w:r>
      <w:r w:rsidRPr="00B24874">
        <w:rPr>
          <w:spacing w:val="28"/>
          <w:sz w:val="24"/>
          <w:szCs w:val="24"/>
          <w:lang w:val="en-US"/>
        </w:rPr>
        <w:t xml:space="preserve"> </w:t>
      </w:r>
      <w:r w:rsidRPr="00B24874">
        <w:rPr>
          <w:sz w:val="24"/>
          <w:szCs w:val="24"/>
          <w:lang w:val="en-US"/>
        </w:rPr>
        <w:t>РС“,</w:t>
      </w:r>
      <w:r w:rsidRPr="00B24874">
        <w:rPr>
          <w:spacing w:val="27"/>
          <w:sz w:val="24"/>
          <w:szCs w:val="24"/>
          <w:lang w:val="en-US"/>
        </w:rPr>
        <w:t xml:space="preserve"> </w:t>
      </w:r>
      <w:r w:rsidRPr="00B24874">
        <w:rPr>
          <w:sz w:val="24"/>
          <w:szCs w:val="24"/>
          <w:lang w:val="en-US"/>
        </w:rPr>
        <w:t>број</w:t>
      </w:r>
      <w:r w:rsidRPr="00B24874">
        <w:rPr>
          <w:spacing w:val="-57"/>
          <w:sz w:val="24"/>
          <w:szCs w:val="24"/>
          <w:lang w:val="en-US"/>
        </w:rPr>
        <w:t xml:space="preserve"> </w:t>
      </w:r>
      <w:r>
        <w:rPr>
          <w:sz w:val="24"/>
          <w:szCs w:val="24"/>
          <w:lang w:val="en-US"/>
        </w:rPr>
        <w:t>88/17 и 27/18);</w:t>
      </w:r>
    </w:p>
    <w:p w:rsidR="00B24874" w:rsidRPr="00B24874" w:rsidRDefault="00B24874" w:rsidP="00B61509">
      <w:pPr>
        <w:widowControl w:val="0"/>
        <w:autoSpaceDE w:val="0"/>
        <w:autoSpaceDN w:val="0"/>
        <w:spacing w:before="1"/>
        <w:ind w:left="840"/>
        <w:jc w:val="both"/>
        <w:rPr>
          <w:sz w:val="24"/>
          <w:szCs w:val="24"/>
          <w:lang w:val="en-US"/>
        </w:rPr>
      </w:pPr>
      <w:r w:rsidRPr="00B24874">
        <w:rPr>
          <w:sz w:val="24"/>
          <w:szCs w:val="24"/>
          <w:lang w:val="en-US"/>
        </w:rPr>
        <w:t>в)</w:t>
      </w:r>
      <w:r w:rsidRPr="00B24874">
        <w:rPr>
          <w:spacing w:val="43"/>
          <w:sz w:val="24"/>
          <w:szCs w:val="24"/>
          <w:lang w:val="en-US"/>
        </w:rPr>
        <w:t xml:space="preserve"> </w:t>
      </w:r>
      <w:r w:rsidRPr="00B24874">
        <w:rPr>
          <w:sz w:val="24"/>
          <w:szCs w:val="24"/>
          <w:lang w:val="en-US"/>
        </w:rPr>
        <w:t>Закон</w:t>
      </w:r>
      <w:r w:rsidRPr="00B24874">
        <w:rPr>
          <w:spacing w:val="45"/>
          <w:sz w:val="24"/>
          <w:szCs w:val="24"/>
          <w:lang w:val="en-US"/>
        </w:rPr>
        <w:t xml:space="preserve"> </w:t>
      </w:r>
      <w:r w:rsidRPr="00B24874">
        <w:rPr>
          <w:sz w:val="24"/>
          <w:szCs w:val="24"/>
          <w:lang w:val="en-US"/>
        </w:rPr>
        <w:t>о</w:t>
      </w:r>
      <w:r w:rsidRPr="00B24874">
        <w:rPr>
          <w:spacing w:val="46"/>
          <w:sz w:val="24"/>
          <w:szCs w:val="24"/>
          <w:lang w:val="en-US"/>
        </w:rPr>
        <w:t xml:space="preserve"> </w:t>
      </w:r>
      <w:r w:rsidRPr="00B24874">
        <w:rPr>
          <w:sz w:val="24"/>
          <w:szCs w:val="24"/>
          <w:lang w:val="en-US"/>
        </w:rPr>
        <w:t>средњем</w:t>
      </w:r>
      <w:r w:rsidRPr="00B24874">
        <w:rPr>
          <w:spacing w:val="43"/>
          <w:sz w:val="24"/>
          <w:szCs w:val="24"/>
          <w:lang w:val="en-US"/>
        </w:rPr>
        <w:t xml:space="preserve"> </w:t>
      </w:r>
      <w:r w:rsidRPr="00B24874">
        <w:rPr>
          <w:sz w:val="24"/>
          <w:szCs w:val="24"/>
          <w:lang w:val="en-US"/>
        </w:rPr>
        <w:t>образовању</w:t>
      </w:r>
      <w:r w:rsidRPr="00B24874">
        <w:rPr>
          <w:spacing w:val="40"/>
          <w:sz w:val="24"/>
          <w:szCs w:val="24"/>
          <w:lang w:val="en-US"/>
        </w:rPr>
        <w:t xml:space="preserve"> </w:t>
      </w:r>
      <w:r w:rsidRPr="00B24874">
        <w:rPr>
          <w:sz w:val="24"/>
          <w:szCs w:val="24"/>
          <w:lang w:val="en-US"/>
        </w:rPr>
        <w:t>и</w:t>
      </w:r>
      <w:r w:rsidRPr="00B24874">
        <w:rPr>
          <w:spacing w:val="45"/>
          <w:sz w:val="24"/>
          <w:szCs w:val="24"/>
          <w:lang w:val="en-US"/>
        </w:rPr>
        <w:t xml:space="preserve"> </w:t>
      </w:r>
      <w:r w:rsidRPr="00B24874">
        <w:rPr>
          <w:sz w:val="24"/>
          <w:szCs w:val="24"/>
          <w:lang w:val="en-US"/>
        </w:rPr>
        <w:t>васпитању</w:t>
      </w:r>
      <w:r w:rsidRPr="00B24874">
        <w:rPr>
          <w:spacing w:val="46"/>
          <w:sz w:val="24"/>
          <w:szCs w:val="24"/>
          <w:lang w:val="en-US"/>
        </w:rPr>
        <w:t xml:space="preserve"> </w:t>
      </w:r>
      <w:r w:rsidRPr="00B24874">
        <w:rPr>
          <w:sz w:val="24"/>
          <w:szCs w:val="24"/>
          <w:lang w:val="en-US"/>
        </w:rPr>
        <w:t>(„Службени</w:t>
      </w:r>
      <w:r w:rsidRPr="00B24874">
        <w:rPr>
          <w:spacing w:val="45"/>
          <w:sz w:val="24"/>
          <w:szCs w:val="24"/>
          <w:lang w:val="en-US"/>
        </w:rPr>
        <w:t xml:space="preserve"> </w:t>
      </w:r>
      <w:r w:rsidRPr="00B24874">
        <w:rPr>
          <w:sz w:val="24"/>
          <w:szCs w:val="24"/>
          <w:lang w:val="en-US"/>
        </w:rPr>
        <w:t>гласник</w:t>
      </w:r>
      <w:r w:rsidRPr="00B24874">
        <w:rPr>
          <w:spacing w:val="46"/>
          <w:sz w:val="24"/>
          <w:szCs w:val="24"/>
          <w:lang w:val="en-US"/>
        </w:rPr>
        <w:t xml:space="preserve"> </w:t>
      </w:r>
      <w:r w:rsidRPr="00B24874">
        <w:rPr>
          <w:sz w:val="24"/>
          <w:szCs w:val="24"/>
          <w:lang w:val="en-US"/>
        </w:rPr>
        <w:t>РС“</w:t>
      </w:r>
      <w:r w:rsidRPr="00B24874">
        <w:rPr>
          <w:spacing w:val="43"/>
          <w:sz w:val="24"/>
          <w:szCs w:val="24"/>
          <w:lang w:val="en-US"/>
        </w:rPr>
        <w:t xml:space="preserve"> </w:t>
      </w:r>
      <w:r w:rsidRPr="00B24874">
        <w:rPr>
          <w:sz w:val="24"/>
          <w:szCs w:val="24"/>
          <w:lang w:val="en-US"/>
        </w:rPr>
        <w:t>број</w:t>
      </w:r>
      <w:r w:rsidRPr="00B24874">
        <w:rPr>
          <w:spacing w:val="45"/>
          <w:sz w:val="24"/>
          <w:szCs w:val="24"/>
          <w:lang w:val="en-US"/>
        </w:rPr>
        <w:t xml:space="preserve"> </w:t>
      </w:r>
      <w:r w:rsidRPr="00B24874">
        <w:rPr>
          <w:sz w:val="24"/>
          <w:szCs w:val="24"/>
          <w:lang w:val="en-US"/>
        </w:rPr>
        <w:t>101/17,</w:t>
      </w:r>
    </w:p>
    <w:p w:rsidR="00B24874" w:rsidRPr="00B24874" w:rsidRDefault="00B24874" w:rsidP="00B61509">
      <w:pPr>
        <w:widowControl w:val="0"/>
        <w:autoSpaceDE w:val="0"/>
        <w:autoSpaceDN w:val="0"/>
        <w:ind w:left="120"/>
        <w:jc w:val="both"/>
        <w:rPr>
          <w:sz w:val="24"/>
          <w:szCs w:val="24"/>
          <w:lang w:val="en-US"/>
        </w:rPr>
      </w:pPr>
      <w:r>
        <w:rPr>
          <w:sz w:val="24"/>
          <w:szCs w:val="24"/>
          <w:lang w:val="en-US"/>
        </w:rPr>
        <w:t>27/18);</w:t>
      </w:r>
    </w:p>
    <w:p w:rsidR="00B24874" w:rsidRPr="00B24874" w:rsidRDefault="00B24874" w:rsidP="00B61509">
      <w:pPr>
        <w:widowControl w:val="0"/>
        <w:autoSpaceDE w:val="0"/>
        <w:autoSpaceDN w:val="0"/>
        <w:ind w:left="840"/>
        <w:jc w:val="both"/>
        <w:rPr>
          <w:sz w:val="24"/>
          <w:szCs w:val="24"/>
          <w:lang w:val="en-US"/>
        </w:rPr>
      </w:pPr>
      <w:r w:rsidRPr="00B24874">
        <w:rPr>
          <w:sz w:val="24"/>
          <w:szCs w:val="24"/>
          <w:lang w:val="en-US"/>
        </w:rPr>
        <w:t>г)</w:t>
      </w:r>
      <w:r w:rsidRPr="00B24874">
        <w:rPr>
          <w:spacing w:val="-3"/>
          <w:sz w:val="24"/>
          <w:szCs w:val="24"/>
          <w:lang w:val="en-US"/>
        </w:rPr>
        <w:t xml:space="preserve"> </w:t>
      </w:r>
      <w:r w:rsidRPr="00B24874">
        <w:rPr>
          <w:sz w:val="24"/>
          <w:szCs w:val="24"/>
          <w:lang w:val="en-US"/>
        </w:rPr>
        <w:t>Статут</w:t>
      </w:r>
      <w:r w:rsidRPr="00B24874">
        <w:rPr>
          <w:spacing w:val="-3"/>
          <w:sz w:val="24"/>
          <w:szCs w:val="24"/>
          <w:lang w:val="en-US"/>
        </w:rPr>
        <w:t xml:space="preserve"> </w:t>
      </w:r>
      <w:r w:rsidRPr="00B24874">
        <w:rPr>
          <w:sz w:val="24"/>
          <w:szCs w:val="24"/>
          <w:lang w:val="en-US"/>
        </w:rPr>
        <w:t>школе</w:t>
      </w:r>
      <w:r>
        <w:rPr>
          <w:sz w:val="24"/>
          <w:szCs w:val="24"/>
          <w:lang w:val="en-US"/>
        </w:rPr>
        <w:t>;</w:t>
      </w:r>
    </w:p>
    <w:p w:rsidR="00B24874" w:rsidRPr="00B24874" w:rsidRDefault="00B24874" w:rsidP="00B61509">
      <w:pPr>
        <w:widowControl w:val="0"/>
        <w:autoSpaceDE w:val="0"/>
        <w:autoSpaceDN w:val="0"/>
        <w:ind w:left="840"/>
        <w:jc w:val="both"/>
        <w:rPr>
          <w:sz w:val="24"/>
          <w:szCs w:val="24"/>
          <w:lang w:val="en-US"/>
        </w:rPr>
      </w:pPr>
      <w:r w:rsidRPr="00B24874">
        <w:rPr>
          <w:sz w:val="24"/>
          <w:szCs w:val="24"/>
          <w:lang w:val="en-US"/>
        </w:rPr>
        <w:t>д/1)</w:t>
      </w:r>
      <w:r w:rsidRPr="00B24874">
        <w:rPr>
          <w:spacing w:val="3"/>
          <w:sz w:val="24"/>
          <w:szCs w:val="24"/>
          <w:lang w:val="en-US"/>
        </w:rPr>
        <w:t xml:space="preserve"> </w:t>
      </w:r>
      <w:r w:rsidRPr="00B24874">
        <w:rPr>
          <w:sz w:val="24"/>
          <w:szCs w:val="24"/>
          <w:lang w:val="en-US"/>
        </w:rPr>
        <w:t>Правилник</w:t>
      </w:r>
      <w:r w:rsidRPr="00B24874">
        <w:rPr>
          <w:spacing w:val="4"/>
          <w:sz w:val="24"/>
          <w:szCs w:val="24"/>
          <w:lang w:val="en-US"/>
        </w:rPr>
        <w:t xml:space="preserve"> </w:t>
      </w:r>
      <w:r w:rsidRPr="00B24874">
        <w:rPr>
          <w:sz w:val="24"/>
          <w:szCs w:val="24"/>
          <w:lang w:val="en-US"/>
        </w:rPr>
        <w:t>о</w:t>
      </w:r>
      <w:r w:rsidRPr="00B24874">
        <w:rPr>
          <w:spacing w:val="3"/>
          <w:sz w:val="24"/>
          <w:szCs w:val="24"/>
          <w:lang w:val="en-US"/>
        </w:rPr>
        <w:t xml:space="preserve"> </w:t>
      </w:r>
      <w:r w:rsidRPr="00B24874">
        <w:rPr>
          <w:sz w:val="24"/>
          <w:szCs w:val="24"/>
          <w:lang w:val="en-US"/>
        </w:rPr>
        <w:t>ближим</w:t>
      </w:r>
      <w:r w:rsidRPr="00B24874">
        <w:rPr>
          <w:spacing w:val="6"/>
          <w:sz w:val="24"/>
          <w:szCs w:val="24"/>
          <w:lang w:val="en-US"/>
        </w:rPr>
        <w:t xml:space="preserve"> </w:t>
      </w:r>
      <w:r w:rsidRPr="00B24874">
        <w:rPr>
          <w:sz w:val="24"/>
          <w:szCs w:val="24"/>
          <w:lang w:val="en-US"/>
        </w:rPr>
        <w:t>условима</w:t>
      </w:r>
      <w:r w:rsidRPr="00B24874">
        <w:rPr>
          <w:spacing w:val="7"/>
          <w:sz w:val="24"/>
          <w:szCs w:val="24"/>
          <w:lang w:val="en-US"/>
        </w:rPr>
        <w:t xml:space="preserve"> </w:t>
      </w:r>
      <w:r w:rsidRPr="00B24874">
        <w:rPr>
          <w:sz w:val="24"/>
          <w:szCs w:val="24"/>
          <w:lang w:val="en-US"/>
        </w:rPr>
        <w:t>у</w:t>
      </w:r>
      <w:r w:rsidRPr="00B24874">
        <w:rPr>
          <w:spacing w:val="-4"/>
          <w:sz w:val="24"/>
          <w:szCs w:val="24"/>
          <w:lang w:val="en-US"/>
        </w:rPr>
        <w:t xml:space="preserve"> </w:t>
      </w:r>
      <w:r w:rsidRPr="00B24874">
        <w:rPr>
          <w:sz w:val="24"/>
          <w:szCs w:val="24"/>
          <w:lang w:val="en-US"/>
        </w:rPr>
        <w:t>погледу</w:t>
      </w:r>
      <w:r w:rsidRPr="00B24874">
        <w:rPr>
          <w:spacing w:val="2"/>
          <w:sz w:val="24"/>
          <w:szCs w:val="24"/>
          <w:lang w:val="en-US"/>
        </w:rPr>
        <w:t xml:space="preserve"> </w:t>
      </w:r>
      <w:r w:rsidRPr="00B24874">
        <w:rPr>
          <w:sz w:val="24"/>
          <w:szCs w:val="24"/>
          <w:lang w:val="en-US"/>
        </w:rPr>
        <w:t>простора,</w:t>
      </w:r>
      <w:r w:rsidRPr="00B24874">
        <w:rPr>
          <w:spacing w:val="3"/>
          <w:sz w:val="24"/>
          <w:szCs w:val="24"/>
          <w:lang w:val="en-US"/>
        </w:rPr>
        <w:t xml:space="preserve"> </w:t>
      </w:r>
      <w:r w:rsidRPr="00B24874">
        <w:rPr>
          <w:sz w:val="24"/>
          <w:szCs w:val="24"/>
          <w:lang w:val="en-US"/>
        </w:rPr>
        <w:t>опреме</w:t>
      </w:r>
      <w:r w:rsidRPr="00B24874">
        <w:rPr>
          <w:spacing w:val="3"/>
          <w:sz w:val="24"/>
          <w:szCs w:val="24"/>
          <w:lang w:val="en-US"/>
        </w:rPr>
        <w:t xml:space="preserve"> </w:t>
      </w:r>
      <w:r w:rsidRPr="00B24874">
        <w:rPr>
          <w:sz w:val="24"/>
          <w:szCs w:val="24"/>
          <w:lang w:val="en-US"/>
        </w:rPr>
        <w:t>и</w:t>
      </w:r>
      <w:r w:rsidRPr="00B24874">
        <w:rPr>
          <w:spacing w:val="5"/>
          <w:sz w:val="24"/>
          <w:szCs w:val="24"/>
          <w:lang w:val="en-US"/>
        </w:rPr>
        <w:t xml:space="preserve"> </w:t>
      </w:r>
      <w:r w:rsidRPr="00B24874">
        <w:rPr>
          <w:sz w:val="24"/>
          <w:szCs w:val="24"/>
          <w:lang w:val="en-US"/>
        </w:rPr>
        <w:t>наставних</w:t>
      </w:r>
      <w:r w:rsidRPr="00B24874">
        <w:rPr>
          <w:spacing w:val="6"/>
          <w:sz w:val="24"/>
          <w:szCs w:val="24"/>
          <w:lang w:val="en-US"/>
        </w:rPr>
        <w:t xml:space="preserve"> </w:t>
      </w:r>
      <w:r w:rsidRPr="00B24874">
        <w:rPr>
          <w:sz w:val="24"/>
          <w:szCs w:val="24"/>
          <w:lang w:val="en-US"/>
        </w:rPr>
        <w:t>средстава</w:t>
      </w:r>
    </w:p>
    <w:p w:rsidR="00B24874" w:rsidRPr="00B24874" w:rsidRDefault="00B24874" w:rsidP="00B61509">
      <w:pPr>
        <w:widowControl w:val="0"/>
        <w:autoSpaceDE w:val="0"/>
        <w:autoSpaceDN w:val="0"/>
        <w:ind w:left="120" w:right="869"/>
        <w:jc w:val="both"/>
        <w:rPr>
          <w:sz w:val="24"/>
          <w:szCs w:val="24"/>
          <w:lang w:val="sr-Cyrl-RS"/>
        </w:rPr>
      </w:pPr>
      <w:r w:rsidRPr="00B24874">
        <w:rPr>
          <w:sz w:val="24"/>
          <w:szCs w:val="24"/>
          <w:lang w:val="en-US"/>
        </w:rPr>
        <w:t>за</w:t>
      </w:r>
      <w:r w:rsidRPr="00B24874">
        <w:rPr>
          <w:spacing w:val="1"/>
          <w:sz w:val="24"/>
          <w:szCs w:val="24"/>
          <w:lang w:val="en-US"/>
        </w:rPr>
        <w:t xml:space="preserve"> </w:t>
      </w:r>
      <w:r w:rsidRPr="00B24874">
        <w:rPr>
          <w:sz w:val="24"/>
          <w:szCs w:val="24"/>
          <w:lang w:val="en-US"/>
        </w:rPr>
        <w:t>остваривање</w:t>
      </w:r>
      <w:r w:rsidRPr="00B24874">
        <w:rPr>
          <w:spacing w:val="1"/>
          <w:sz w:val="24"/>
          <w:szCs w:val="24"/>
          <w:lang w:val="en-US"/>
        </w:rPr>
        <w:t xml:space="preserve"> </w:t>
      </w:r>
      <w:r w:rsidRPr="00B24874">
        <w:rPr>
          <w:sz w:val="24"/>
          <w:szCs w:val="24"/>
          <w:lang w:val="en-US"/>
        </w:rPr>
        <w:t>планова</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програма</w:t>
      </w:r>
      <w:r w:rsidRPr="00B24874">
        <w:rPr>
          <w:spacing w:val="1"/>
          <w:sz w:val="24"/>
          <w:szCs w:val="24"/>
          <w:lang w:val="en-US"/>
        </w:rPr>
        <w:t xml:space="preserve"> </w:t>
      </w:r>
      <w:r w:rsidRPr="00B24874">
        <w:rPr>
          <w:sz w:val="24"/>
          <w:szCs w:val="24"/>
          <w:lang w:val="en-US"/>
        </w:rPr>
        <w:t>образовања</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васпитања</w:t>
      </w:r>
      <w:r w:rsidRPr="00B24874">
        <w:rPr>
          <w:spacing w:val="1"/>
          <w:sz w:val="24"/>
          <w:szCs w:val="24"/>
          <w:lang w:val="en-US"/>
        </w:rPr>
        <w:t xml:space="preserve"> </w:t>
      </w:r>
      <w:r w:rsidRPr="00B24874">
        <w:rPr>
          <w:sz w:val="24"/>
          <w:szCs w:val="24"/>
          <w:lang w:val="en-US"/>
        </w:rPr>
        <w:t>за</w:t>
      </w:r>
      <w:r w:rsidRPr="00B24874">
        <w:rPr>
          <w:spacing w:val="1"/>
          <w:sz w:val="24"/>
          <w:szCs w:val="24"/>
          <w:lang w:val="en-US"/>
        </w:rPr>
        <w:t xml:space="preserve"> </w:t>
      </w:r>
      <w:r w:rsidRPr="00B24874">
        <w:rPr>
          <w:sz w:val="24"/>
          <w:szCs w:val="24"/>
          <w:lang w:val="en-US"/>
        </w:rPr>
        <w:t>заједничке</w:t>
      </w:r>
      <w:r w:rsidRPr="00B24874">
        <w:rPr>
          <w:spacing w:val="60"/>
          <w:sz w:val="24"/>
          <w:szCs w:val="24"/>
          <w:lang w:val="en-US"/>
        </w:rPr>
        <w:t xml:space="preserve"> </w:t>
      </w:r>
      <w:r w:rsidRPr="00B24874">
        <w:rPr>
          <w:sz w:val="24"/>
          <w:szCs w:val="24"/>
          <w:lang w:val="en-US"/>
        </w:rPr>
        <w:t>и</w:t>
      </w:r>
      <w:r w:rsidRPr="00B24874">
        <w:rPr>
          <w:spacing w:val="60"/>
          <w:sz w:val="24"/>
          <w:szCs w:val="24"/>
          <w:lang w:val="en-US"/>
        </w:rPr>
        <w:t xml:space="preserve"> </w:t>
      </w:r>
      <w:r w:rsidRPr="00B24874">
        <w:rPr>
          <w:sz w:val="24"/>
          <w:szCs w:val="24"/>
          <w:lang w:val="en-US"/>
        </w:rPr>
        <w:t>стручне</w:t>
      </w:r>
      <w:r w:rsidRPr="00B24874">
        <w:rPr>
          <w:spacing w:val="1"/>
          <w:sz w:val="24"/>
          <w:szCs w:val="24"/>
          <w:lang w:val="en-US"/>
        </w:rPr>
        <w:t xml:space="preserve"> </w:t>
      </w:r>
      <w:r w:rsidRPr="00B24874">
        <w:rPr>
          <w:sz w:val="24"/>
          <w:szCs w:val="24"/>
          <w:lang w:val="en-US"/>
        </w:rPr>
        <w:t>предмете</w:t>
      </w:r>
      <w:r w:rsidRPr="00B24874">
        <w:rPr>
          <w:spacing w:val="1"/>
          <w:sz w:val="24"/>
          <w:szCs w:val="24"/>
          <w:lang w:val="en-US"/>
        </w:rPr>
        <w:t xml:space="preserve"> </w:t>
      </w:r>
      <w:r w:rsidRPr="00B24874">
        <w:rPr>
          <w:sz w:val="24"/>
          <w:szCs w:val="24"/>
          <w:lang w:val="en-US"/>
        </w:rPr>
        <w:t>за</w:t>
      </w:r>
      <w:r w:rsidRPr="00B24874">
        <w:rPr>
          <w:spacing w:val="1"/>
          <w:sz w:val="24"/>
          <w:szCs w:val="24"/>
          <w:lang w:val="en-US"/>
        </w:rPr>
        <w:t xml:space="preserve"> </w:t>
      </w:r>
      <w:r w:rsidRPr="00B24874">
        <w:rPr>
          <w:sz w:val="24"/>
          <w:szCs w:val="24"/>
          <w:lang w:val="en-US"/>
        </w:rPr>
        <w:t>образовне</w:t>
      </w:r>
      <w:r w:rsidRPr="00B24874">
        <w:rPr>
          <w:spacing w:val="1"/>
          <w:sz w:val="24"/>
          <w:szCs w:val="24"/>
          <w:lang w:val="en-US"/>
        </w:rPr>
        <w:t xml:space="preserve"> </w:t>
      </w:r>
      <w:r w:rsidRPr="00B24874">
        <w:rPr>
          <w:sz w:val="24"/>
          <w:szCs w:val="24"/>
          <w:lang w:val="en-US"/>
        </w:rPr>
        <w:t>профиле</w:t>
      </w:r>
      <w:r w:rsidRPr="00B24874">
        <w:rPr>
          <w:spacing w:val="1"/>
          <w:sz w:val="24"/>
          <w:szCs w:val="24"/>
          <w:lang w:val="en-US"/>
        </w:rPr>
        <w:t xml:space="preserve"> </w:t>
      </w:r>
      <w:r w:rsidRPr="00B24874">
        <w:rPr>
          <w:sz w:val="24"/>
          <w:szCs w:val="24"/>
          <w:lang w:val="en-US"/>
        </w:rPr>
        <w:t>трећег</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четвртог</w:t>
      </w:r>
      <w:r w:rsidRPr="00B24874">
        <w:rPr>
          <w:spacing w:val="1"/>
          <w:sz w:val="24"/>
          <w:szCs w:val="24"/>
          <w:lang w:val="en-US"/>
        </w:rPr>
        <w:t xml:space="preserve"> </w:t>
      </w:r>
      <w:r w:rsidRPr="00B24874">
        <w:rPr>
          <w:sz w:val="24"/>
          <w:szCs w:val="24"/>
          <w:lang w:val="en-US"/>
        </w:rPr>
        <w:t>степена</w:t>
      </w:r>
      <w:r w:rsidRPr="00B24874">
        <w:rPr>
          <w:spacing w:val="1"/>
          <w:sz w:val="24"/>
          <w:szCs w:val="24"/>
          <w:lang w:val="en-US"/>
        </w:rPr>
        <w:t xml:space="preserve"> </w:t>
      </w:r>
      <w:r w:rsidRPr="00B24874">
        <w:rPr>
          <w:sz w:val="24"/>
          <w:szCs w:val="24"/>
          <w:lang w:val="en-US"/>
        </w:rPr>
        <w:t>стручне</w:t>
      </w:r>
      <w:r w:rsidRPr="00B24874">
        <w:rPr>
          <w:spacing w:val="1"/>
          <w:sz w:val="24"/>
          <w:szCs w:val="24"/>
          <w:lang w:val="en-US"/>
        </w:rPr>
        <w:t xml:space="preserve"> </w:t>
      </w:r>
      <w:r w:rsidRPr="00B24874">
        <w:rPr>
          <w:sz w:val="24"/>
          <w:szCs w:val="24"/>
          <w:lang w:val="en-US"/>
        </w:rPr>
        <w:t>спреме</w:t>
      </w:r>
      <w:r w:rsidRPr="00B24874">
        <w:rPr>
          <w:spacing w:val="1"/>
          <w:sz w:val="24"/>
          <w:szCs w:val="24"/>
          <w:lang w:val="en-US"/>
        </w:rPr>
        <w:t xml:space="preserve"> </w:t>
      </w:r>
      <w:r w:rsidRPr="00B24874">
        <w:rPr>
          <w:sz w:val="24"/>
          <w:szCs w:val="24"/>
          <w:lang w:val="en-US"/>
        </w:rPr>
        <w:t>у</w:t>
      </w:r>
      <w:r w:rsidRPr="00B24874">
        <w:rPr>
          <w:spacing w:val="1"/>
          <w:sz w:val="24"/>
          <w:szCs w:val="24"/>
          <w:lang w:val="en-US"/>
        </w:rPr>
        <w:t xml:space="preserve"> </w:t>
      </w:r>
      <w:r w:rsidRPr="00B24874">
        <w:rPr>
          <w:sz w:val="24"/>
          <w:szCs w:val="24"/>
          <w:lang w:val="en-US"/>
        </w:rPr>
        <w:t>стручним</w:t>
      </w:r>
      <w:r w:rsidRPr="00B24874">
        <w:rPr>
          <w:spacing w:val="1"/>
          <w:sz w:val="24"/>
          <w:szCs w:val="24"/>
          <w:lang w:val="en-US"/>
        </w:rPr>
        <w:t xml:space="preserve"> </w:t>
      </w:r>
      <w:r w:rsidRPr="00B24874">
        <w:rPr>
          <w:sz w:val="24"/>
          <w:szCs w:val="24"/>
          <w:lang w:val="en-US"/>
        </w:rPr>
        <w:t>школама</w:t>
      </w:r>
      <w:r w:rsidRPr="00B24874">
        <w:rPr>
          <w:spacing w:val="1"/>
          <w:sz w:val="24"/>
          <w:szCs w:val="24"/>
          <w:lang w:val="en-US"/>
        </w:rPr>
        <w:t xml:space="preserve"> </w:t>
      </w:r>
      <w:r w:rsidRPr="00B24874">
        <w:rPr>
          <w:sz w:val="24"/>
          <w:szCs w:val="24"/>
          <w:lang w:val="en-US"/>
        </w:rPr>
        <w:t>за</w:t>
      </w:r>
      <w:r w:rsidRPr="00B24874">
        <w:rPr>
          <w:spacing w:val="1"/>
          <w:sz w:val="24"/>
          <w:szCs w:val="24"/>
          <w:lang w:val="en-US"/>
        </w:rPr>
        <w:t xml:space="preserve"> </w:t>
      </w:r>
      <w:r w:rsidRPr="00B24874">
        <w:rPr>
          <w:sz w:val="24"/>
          <w:szCs w:val="24"/>
          <w:lang w:val="en-US"/>
        </w:rPr>
        <w:t>подручја</w:t>
      </w:r>
      <w:r w:rsidRPr="00B24874">
        <w:rPr>
          <w:spacing w:val="1"/>
          <w:sz w:val="24"/>
          <w:szCs w:val="24"/>
          <w:lang w:val="en-US"/>
        </w:rPr>
        <w:t xml:space="preserve"> </w:t>
      </w:r>
      <w:r w:rsidRPr="00B24874">
        <w:rPr>
          <w:sz w:val="24"/>
          <w:szCs w:val="24"/>
          <w:lang w:val="en-US"/>
        </w:rPr>
        <w:t>рада:</w:t>
      </w:r>
      <w:r w:rsidRPr="00B24874">
        <w:rPr>
          <w:spacing w:val="1"/>
          <w:sz w:val="24"/>
          <w:szCs w:val="24"/>
          <w:lang w:val="en-US"/>
        </w:rPr>
        <w:t xml:space="preserve"> </w:t>
      </w:r>
      <w:r>
        <w:rPr>
          <w:sz w:val="24"/>
          <w:szCs w:val="24"/>
          <w:lang w:val="sr-Cyrl-RS"/>
        </w:rPr>
        <w:t>право, економија и администрација</w:t>
      </w:r>
      <w:r w:rsidRPr="00B24874">
        <w:rPr>
          <w:sz w:val="24"/>
          <w:szCs w:val="24"/>
          <w:lang w:val="en-US"/>
        </w:rPr>
        <w:t>,</w:t>
      </w:r>
      <w:r w:rsidRPr="00B24874">
        <w:rPr>
          <w:spacing w:val="1"/>
          <w:sz w:val="24"/>
          <w:szCs w:val="24"/>
          <w:lang w:val="en-US"/>
        </w:rPr>
        <w:t xml:space="preserve"> </w:t>
      </w:r>
      <w:r w:rsidRPr="00B24874">
        <w:rPr>
          <w:sz w:val="24"/>
          <w:szCs w:val="24"/>
          <w:lang w:val="en-US"/>
        </w:rPr>
        <w:t>електротехника</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саобраћај</w:t>
      </w:r>
      <w:r w:rsidRPr="00B24874">
        <w:rPr>
          <w:spacing w:val="1"/>
          <w:sz w:val="24"/>
          <w:szCs w:val="24"/>
          <w:lang w:val="en-US"/>
        </w:rPr>
        <w:t xml:space="preserve"> </w:t>
      </w:r>
      <w:r w:rsidRPr="00B24874">
        <w:rPr>
          <w:sz w:val="24"/>
          <w:szCs w:val="24"/>
          <w:lang w:val="en-US"/>
        </w:rPr>
        <w:t>(„Службени</w:t>
      </w:r>
      <w:r w:rsidRPr="00B24874">
        <w:rPr>
          <w:spacing w:val="-1"/>
          <w:sz w:val="24"/>
          <w:szCs w:val="24"/>
          <w:lang w:val="en-US"/>
        </w:rPr>
        <w:t xml:space="preserve"> </w:t>
      </w:r>
      <w:r w:rsidRPr="00B24874">
        <w:rPr>
          <w:sz w:val="24"/>
          <w:szCs w:val="24"/>
          <w:lang w:val="en-US"/>
        </w:rPr>
        <w:t>гласник</w:t>
      </w:r>
      <w:r w:rsidRPr="00B24874">
        <w:rPr>
          <w:spacing w:val="3"/>
          <w:sz w:val="24"/>
          <w:szCs w:val="24"/>
          <w:lang w:val="en-US"/>
        </w:rPr>
        <w:t xml:space="preserve"> </w:t>
      </w:r>
      <w:r w:rsidRPr="00B24874">
        <w:rPr>
          <w:sz w:val="24"/>
          <w:szCs w:val="24"/>
          <w:lang w:val="en-US"/>
        </w:rPr>
        <w:t>–</w:t>
      </w:r>
      <w:r w:rsidRPr="00B24874">
        <w:rPr>
          <w:spacing w:val="-4"/>
          <w:sz w:val="24"/>
          <w:szCs w:val="24"/>
          <w:lang w:val="en-US"/>
        </w:rPr>
        <w:t xml:space="preserve"> </w:t>
      </w:r>
      <w:r w:rsidRPr="00B24874">
        <w:rPr>
          <w:sz w:val="24"/>
          <w:szCs w:val="24"/>
          <w:lang w:val="en-US"/>
        </w:rPr>
        <w:t>Просветни гласник РС“</w:t>
      </w:r>
      <w:r w:rsidRPr="00B24874">
        <w:rPr>
          <w:spacing w:val="-4"/>
          <w:sz w:val="24"/>
          <w:szCs w:val="24"/>
          <w:lang w:val="en-US"/>
        </w:rPr>
        <w:t xml:space="preserve"> </w:t>
      </w:r>
      <w:r w:rsidRPr="00B24874">
        <w:rPr>
          <w:sz w:val="24"/>
          <w:szCs w:val="24"/>
          <w:lang w:val="en-US"/>
        </w:rPr>
        <w:t>број 7/91, 8/91,</w:t>
      </w:r>
      <w:r w:rsidRPr="00B24874">
        <w:rPr>
          <w:spacing w:val="-1"/>
          <w:sz w:val="24"/>
          <w:szCs w:val="24"/>
          <w:lang w:val="en-US"/>
        </w:rPr>
        <w:t xml:space="preserve"> </w:t>
      </w:r>
      <w:r w:rsidRPr="00B24874">
        <w:rPr>
          <w:sz w:val="24"/>
          <w:szCs w:val="24"/>
          <w:lang w:val="en-US"/>
        </w:rPr>
        <w:t>6/98, )</w:t>
      </w:r>
      <w:r>
        <w:rPr>
          <w:sz w:val="24"/>
          <w:szCs w:val="24"/>
          <w:lang w:val="sr-Cyrl-RS"/>
        </w:rPr>
        <w:t>;</w:t>
      </w:r>
    </w:p>
    <w:p w:rsidR="00B24874" w:rsidRPr="00B24874" w:rsidRDefault="00B24874" w:rsidP="00B61509">
      <w:pPr>
        <w:widowControl w:val="0"/>
        <w:autoSpaceDE w:val="0"/>
        <w:autoSpaceDN w:val="0"/>
        <w:ind w:left="120" w:right="880" w:firstLine="720"/>
        <w:jc w:val="both"/>
        <w:rPr>
          <w:sz w:val="24"/>
          <w:szCs w:val="24"/>
          <w:lang w:val="sr-Cyrl-RS"/>
        </w:rPr>
      </w:pPr>
      <w:r w:rsidRPr="00B24874">
        <w:rPr>
          <w:sz w:val="24"/>
          <w:szCs w:val="24"/>
          <w:lang w:val="en-US"/>
        </w:rPr>
        <w:t>д/2) Правилник о наставном плану и програму опште образовних предмета средњег</w:t>
      </w:r>
      <w:r w:rsidRPr="00B24874">
        <w:rPr>
          <w:spacing w:val="1"/>
          <w:sz w:val="24"/>
          <w:szCs w:val="24"/>
          <w:lang w:val="en-US"/>
        </w:rPr>
        <w:t xml:space="preserve"> </w:t>
      </w:r>
      <w:r w:rsidRPr="00B24874">
        <w:rPr>
          <w:sz w:val="24"/>
          <w:szCs w:val="24"/>
          <w:lang w:val="en-US"/>
        </w:rPr>
        <w:t>стручног</w:t>
      </w:r>
      <w:r w:rsidRPr="00B24874">
        <w:rPr>
          <w:spacing w:val="-1"/>
          <w:sz w:val="24"/>
          <w:szCs w:val="24"/>
          <w:lang w:val="en-US"/>
        </w:rPr>
        <w:t xml:space="preserve"> </w:t>
      </w:r>
      <w:r w:rsidRPr="00B24874">
        <w:rPr>
          <w:sz w:val="24"/>
          <w:szCs w:val="24"/>
          <w:lang w:val="en-US"/>
        </w:rPr>
        <w:t>образовања</w:t>
      </w:r>
      <w:r w:rsidRPr="00B24874">
        <w:rPr>
          <w:spacing w:val="3"/>
          <w:sz w:val="24"/>
          <w:szCs w:val="24"/>
          <w:lang w:val="en-US"/>
        </w:rPr>
        <w:t xml:space="preserve"> </w:t>
      </w:r>
      <w:r w:rsidRPr="00B24874">
        <w:rPr>
          <w:sz w:val="24"/>
          <w:szCs w:val="24"/>
          <w:lang w:val="en-US"/>
        </w:rPr>
        <w:t>у</w:t>
      </w:r>
      <w:r w:rsidRPr="00B24874">
        <w:rPr>
          <w:spacing w:val="-3"/>
          <w:sz w:val="24"/>
          <w:szCs w:val="24"/>
          <w:lang w:val="en-US"/>
        </w:rPr>
        <w:t xml:space="preserve"> </w:t>
      </w:r>
      <w:r>
        <w:rPr>
          <w:spacing w:val="-3"/>
          <w:sz w:val="24"/>
          <w:szCs w:val="24"/>
          <w:lang w:val="sr-Cyrl-RS"/>
        </w:rPr>
        <w:t xml:space="preserve">датим </w:t>
      </w:r>
      <w:r>
        <w:rPr>
          <w:sz w:val="24"/>
          <w:szCs w:val="24"/>
          <w:lang w:val="en-US"/>
        </w:rPr>
        <w:t>подручјима</w:t>
      </w:r>
      <w:r w:rsidRPr="00B24874">
        <w:rPr>
          <w:spacing w:val="-5"/>
          <w:sz w:val="24"/>
          <w:szCs w:val="24"/>
          <w:lang w:val="en-US"/>
        </w:rPr>
        <w:t xml:space="preserve"> </w:t>
      </w:r>
      <w:r>
        <w:rPr>
          <w:sz w:val="24"/>
          <w:szCs w:val="24"/>
          <w:lang w:val="en-US"/>
        </w:rPr>
        <w:t>рада</w:t>
      </w:r>
      <w:r>
        <w:rPr>
          <w:sz w:val="24"/>
          <w:szCs w:val="24"/>
          <w:lang w:val="sr-Cyrl-RS"/>
        </w:rPr>
        <w:t>;</w:t>
      </w:r>
    </w:p>
    <w:p w:rsidR="00B24874" w:rsidRPr="00B24874" w:rsidRDefault="00B24874" w:rsidP="00B61509">
      <w:pPr>
        <w:widowControl w:val="0"/>
        <w:autoSpaceDE w:val="0"/>
        <w:autoSpaceDN w:val="0"/>
        <w:ind w:left="120" w:right="541" w:firstLine="720"/>
        <w:jc w:val="both"/>
        <w:rPr>
          <w:sz w:val="24"/>
          <w:szCs w:val="24"/>
          <w:lang w:val="en-US"/>
        </w:rPr>
      </w:pPr>
      <w:r w:rsidRPr="00B24874">
        <w:rPr>
          <w:sz w:val="24"/>
          <w:szCs w:val="24"/>
          <w:lang w:val="en-US"/>
        </w:rPr>
        <w:t>д/3)</w:t>
      </w:r>
      <w:r w:rsidRPr="00B24874">
        <w:rPr>
          <w:spacing w:val="50"/>
          <w:sz w:val="24"/>
          <w:szCs w:val="24"/>
          <w:lang w:val="en-US"/>
        </w:rPr>
        <w:t xml:space="preserve"> </w:t>
      </w:r>
      <w:r w:rsidRPr="00B24874">
        <w:rPr>
          <w:sz w:val="24"/>
          <w:szCs w:val="24"/>
          <w:lang w:val="en-US"/>
        </w:rPr>
        <w:t>Правилник</w:t>
      </w:r>
      <w:r w:rsidRPr="00B24874">
        <w:rPr>
          <w:spacing w:val="52"/>
          <w:sz w:val="24"/>
          <w:szCs w:val="24"/>
          <w:lang w:val="en-US"/>
        </w:rPr>
        <w:t xml:space="preserve"> </w:t>
      </w:r>
      <w:r w:rsidRPr="00B24874">
        <w:rPr>
          <w:sz w:val="24"/>
          <w:szCs w:val="24"/>
          <w:lang w:val="en-US"/>
        </w:rPr>
        <w:t>о</w:t>
      </w:r>
      <w:r w:rsidRPr="00B24874">
        <w:rPr>
          <w:spacing w:val="51"/>
          <w:sz w:val="24"/>
          <w:szCs w:val="24"/>
          <w:lang w:val="en-US"/>
        </w:rPr>
        <w:t xml:space="preserve"> </w:t>
      </w:r>
      <w:r w:rsidRPr="00B24874">
        <w:rPr>
          <w:sz w:val="24"/>
          <w:szCs w:val="24"/>
          <w:lang w:val="en-US"/>
        </w:rPr>
        <w:t>наставном</w:t>
      </w:r>
      <w:r w:rsidRPr="00B24874">
        <w:rPr>
          <w:spacing w:val="50"/>
          <w:sz w:val="24"/>
          <w:szCs w:val="24"/>
          <w:lang w:val="en-US"/>
        </w:rPr>
        <w:t xml:space="preserve"> </w:t>
      </w:r>
      <w:r w:rsidRPr="00B24874">
        <w:rPr>
          <w:sz w:val="24"/>
          <w:szCs w:val="24"/>
          <w:lang w:val="en-US"/>
        </w:rPr>
        <w:t>плану</w:t>
      </w:r>
      <w:r w:rsidRPr="00B24874">
        <w:rPr>
          <w:spacing w:val="46"/>
          <w:sz w:val="24"/>
          <w:szCs w:val="24"/>
          <w:lang w:val="en-US"/>
        </w:rPr>
        <w:t xml:space="preserve"> </w:t>
      </w:r>
      <w:r w:rsidRPr="00B24874">
        <w:rPr>
          <w:sz w:val="24"/>
          <w:szCs w:val="24"/>
          <w:lang w:val="en-US"/>
        </w:rPr>
        <w:t>и</w:t>
      </w:r>
      <w:r w:rsidRPr="00B24874">
        <w:rPr>
          <w:spacing w:val="52"/>
          <w:sz w:val="24"/>
          <w:szCs w:val="24"/>
          <w:lang w:val="en-US"/>
        </w:rPr>
        <w:t xml:space="preserve"> </w:t>
      </w:r>
      <w:r w:rsidRPr="00B24874">
        <w:rPr>
          <w:sz w:val="24"/>
          <w:szCs w:val="24"/>
          <w:lang w:val="en-US"/>
        </w:rPr>
        <w:t>програму</w:t>
      </w:r>
      <w:r w:rsidRPr="00B24874">
        <w:rPr>
          <w:spacing w:val="46"/>
          <w:sz w:val="24"/>
          <w:szCs w:val="24"/>
          <w:lang w:val="en-US"/>
        </w:rPr>
        <w:t xml:space="preserve"> </w:t>
      </w:r>
      <w:r w:rsidRPr="00B24874">
        <w:rPr>
          <w:sz w:val="24"/>
          <w:szCs w:val="24"/>
          <w:lang w:val="en-US"/>
        </w:rPr>
        <w:t>предмета</w:t>
      </w:r>
      <w:r w:rsidRPr="00B24874">
        <w:rPr>
          <w:spacing w:val="50"/>
          <w:sz w:val="24"/>
          <w:szCs w:val="24"/>
          <w:lang w:val="en-US"/>
        </w:rPr>
        <w:t xml:space="preserve"> </w:t>
      </w:r>
      <w:r w:rsidRPr="00B24874">
        <w:rPr>
          <w:sz w:val="24"/>
          <w:szCs w:val="24"/>
          <w:lang w:val="en-US"/>
        </w:rPr>
        <w:t>верска</w:t>
      </w:r>
      <w:r w:rsidRPr="00B24874">
        <w:rPr>
          <w:spacing w:val="50"/>
          <w:sz w:val="24"/>
          <w:szCs w:val="24"/>
          <w:lang w:val="en-US"/>
        </w:rPr>
        <w:t xml:space="preserve"> </w:t>
      </w:r>
      <w:r w:rsidRPr="00B24874">
        <w:rPr>
          <w:sz w:val="24"/>
          <w:szCs w:val="24"/>
          <w:lang w:val="en-US"/>
        </w:rPr>
        <w:t>настава</w:t>
      </w:r>
      <w:r w:rsidRPr="00B24874">
        <w:rPr>
          <w:spacing w:val="52"/>
          <w:sz w:val="24"/>
          <w:szCs w:val="24"/>
          <w:lang w:val="en-US"/>
        </w:rPr>
        <w:t xml:space="preserve"> </w:t>
      </w:r>
      <w:r w:rsidRPr="00B24874">
        <w:rPr>
          <w:sz w:val="24"/>
          <w:szCs w:val="24"/>
          <w:lang w:val="en-US"/>
        </w:rPr>
        <w:t>за</w:t>
      </w:r>
      <w:r w:rsidRPr="00B24874">
        <w:rPr>
          <w:spacing w:val="50"/>
          <w:sz w:val="24"/>
          <w:szCs w:val="24"/>
          <w:lang w:val="en-US"/>
        </w:rPr>
        <w:t xml:space="preserve"> </w:t>
      </w:r>
      <w:r w:rsidRPr="00B24874">
        <w:rPr>
          <w:sz w:val="24"/>
          <w:szCs w:val="24"/>
          <w:lang w:val="en-US"/>
        </w:rPr>
        <w:t>средње</w:t>
      </w:r>
      <w:r w:rsidRPr="00B24874">
        <w:rPr>
          <w:spacing w:val="-57"/>
          <w:sz w:val="24"/>
          <w:szCs w:val="24"/>
          <w:lang w:val="en-US"/>
        </w:rPr>
        <w:t xml:space="preserve"> </w:t>
      </w:r>
      <w:r w:rsidRPr="00B24874">
        <w:rPr>
          <w:sz w:val="24"/>
          <w:szCs w:val="24"/>
          <w:lang w:val="en-US"/>
        </w:rPr>
        <w:t>школе</w:t>
      </w:r>
      <w:r w:rsidRPr="00B24874">
        <w:rPr>
          <w:spacing w:val="-2"/>
          <w:sz w:val="24"/>
          <w:szCs w:val="24"/>
          <w:lang w:val="en-US"/>
        </w:rPr>
        <w:t xml:space="preserve"> </w:t>
      </w:r>
      <w:r w:rsidRPr="00B24874">
        <w:rPr>
          <w:sz w:val="24"/>
          <w:szCs w:val="24"/>
          <w:lang w:val="en-US"/>
        </w:rPr>
        <w:t>(„Службени</w:t>
      </w:r>
      <w:r w:rsidRPr="00B24874">
        <w:rPr>
          <w:spacing w:val="-1"/>
          <w:sz w:val="24"/>
          <w:szCs w:val="24"/>
          <w:lang w:val="en-US"/>
        </w:rPr>
        <w:t xml:space="preserve"> </w:t>
      </w:r>
      <w:r w:rsidRPr="00B24874">
        <w:rPr>
          <w:sz w:val="24"/>
          <w:szCs w:val="24"/>
          <w:lang w:val="en-US"/>
        </w:rPr>
        <w:t>гласник</w:t>
      </w:r>
      <w:r w:rsidRPr="00B24874">
        <w:rPr>
          <w:spacing w:val="3"/>
          <w:sz w:val="24"/>
          <w:szCs w:val="24"/>
          <w:lang w:val="en-US"/>
        </w:rPr>
        <w:t xml:space="preserve"> </w:t>
      </w:r>
      <w:r w:rsidRPr="00B24874">
        <w:rPr>
          <w:sz w:val="24"/>
          <w:szCs w:val="24"/>
          <w:lang w:val="en-US"/>
        </w:rPr>
        <w:t>–</w:t>
      </w:r>
      <w:r w:rsidRPr="00B24874">
        <w:rPr>
          <w:spacing w:val="-1"/>
          <w:sz w:val="24"/>
          <w:szCs w:val="24"/>
          <w:lang w:val="en-US"/>
        </w:rPr>
        <w:t xml:space="preserve"> </w:t>
      </w:r>
      <w:r w:rsidRPr="00B24874">
        <w:rPr>
          <w:sz w:val="24"/>
          <w:szCs w:val="24"/>
          <w:lang w:val="en-US"/>
        </w:rPr>
        <w:t>Просветни гласник</w:t>
      </w:r>
      <w:r w:rsidRPr="00B24874">
        <w:rPr>
          <w:spacing w:val="-1"/>
          <w:sz w:val="24"/>
          <w:szCs w:val="24"/>
          <w:lang w:val="en-US"/>
        </w:rPr>
        <w:t xml:space="preserve"> </w:t>
      </w:r>
      <w:r w:rsidRPr="00B24874">
        <w:rPr>
          <w:sz w:val="24"/>
          <w:szCs w:val="24"/>
          <w:lang w:val="en-US"/>
        </w:rPr>
        <w:t>РС“</w:t>
      </w:r>
      <w:r w:rsidRPr="00B24874">
        <w:rPr>
          <w:spacing w:val="-2"/>
          <w:sz w:val="24"/>
          <w:szCs w:val="24"/>
          <w:lang w:val="en-US"/>
        </w:rPr>
        <w:t xml:space="preserve"> </w:t>
      </w:r>
      <w:r w:rsidRPr="00B24874">
        <w:rPr>
          <w:sz w:val="24"/>
          <w:szCs w:val="24"/>
          <w:lang w:val="en-US"/>
        </w:rPr>
        <w:t>број 6/03,</w:t>
      </w:r>
      <w:r w:rsidRPr="00B24874">
        <w:rPr>
          <w:spacing w:val="-1"/>
          <w:sz w:val="24"/>
          <w:szCs w:val="24"/>
          <w:lang w:val="en-US"/>
        </w:rPr>
        <w:t xml:space="preserve"> </w:t>
      </w:r>
      <w:r w:rsidRPr="00B24874">
        <w:rPr>
          <w:sz w:val="24"/>
          <w:szCs w:val="24"/>
          <w:lang w:val="en-US"/>
        </w:rPr>
        <w:t>23/04,</w:t>
      </w:r>
      <w:r w:rsidRPr="00B24874">
        <w:rPr>
          <w:spacing w:val="-2"/>
          <w:sz w:val="24"/>
          <w:szCs w:val="24"/>
          <w:lang w:val="en-US"/>
        </w:rPr>
        <w:t xml:space="preserve"> </w:t>
      </w:r>
      <w:r w:rsidRPr="00B24874">
        <w:rPr>
          <w:sz w:val="24"/>
          <w:szCs w:val="24"/>
          <w:lang w:val="en-US"/>
        </w:rPr>
        <w:t>9/05),</w:t>
      </w:r>
    </w:p>
    <w:p w:rsidR="00B24874" w:rsidRPr="00B24874" w:rsidRDefault="00B24874" w:rsidP="00B61509">
      <w:pPr>
        <w:widowControl w:val="0"/>
        <w:autoSpaceDE w:val="0"/>
        <w:autoSpaceDN w:val="0"/>
        <w:spacing w:before="1"/>
        <w:ind w:left="120" w:firstLine="720"/>
        <w:jc w:val="both"/>
        <w:rPr>
          <w:sz w:val="24"/>
          <w:szCs w:val="24"/>
          <w:lang w:val="sr-Cyrl-RS"/>
        </w:rPr>
      </w:pPr>
      <w:r w:rsidRPr="00B24874">
        <w:rPr>
          <w:sz w:val="24"/>
          <w:szCs w:val="24"/>
          <w:lang w:val="en-US"/>
        </w:rPr>
        <w:t>д/4)</w:t>
      </w:r>
      <w:r w:rsidRPr="00B24874">
        <w:rPr>
          <w:spacing w:val="28"/>
          <w:sz w:val="24"/>
          <w:szCs w:val="24"/>
          <w:lang w:val="en-US"/>
        </w:rPr>
        <w:t xml:space="preserve"> </w:t>
      </w:r>
      <w:r w:rsidRPr="00B24874">
        <w:rPr>
          <w:sz w:val="24"/>
          <w:szCs w:val="24"/>
          <w:lang w:val="en-US"/>
        </w:rPr>
        <w:t>Правилник</w:t>
      </w:r>
      <w:r w:rsidRPr="00B24874">
        <w:rPr>
          <w:spacing w:val="29"/>
          <w:sz w:val="24"/>
          <w:szCs w:val="24"/>
          <w:lang w:val="en-US"/>
        </w:rPr>
        <w:t xml:space="preserve"> </w:t>
      </w:r>
      <w:r w:rsidRPr="00B24874">
        <w:rPr>
          <w:sz w:val="24"/>
          <w:szCs w:val="24"/>
          <w:lang w:val="en-US"/>
        </w:rPr>
        <w:t>о</w:t>
      </w:r>
      <w:r w:rsidRPr="00B24874">
        <w:rPr>
          <w:spacing w:val="29"/>
          <w:sz w:val="24"/>
          <w:szCs w:val="24"/>
          <w:lang w:val="en-US"/>
        </w:rPr>
        <w:t xml:space="preserve"> </w:t>
      </w:r>
      <w:r w:rsidRPr="00B24874">
        <w:rPr>
          <w:sz w:val="24"/>
          <w:szCs w:val="24"/>
          <w:lang w:val="en-US"/>
        </w:rPr>
        <w:t>наставном</w:t>
      </w:r>
      <w:r w:rsidRPr="00B24874">
        <w:rPr>
          <w:spacing w:val="28"/>
          <w:sz w:val="24"/>
          <w:szCs w:val="24"/>
          <w:lang w:val="en-US"/>
        </w:rPr>
        <w:t xml:space="preserve"> </w:t>
      </w:r>
      <w:r w:rsidRPr="00B24874">
        <w:rPr>
          <w:sz w:val="24"/>
          <w:szCs w:val="24"/>
          <w:lang w:val="en-US"/>
        </w:rPr>
        <w:t>плану</w:t>
      </w:r>
      <w:r w:rsidRPr="00B24874">
        <w:rPr>
          <w:spacing w:val="25"/>
          <w:sz w:val="24"/>
          <w:szCs w:val="24"/>
          <w:lang w:val="en-US"/>
        </w:rPr>
        <w:t xml:space="preserve"> </w:t>
      </w:r>
      <w:r w:rsidRPr="00B24874">
        <w:rPr>
          <w:sz w:val="24"/>
          <w:szCs w:val="24"/>
          <w:lang w:val="en-US"/>
        </w:rPr>
        <w:t>и</w:t>
      </w:r>
      <w:r w:rsidRPr="00B24874">
        <w:rPr>
          <w:spacing w:val="29"/>
          <w:sz w:val="24"/>
          <w:szCs w:val="24"/>
          <w:lang w:val="en-US"/>
        </w:rPr>
        <w:t xml:space="preserve"> </w:t>
      </w:r>
      <w:r w:rsidRPr="00B24874">
        <w:rPr>
          <w:sz w:val="24"/>
          <w:szCs w:val="24"/>
          <w:lang w:val="en-US"/>
        </w:rPr>
        <w:t>програму</w:t>
      </w:r>
      <w:r w:rsidRPr="00B24874">
        <w:rPr>
          <w:spacing w:val="33"/>
          <w:sz w:val="24"/>
          <w:szCs w:val="24"/>
          <w:lang w:val="en-US"/>
        </w:rPr>
        <w:t xml:space="preserve"> </w:t>
      </w:r>
      <w:r w:rsidRPr="00B24874">
        <w:rPr>
          <w:sz w:val="24"/>
          <w:szCs w:val="24"/>
          <w:lang w:val="en-US"/>
        </w:rPr>
        <w:t>стручних</w:t>
      </w:r>
      <w:r w:rsidRPr="00B24874">
        <w:rPr>
          <w:spacing w:val="31"/>
          <w:sz w:val="24"/>
          <w:szCs w:val="24"/>
          <w:lang w:val="en-US"/>
        </w:rPr>
        <w:t xml:space="preserve"> </w:t>
      </w:r>
      <w:r w:rsidRPr="00B24874">
        <w:rPr>
          <w:sz w:val="24"/>
          <w:szCs w:val="24"/>
          <w:lang w:val="en-US"/>
        </w:rPr>
        <w:t>предмета</w:t>
      </w:r>
      <w:r w:rsidRPr="00B24874">
        <w:rPr>
          <w:spacing w:val="29"/>
          <w:sz w:val="24"/>
          <w:szCs w:val="24"/>
          <w:lang w:val="en-US"/>
        </w:rPr>
        <w:t xml:space="preserve"> </w:t>
      </w:r>
      <w:r w:rsidRPr="00B24874">
        <w:rPr>
          <w:sz w:val="24"/>
          <w:szCs w:val="24"/>
          <w:lang w:val="en-US"/>
        </w:rPr>
        <w:t>средњег</w:t>
      </w:r>
      <w:r w:rsidRPr="00B24874">
        <w:rPr>
          <w:spacing w:val="31"/>
          <w:sz w:val="24"/>
          <w:szCs w:val="24"/>
          <w:lang w:val="en-US"/>
        </w:rPr>
        <w:t xml:space="preserve"> </w:t>
      </w:r>
      <w:r w:rsidRPr="00B24874">
        <w:rPr>
          <w:sz w:val="24"/>
          <w:szCs w:val="24"/>
          <w:lang w:val="en-US"/>
        </w:rPr>
        <w:t>стручног</w:t>
      </w:r>
      <w:r w:rsidRPr="00B24874">
        <w:rPr>
          <w:spacing w:val="-57"/>
          <w:sz w:val="24"/>
          <w:szCs w:val="24"/>
          <w:lang w:val="en-US"/>
        </w:rPr>
        <w:t xml:space="preserve"> </w:t>
      </w:r>
      <w:r w:rsidRPr="00B24874">
        <w:rPr>
          <w:sz w:val="24"/>
          <w:szCs w:val="24"/>
          <w:lang w:val="en-US"/>
        </w:rPr>
        <w:t>образовања</w:t>
      </w:r>
      <w:r w:rsidRPr="00B24874">
        <w:rPr>
          <w:spacing w:val="1"/>
          <w:sz w:val="24"/>
          <w:szCs w:val="24"/>
          <w:lang w:val="en-US"/>
        </w:rPr>
        <w:t xml:space="preserve"> </w:t>
      </w:r>
      <w:r w:rsidRPr="00B24874">
        <w:rPr>
          <w:sz w:val="24"/>
          <w:szCs w:val="24"/>
          <w:lang w:val="en-US"/>
        </w:rPr>
        <w:t>у</w:t>
      </w:r>
      <w:r>
        <w:rPr>
          <w:sz w:val="24"/>
          <w:szCs w:val="24"/>
          <w:lang w:val="sr-Cyrl-RS"/>
        </w:rPr>
        <w:t xml:space="preserve"> постојећим</w:t>
      </w:r>
      <w:r w:rsidRPr="00B24874">
        <w:rPr>
          <w:spacing w:val="-5"/>
          <w:sz w:val="24"/>
          <w:szCs w:val="24"/>
          <w:lang w:val="en-US"/>
        </w:rPr>
        <w:t xml:space="preserve"> </w:t>
      </w:r>
      <w:r>
        <w:rPr>
          <w:sz w:val="24"/>
          <w:szCs w:val="24"/>
          <w:lang w:val="en-US"/>
        </w:rPr>
        <w:t>подручјима</w:t>
      </w:r>
      <w:r w:rsidRPr="00B24874">
        <w:rPr>
          <w:spacing w:val="-3"/>
          <w:sz w:val="24"/>
          <w:szCs w:val="24"/>
          <w:lang w:val="en-US"/>
        </w:rPr>
        <w:t xml:space="preserve"> </w:t>
      </w:r>
      <w:r>
        <w:rPr>
          <w:sz w:val="24"/>
          <w:szCs w:val="24"/>
          <w:lang w:val="en-US"/>
        </w:rPr>
        <w:t>рада</w:t>
      </w:r>
      <w:r>
        <w:rPr>
          <w:sz w:val="24"/>
          <w:szCs w:val="24"/>
          <w:lang w:val="sr-Cyrl-RS"/>
        </w:rPr>
        <w:t>;</w:t>
      </w:r>
    </w:p>
    <w:p w:rsidR="00B24874" w:rsidRPr="00B24874" w:rsidRDefault="00B24874" w:rsidP="00B61509">
      <w:pPr>
        <w:widowControl w:val="0"/>
        <w:autoSpaceDE w:val="0"/>
        <w:autoSpaceDN w:val="0"/>
        <w:ind w:left="120" w:right="875" w:firstLine="720"/>
        <w:jc w:val="both"/>
        <w:rPr>
          <w:sz w:val="24"/>
          <w:szCs w:val="24"/>
          <w:lang w:val="sr-Cyrl-RS"/>
        </w:rPr>
      </w:pPr>
      <w:r w:rsidRPr="00B24874">
        <w:rPr>
          <w:sz w:val="24"/>
          <w:szCs w:val="24"/>
          <w:lang w:val="en-US"/>
        </w:rPr>
        <w:t>д/5)</w:t>
      </w:r>
      <w:r w:rsidRPr="00B24874">
        <w:rPr>
          <w:spacing w:val="1"/>
          <w:sz w:val="24"/>
          <w:szCs w:val="24"/>
          <w:lang w:val="en-US"/>
        </w:rPr>
        <w:t xml:space="preserve"> </w:t>
      </w:r>
      <w:r w:rsidRPr="00B24874">
        <w:rPr>
          <w:sz w:val="24"/>
          <w:szCs w:val="24"/>
          <w:lang w:val="en-US"/>
        </w:rPr>
        <w:t>Правилник</w:t>
      </w:r>
      <w:r w:rsidRPr="00B24874">
        <w:rPr>
          <w:spacing w:val="1"/>
          <w:sz w:val="24"/>
          <w:szCs w:val="24"/>
          <w:lang w:val="en-US"/>
        </w:rPr>
        <w:t xml:space="preserve"> </w:t>
      </w:r>
      <w:r w:rsidRPr="00B24874">
        <w:rPr>
          <w:sz w:val="24"/>
          <w:szCs w:val="24"/>
          <w:lang w:val="en-US"/>
        </w:rPr>
        <w:t>о</w:t>
      </w:r>
      <w:r w:rsidRPr="00B24874">
        <w:rPr>
          <w:spacing w:val="1"/>
          <w:sz w:val="24"/>
          <w:szCs w:val="24"/>
          <w:lang w:val="en-US"/>
        </w:rPr>
        <w:t xml:space="preserve"> </w:t>
      </w:r>
      <w:r w:rsidRPr="00B24874">
        <w:rPr>
          <w:sz w:val="24"/>
          <w:szCs w:val="24"/>
          <w:lang w:val="en-US"/>
        </w:rPr>
        <w:t>наставном</w:t>
      </w:r>
      <w:r w:rsidRPr="00B24874">
        <w:rPr>
          <w:spacing w:val="1"/>
          <w:sz w:val="24"/>
          <w:szCs w:val="24"/>
          <w:lang w:val="en-US"/>
        </w:rPr>
        <w:t xml:space="preserve"> </w:t>
      </w:r>
      <w:r w:rsidRPr="00B24874">
        <w:rPr>
          <w:sz w:val="24"/>
          <w:szCs w:val="24"/>
          <w:lang w:val="en-US"/>
        </w:rPr>
        <w:t>плану</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програму</w:t>
      </w:r>
      <w:r w:rsidRPr="00B24874">
        <w:rPr>
          <w:spacing w:val="1"/>
          <w:sz w:val="24"/>
          <w:szCs w:val="24"/>
          <w:lang w:val="en-US"/>
        </w:rPr>
        <w:t xml:space="preserve"> </w:t>
      </w:r>
      <w:r w:rsidRPr="00B24874">
        <w:rPr>
          <w:sz w:val="24"/>
          <w:szCs w:val="24"/>
          <w:lang w:val="en-US"/>
        </w:rPr>
        <w:t>за</w:t>
      </w:r>
      <w:r w:rsidRPr="00B24874">
        <w:rPr>
          <w:spacing w:val="1"/>
          <w:sz w:val="24"/>
          <w:szCs w:val="24"/>
          <w:lang w:val="en-US"/>
        </w:rPr>
        <w:t xml:space="preserve"> </w:t>
      </w:r>
      <w:r w:rsidRPr="00B24874">
        <w:rPr>
          <w:sz w:val="24"/>
          <w:szCs w:val="24"/>
          <w:lang w:val="en-US"/>
        </w:rPr>
        <w:t>стицање</w:t>
      </w:r>
      <w:r>
        <w:rPr>
          <w:spacing w:val="1"/>
          <w:sz w:val="24"/>
          <w:szCs w:val="24"/>
          <w:lang w:val="en-US"/>
        </w:rPr>
        <w:t xml:space="preserve"> </w:t>
      </w:r>
      <w:r w:rsidRPr="00B24874">
        <w:rPr>
          <w:sz w:val="24"/>
          <w:szCs w:val="24"/>
          <w:lang w:val="en-US"/>
        </w:rPr>
        <w:t>специјалистичког</w:t>
      </w:r>
      <w:r w:rsidRPr="00B24874">
        <w:rPr>
          <w:spacing w:val="1"/>
          <w:sz w:val="24"/>
          <w:szCs w:val="24"/>
          <w:lang w:val="en-US"/>
        </w:rPr>
        <w:t xml:space="preserve"> </w:t>
      </w:r>
      <w:r w:rsidRPr="00B24874">
        <w:rPr>
          <w:sz w:val="24"/>
          <w:szCs w:val="24"/>
          <w:lang w:val="en-US"/>
        </w:rPr>
        <w:t>образовања у једногодишњем трајању у стручној школи за образовне профиле у</w:t>
      </w:r>
      <w:r>
        <w:rPr>
          <w:sz w:val="24"/>
          <w:szCs w:val="24"/>
          <w:lang w:val="sr-Cyrl-RS"/>
        </w:rPr>
        <w:t xml:space="preserve"> датим</w:t>
      </w:r>
      <w:r>
        <w:rPr>
          <w:sz w:val="24"/>
          <w:szCs w:val="24"/>
          <w:lang w:val="en-US"/>
        </w:rPr>
        <w:t xml:space="preserve"> подручјима</w:t>
      </w:r>
      <w:r w:rsidRPr="00B24874">
        <w:rPr>
          <w:spacing w:val="1"/>
          <w:sz w:val="24"/>
          <w:szCs w:val="24"/>
          <w:lang w:val="en-US"/>
        </w:rPr>
        <w:t xml:space="preserve"> </w:t>
      </w:r>
      <w:r>
        <w:rPr>
          <w:sz w:val="24"/>
          <w:szCs w:val="24"/>
          <w:lang w:val="en-US"/>
        </w:rPr>
        <w:t>рада</w:t>
      </w:r>
      <w:r>
        <w:rPr>
          <w:sz w:val="24"/>
          <w:szCs w:val="24"/>
          <w:lang w:val="sr-Cyrl-RS"/>
        </w:rPr>
        <w:t>;</w:t>
      </w:r>
    </w:p>
    <w:p w:rsidR="00B24874" w:rsidRPr="00B24874" w:rsidRDefault="00B24874" w:rsidP="00B61509">
      <w:pPr>
        <w:widowControl w:val="0"/>
        <w:autoSpaceDE w:val="0"/>
        <w:autoSpaceDN w:val="0"/>
        <w:ind w:left="120" w:right="541" w:firstLine="720"/>
        <w:jc w:val="both"/>
        <w:rPr>
          <w:sz w:val="24"/>
          <w:szCs w:val="24"/>
          <w:lang w:val="sr-Cyrl-RS"/>
        </w:rPr>
      </w:pPr>
      <w:r w:rsidRPr="00B24874">
        <w:rPr>
          <w:sz w:val="24"/>
          <w:szCs w:val="24"/>
          <w:lang w:val="en-US"/>
        </w:rPr>
        <w:t>д/6)</w:t>
      </w:r>
      <w:r w:rsidRPr="00B24874">
        <w:rPr>
          <w:spacing w:val="24"/>
          <w:sz w:val="24"/>
          <w:szCs w:val="24"/>
          <w:lang w:val="en-US"/>
        </w:rPr>
        <w:t xml:space="preserve"> </w:t>
      </w:r>
      <w:r w:rsidRPr="00B24874">
        <w:rPr>
          <w:sz w:val="24"/>
          <w:szCs w:val="24"/>
          <w:lang w:val="en-US"/>
        </w:rPr>
        <w:t>Правилник</w:t>
      </w:r>
      <w:r w:rsidRPr="00B24874">
        <w:rPr>
          <w:spacing w:val="22"/>
          <w:sz w:val="24"/>
          <w:szCs w:val="24"/>
          <w:lang w:val="en-US"/>
        </w:rPr>
        <w:t xml:space="preserve"> </w:t>
      </w:r>
      <w:r w:rsidRPr="00B24874">
        <w:rPr>
          <w:sz w:val="24"/>
          <w:szCs w:val="24"/>
          <w:lang w:val="en-US"/>
        </w:rPr>
        <w:t>о</w:t>
      </w:r>
      <w:r w:rsidRPr="00B24874">
        <w:rPr>
          <w:spacing w:val="26"/>
          <w:sz w:val="24"/>
          <w:szCs w:val="24"/>
          <w:lang w:val="en-US"/>
        </w:rPr>
        <w:t xml:space="preserve"> </w:t>
      </w:r>
      <w:r w:rsidRPr="00B24874">
        <w:rPr>
          <w:sz w:val="24"/>
          <w:szCs w:val="24"/>
          <w:lang w:val="en-US"/>
        </w:rPr>
        <w:t>степену</w:t>
      </w:r>
      <w:r w:rsidRPr="00B24874">
        <w:rPr>
          <w:spacing w:val="17"/>
          <w:sz w:val="24"/>
          <w:szCs w:val="24"/>
          <w:lang w:val="en-US"/>
        </w:rPr>
        <w:t xml:space="preserve"> </w:t>
      </w:r>
      <w:r w:rsidRPr="00B24874">
        <w:rPr>
          <w:sz w:val="24"/>
          <w:szCs w:val="24"/>
          <w:lang w:val="en-US"/>
        </w:rPr>
        <w:t>и</w:t>
      </w:r>
      <w:r w:rsidRPr="00B24874">
        <w:rPr>
          <w:spacing w:val="25"/>
          <w:sz w:val="24"/>
          <w:szCs w:val="24"/>
          <w:lang w:val="en-US"/>
        </w:rPr>
        <w:t xml:space="preserve"> </w:t>
      </w:r>
      <w:r w:rsidRPr="00B24874">
        <w:rPr>
          <w:sz w:val="24"/>
          <w:szCs w:val="24"/>
          <w:lang w:val="en-US"/>
        </w:rPr>
        <w:t>врсти</w:t>
      </w:r>
      <w:r w:rsidRPr="00B24874">
        <w:rPr>
          <w:spacing w:val="25"/>
          <w:sz w:val="24"/>
          <w:szCs w:val="24"/>
          <w:lang w:val="en-US"/>
        </w:rPr>
        <w:t xml:space="preserve"> </w:t>
      </w:r>
      <w:r w:rsidRPr="00B24874">
        <w:rPr>
          <w:sz w:val="24"/>
          <w:szCs w:val="24"/>
          <w:lang w:val="en-US"/>
        </w:rPr>
        <w:t>образовања</w:t>
      </w:r>
      <w:r w:rsidRPr="00B24874">
        <w:rPr>
          <w:spacing w:val="22"/>
          <w:sz w:val="24"/>
          <w:szCs w:val="24"/>
          <w:lang w:val="en-US"/>
        </w:rPr>
        <w:t xml:space="preserve"> </w:t>
      </w:r>
      <w:r w:rsidRPr="00B24874">
        <w:rPr>
          <w:sz w:val="24"/>
          <w:szCs w:val="24"/>
          <w:lang w:val="en-US"/>
        </w:rPr>
        <w:t>наставника</w:t>
      </w:r>
      <w:r w:rsidRPr="00B24874">
        <w:rPr>
          <w:spacing w:val="23"/>
          <w:sz w:val="24"/>
          <w:szCs w:val="24"/>
          <w:lang w:val="en-US"/>
        </w:rPr>
        <w:t xml:space="preserve"> </w:t>
      </w:r>
      <w:r w:rsidRPr="00B24874">
        <w:rPr>
          <w:sz w:val="24"/>
          <w:szCs w:val="24"/>
          <w:lang w:val="en-US"/>
        </w:rPr>
        <w:t>из</w:t>
      </w:r>
      <w:r w:rsidRPr="00B24874">
        <w:rPr>
          <w:spacing w:val="25"/>
          <w:sz w:val="24"/>
          <w:szCs w:val="24"/>
          <w:lang w:val="en-US"/>
        </w:rPr>
        <w:t xml:space="preserve"> </w:t>
      </w:r>
      <w:r w:rsidRPr="00B24874">
        <w:rPr>
          <w:sz w:val="24"/>
          <w:szCs w:val="24"/>
          <w:lang w:val="en-US"/>
        </w:rPr>
        <w:t>опште</w:t>
      </w:r>
      <w:r w:rsidRPr="00B24874">
        <w:rPr>
          <w:spacing w:val="23"/>
          <w:sz w:val="24"/>
          <w:szCs w:val="24"/>
          <w:lang w:val="en-US"/>
        </w:rPr>
        <w:t xml:space="preserve"> </w:t>
      </w:r>
      <w:r w:rsidRPr="00B24874">
        <w:rPr>
          <w:sz w:val="24"/>
          <w:szCs w:val="24"/>
          <w:lang w:val="en-US"/>
        </w:rPr>
        <w:t>образовних</w:t>
      </w:r>
      <w:r>
        <w:rPr>
          <w:sz w:val="24"/>
          <w:szCs w:val="24"/>
          <w:lang w:val="sr-Cyrl-RS"/>
        </w:rPr>
        <w:t xml:space="preserve"> </w:t>
      </w:r>
      <w:r w:rsidRPr="00B24874">
        <w:rPr>
          <w:spacing w:val="-57"/>
          <w:sz w:val="24"/>
          <w:szCs w:val="24"/>
          <w:lang w:val="en-US"/>
        </w:rPr>
        <w:t xml:space="preserve"> </w:t>
      </w:r>
      <w:r>
        <w:rPr>
          <w:spacing w:val="-57"/>
          <w:sz w:val="24"/>
          <w:szCs w:val="24"/>
          <w:lang w:val="sr-Cyrl-RS"/>
        </w:rPr>
        <w:t xml:space="preserve">    </w:t>
      </w:r>
      <w:r w:rsidRPr="00B24874">
        <w:rPr>
          <w:sz w:val="24"/>
          <w:szCs w:val="24"/>
          <w:lang w:val="en-US"/>
        </w:rPr>
        <w:t>предмета,</w:t>
      </w:r>
      <w:r w:rsidRPr="00B24874">
        <w:rPr>
          <w:spacing w:val="-1"/>
          <w:sz w:val="24"/>
          <w:szCs w:val="24"/>
          <w:lang w:val="en-US"/>
        </w:rPr>
        <w:t xml:space="preserve"> </w:t>
      </w:r>
      <w:r w:rsidRPr="00B24874">
        <w:rPr>
          <w:sz w:val="24"/>
          <w:szCs w:val="24"/>
          <w:lang w:val="en-US"/>
        </w:rPr>
        <w:t>стручних</w:t>
      </w:r>
      <w:r w:rsidRPr="00B24874">
        <w:rPr>
          <w:spacing w:val="2"/>
          <w:sz w:val="24"/>
          <w:szCs w:val="24"/>
          <w:lang w:val="en-US"/>
        </w:rPr>
        <w:t xml:space="preserve"> </w:t>
      </w:r>
      <w:r w:rsidRPr="00B24874">
        <w:rPr>
          <w:sz w:val="24"/>
          <w:szCs w:val="24"/>
          <w:lang w:val="en-US"/>
        </w:rPr>
        <w:t>сарадника</w:t>
      </w:r>
      <w:r w:rsidRPr="00B24874">
        <w:rPr>
          <w:spacing w:val="-2"/>
          <w:sz w:val="24"/>
          <w:szCs w:val="24"/>
          <w:lang w:val="en-US"/>
        </w:rPr>
        <w:t xml:space="preserve"> </w:t>
      </w:r>
      <w:r w:rsidRPr="00B24874">
        <w:rPr>
          <w:sz w:val="24"/>
          <w:szCs w:val="24"/>
          <w:lang w:val="en-US"/>
        </w:rPr>
        <w:t>и васпитача</w:t>
      </w:r>
      <w:r w:rsidRPr="00B24874">
        <w:rPr>
          <w:spacing w:val="1"/>
          <w:sz w:val="24"/>
          <w:szCs w:val="24"/>
          <w:lang w:val="en-US"/>
        </w:rPr>
        <w:t xml:space="preserve"> </w:t>
      </w:r>
      <w:r w:rsidRPr="00B24874">
        <w:rPr>
          <w:sz w:val="24"/>
          <w:szCs w:val="24"/>
          <w:lang w:val="en-US"/>
        </w:rPr>
        <w:t>у</w:t>
      </w:r>
      <w:r w:rsidRPr="00B24874">
        <w:rPr>
          <w:spacing w:val="-5"/>
          <w:sz w:val="24"/>
          <w:szCs w:val="24"/>
          <w:lang w:val="en-US"/>
        </w:rPr>
        <w:t xml:space="preserve"> </w:t>
      </w:r>
      <w:r w:rsidRPr="00B24874">
        <w:rPr>
          <w:sz w:val="24"/>
          <w:szCs w:val="24"/>
          <w:lang w:val="en-US"/>
        </w:rPr>
        <w:t>стручним</w:t>
      </w:r>
      <w:r w:rsidRPr="00B24874">
        <w:rPr>
          <w:spacing w:val="-2"/>
          <w:sz w:val="24"/>
          <w:szCs w:val="24"/>
          <w:lang w:val="en-US"/>
        </w:rPr>
        <w:t xml:space="preserve"> </w:t>
      </w:r>
      <w:r w:rsidRPr="00B24874">
        <w:rPr>
          <w:sz w:val="24"/>
          <w:szCs w:val="24"/>
          <w:lang w:val="en-US"/>
        </w:rPr>
        <w:t>школама</w:t>
      </w:r>
      <w:r>
        <w:rPr>
          <w:sz w:val="24"/>
          <w:szCs w:val="24"/>
          <w:lang w:val="sr-Cyrl-RS"/>
        </w:rPr>
        <w:t>;</w:t>
      </w:r>
    </w:p>
    <w:p w:rsidR="00B24874" w:rsidRPr="00B24874" w:rsidRDefault="00B24874" w:rsidP="00B61509">
      <w:pPr>
        <w:widowControl w:val="0"/>
        <w:autoSpaceDE w:val="0"/>
        <w:autoSpaceDN w:val="0"/>
        <w:ind w:left="120"/>
        <w:jc w:val="both"/>
        <w:rPr>
          <w:sz w:val="24"/>
          <w:szCs w:val="24"/>
          <w:lang w:val="sr-Cyrl-RS"/>
        </w:rPr>
      </w:pPr>
      <w:r w:rsidRPr="00B24874">
        <w:rPr>
          <w:sz w:val="24"/>
          <w:szCs w:val="24"/>
          <w:lang w:val="en-US"/>
        </w:rPr>
        <w:t>д/7)</w:t>
      </w:r>
      <w:r w:rsidRPr="00B24874">
        <w:rPr>
          <w:spacing w:val="30"/>
          <w:sz w:val="24"/>
          <w:szCs w:val="24"/>
          <w:lang w:val="en-US"/>
        </w:rPr>
        <w:t xml:space="preserve"> </w:t>
      </w:r>
      <w:r w:rsidRPr="00B24874">
        <w:rPr>
          <w:sz w:val="24"/>
          <w:szCs w:val="24"/>
          <w:lang w:val="en-US"/>
        </w:rPr>
        <w:t>Правилник</w:t>
      </w:r>
      <w:r w:rsidRPr="00B24874">
        <w:rPr>
          <w:spacing w:val="29"/>
          <w:sz w:val="24"/>
          <w:szCs w:val="24"/>
          <w:lang w:val="en-US"/>
        </w:rPr>
        <w:t xml:space="preserve"> </w:t>
      </w:r>
      <w:r w:rsidRPr="00B24874">
        <w:rPr>
          <w:sz w:val="24"/>
          <w:szCs w:val="24"/>
          <w:lang w:val="en-US"/>
        </w:rPr>
        <w:t>о</w:t>
      </w:r>
      <w:r w:rsidRPr="00B24874">
        <w:rPr>
          <w:spacing w:val="32"/>
          <w:sz w:val="24"/>
          <w:szCs w:val="24"/>
          <w:lang w:val="en-US"/>
        </w:rPr>
        <w:t xml:space="preserve"> </w:t>
      </w:r>
      <w:r w:rsidRPr="00B24874">
        <w:rPr>
          <w:sz w:val="24"/>
          <w:szCs w:val="24"/>
          <w:lang w:val="en-US"/>
        </w:rPr>
        <w:t>степену</w:t>
      </w:r>
      <w:r w:rsidRPr="00B24874">
        <w:rPr>
          <w:spacing w:val="26"/>
          <w:sz w:val="24"/>
          <w:szCs w:val="24"/>
          <w:lang w:val="en-US"/>
        </w:rPr>
        <w:t xml:space="preserve"> </w:t>
      </w:r>
      <w:r w:rsidRPr="00B24874">
        <w:rPr>
          <w:sz w:val="24"/>
          <w:szCs w:val="24"/>
          <w:lang w:val="en-US"/>
        </w:rPr>
        <w:t>и</w:t>
      </w:r>
      <w:r w:rsidRPr="00B24874">
        <w:rPr>
          <w:spacing w:val="31"/>
          <w:sz w:val="24"/>
          <w:szCs w:val="24"/>
          <w:lang w:val="en-US"/>
        </w:rPr>
        <w:t xml:space="preserve"> </w:t>
      </w:r>
      <w:r w:rsidRPr="00B24874">
        <w:rPr>
          <w:sz w:val="24"/>
          <w:szCs w:val="24"/>
          <w:lang w:val="en-US"/>
        </w:rPr>
        <w:t>врсти</w:t>
      </w:r>
      <w:r w:rsidRPr="00B24874">
        <w:rPr>
          <w:spacing w:val="32"/>
          <w:sz w:val="24"/>
          <w:szCs w:val="24"/>
          <w:lang w:val="en-US"/>
        </w:rPr>
        <w:t xml:space="preserve"> </w:t>
      </w:r>
      <w:r w:rsidRPr="00B24874">
        <w:rPr>
          <w:sz w:val="24"/>
          <w:szCs w:val="24"/>
          <w:lang w:val="en-US"/>
        </w:rPr>
        <w:t>образовања</w:t>
      </w:r>
      <w:r w:rsidRPr="00B24874">
        <w:rPr>
          <w:spacing w:val="28"/>
          <w:sz w:val="24"/>
          <w:szCs w:val="24"/>
          <w:lang w:val="en-US"/>
        </w:rPr>
        <w:t xml:space="preserve"> </w:t>
      </w:r>
      <w:r w:rsidRPr="00B24874">
        <w:rPr>
          <w:sz w:val="24"/>
          <w:szCs w:val="24"/>
          <w:lang w:val="en-US"/>
        </w:rPr>
        <w:t>наставника,</w:t>
      </w:r>
      <w:r w:rsidRPr="00B24874">
        <w:rPr>
          <w:spacing w:val="31"/>
          <w:sz w:val="24"/>
          <w:szCs w:val="24"/>
          <w:lang w:val="en-US"/>
        </w:rPr>
        <w:t xml:space="preserve"> </w:t>
      </w:r>
      <w:r w:rsidRPr="00B24874">
        <w:rPr>
          <w:sz w:val="24"/>
          <w:szCs w:val="24"/>
          <w:lang w:val="en-US"/>
        </w:rPr>
        <w:t>стручних</w:t>
      </w:r>
      <w:r w:rsidRPr="00B24874">
        <w:rPr>
          <w:spacing w:val="30"/>
          <w:sz w:val="24"/>
          <w:szCs w:val="24"/>
          <w:lang w:val="en-US"/>
        </w:rPr>
        <w:t xml:space="preserve"> </w:t>
      </w:r>
      <w:r w:rsidRPr="00B24874">
        <w:rPr>
          <w:sz w:val="24"/>
          <w:szCs w:val="24"/>
          <w:lang w:val="en-US"/>
        </w:rPr>
        <w:t>сарадника</w:t>
      </w:r>
      <w:r w:rsidRPr="00B24874">
        <w:rPr>
          <w:spacing w:val="30"/>
          <w:sz w:val="24"/>
          <w:szCs w:val="24"/>
          <w:lang w:val="en-US"/>
        </w:rPr>
        <w:t xml:space="preserve"> </w:t>
      </w:r>
      <w:r w:rsidRPr="00B24874">
        <w:rPr>
          <w:sz w:val="24"/>
          <w:szCs w:val="24"/>
          <w:lang w:val="en-US"/>
        </w:rPr>
        <w:t>и</w:t>
      </w:r>
      <w:r w:rsidRPr="00B24874">
        <w:rPr>
          <w:spacing w:val="28"/>
          <w:sz w:val="24"/>
          <w:szCs w:val="24"/>
          <w:lang w:val="en-US"/>
        </w:rPr>
        <w:t xml:space="preserve"> </w:t>
      </w:r>
      <w:r w:rsidRPr="00B24874">
        <w:rPr>
          <w:sz w:val="24"/>
          <w:szCs w:val="24"/>
          <w:lang w:val="en-US"/>
        </w:rPr>
        <w:t>помоћних</w:t>
      </w:r>
      <w:r>
        <w:rPr>
          <w:sz w:val="24"/>
          <w:szCs w:val="24"/>
          <w:lang w:val="sr-Cyrl-RS"/>
        </w:rPr>
        <w:t xml:space="preserve"> </w:t>
      </w:r>
      <w:r w:rsidRPr="00B24874">
        <w:rPr>
          <w:spacing w:val="-57"/>
          <w:sz w:val="24"/>
          <w:szCs w:val="24"/>
          <w:lang w:val="en-US"/>
        </w:rPr>
        <w:t xml:space="preserve"> </w:t>
      </w:r>
      <w:r w:rsidRPr="00B24874">
        <w:rPr>
          <w:sz w:val="24"/>
          <w:szCs w:val="24"/>
          <w:lang w:val="en-US"/>
        </w:rPr>
        <w:t>наставника у</w:t>
      </w:r>
      <w:r w:rsidRPr="00B24874">
        <w:rPr>
          <w:spacing w:val="-5"/>
          <w:sz w:val="24"/>
          <w:szCs w:val="24"/>
          <w:lang w:val="en-US"/>
        </w:rPr>
        <w:t xml:space="preserve"> </w:t>
      </w:r>
      <w:r w:rsidRPr="00B24874">
        <w:rPr>
          <w:sz w:val="24"/>
          <w:szCs w:val="24"/>
          <w:lang w:val="en-US"/>
        </w:rPr>
        <w:t>стручним</w:t>
      </w:r>
      <w:r w:rsidRPr="00B24874">
        <w:rPr>
          <w:spacing w:val="-1"/>
          <w:sz w:val="24"/>
          <w:szCs w:val="24"/>
          <w:lang w:val="en-US"/>
        </w:rPr>
        <w:t xml:space="preserve"> </w:t>
      </w:r>
      <w:r w:rsidRPr="00B24874">
        <w:rPr>
          <w:sz w:val="24"/>
          <w:szCs w:val="24"/>
          <w:lang w:val="en-US"/>
        </w:rPr>
        <w:t>школама</w:t>
      </w:r>
      <w:r>
        <w:rPr>
          <w:spacing w:val="3"/>
          <w:sz w:val="24"/>
          <w:szCs w:val="24"/>
          <w:lang w:val="sr-Cyrl-RS"/>
        </w:rPr>
        <w:t>;</w:t>
      </w:r>
    </w:p>
    <w:p w:rsidR="00B24874" w:rsidRPr="00B24874" w:rsidRDefault="00B24874" w:rsidP="00B61509">
      <w:pPr>
        <w:widowControl w:val="0"/>
        <w:autoSpaceDE w:val="0"/>
        <w:autoSpaceDN w:val="0"/>
        <w:spacing w:before="1"/>
        <w:ind w:left="120"/>
        <w:jc w:val="both"/>
        <w:rPr>
          <w:sz w:val="24"/>
          <w:szCs w:val="24"/>
          <w:lang w:val="sr-Cyrl-RS"/>
        </w:rPr>
      </w:pPr>
      <w:r w:rsidRPr="00B24874">
        <w:rPr>
          <w:sz w:val="24"/>
          <w:szCs w:val="24"/>
          <w:lang w:val="en-US"/>
        </w:rPr>
        <w:t>д/8)</w:t>
      </w:r>
      <w:r w:rsidRPr="00B24874">
        <w:rPr>
          <w:spacing w:val="8"/>
          <w:sz w:val="24"/>
          <w:szCs w:val="24"/>
          <w:lang w:val="en-US"/>
        </w:rPr>
        <w:t xml:space="preserve"> </w:t>
      </w:r>
      <w:r w:rsidRPr="00B24874">
        <w:rPr>
          <w:sz w:val="24"/>
          <w:szCs w:val="24"/>
          <w:lang w:val="en-US"/>
        </w:rPr>
        <w:t>Правилник</w:t>
      </w:r>
      <w:r w:rsidRPr="00B24874">
        <w:rPr>
          <w:spacing w:val="8"/>
          <w:sz w:val="24"/>
          <w:szCs w:val="24"/>
          <w:lang w:val="en-US"/>
        </w:rPr>
        <w:t xml:space="preserve"> </w:t>
      </w:r>
      <w:r w:rsidRPr="00B24874">
        <w:rPr>
          <w:sz w:val="24"/>
          <w:szCs w:val="24"/>
          <w:lang w:val="en-US"/>
        </w:rPr>
        <w:t>о</w:t>
      </w:r>
      <w:r w:rsidRPr="00B24874">
        <w:rPr>
          <w:spacing w:val="8"/>
          <w:sz w:val="24"/>
          <w:szCs w:val="24"/>
          <w:lang w:val="en-US"/>
        </w:rPr>
        <w:t xml:space="preserve"> </w:t>
      </w:r>
      <w:r w:rsidRPr="00B24874">
        <w:rPr>
          <w:sz w:val="24"/>
          <w:szCs w:val="24"/>
          <w:lang w:val="en-US"/>
        </w:rPr>
        <w:t>степену</w:t>
      </w:r>
      <w:r w:rsidRPr="00B24874">
        <w:rPr>
          <w:spacing w:val="2"/>
          <w:sz w:val="24"/>
          <w:szCs w:val="24"/>
          <w:lang w:val="en-US"/>
        </w:rPr>
        <w:t xml:space="preserve"> </w:t>
      </w:r>
      <w:r w:rsidRPr="00B24874">
        <w:rPr>
          <w:sz w:val="24"/>
          <w:szCs w:val="24"/>
          <w:lang w:val="en-US"/>
        </w:rPr>
        <w:t>и</w:t>
      </w:r>
      <w:r w:rsidRPr="00B24874">
        <w:rPr>
          <w:spacing w:val="9"/>
          <w:sz w:val="24"/>
          <w:szCs w:val="24"/>
          <w:lang w:val="en-US"/>
        </w:rPr>
        <w:t xml:space="preserve"> </w:t>
      </w:r>
      <w:r w:rsidRPr="00B24874">
        <w:rPr>
          <w:sz w:val="24"/>
          <w:szCs w:val="24"/>
          <w:lang w:val="en-US"/>
        </w:rPr>
        <w:t>врсти</w:t>
      </w:r>
      <w:r w:rsidRPr="00B24874">
        <w:rPr>
          <w:spacing w:val="10"/>
          <w:sz w:val="24"/>
          <w:szCs w:val="24"/>
          <w:lang w:val="en-US"/>
        </w:rPr>
        <w:t xml:space="preserve"> </w:t>
      </w:r>
      <w:r>
        <w:rPr>
          <w:sz w:val="24"/>
          <w:szCs w:val="24"/>
          <w:lang w:val="sr-Cyrl-RS"/>
        </w:rPr>
        <w:t>образовања</w:t>
      </w:r>
      <w:r w:rsidRPr="00B24874">
        <w:rPr>
          <w:spacing w:val="5"/>
          <w:sz w:val="24"/>
          <w:szCs w:val="24"/>
          <w:lang w:val="en-US"/>
        </w:rPr>
        <w:t xml:space="preserve"> </w:t>
      </w:r>
      <w:r w:rsidRPr="00B24874">
        <w:rPr>
          <w:sz w:val="24"/>
          <w:szCs w:val="24"/>
          <w:lang w:val="en-US"/>
        </w:rPr>
        <w:t>у</w:t>
      </w:r>
      <w:r w:rsidRPr="00B24874">
        <w:rPr>
          <w:spacing w:val="7"/>
          <w:sz w:val="24"/>
          <w:szCs w:val="24"/>
          <w:lang w:val="en-US"/>
        </w:rPr>
        <w:t xml:space="preserve"> </w:t>
      </w:r>
      <w:r w:rsidRPr="00B24874">
        <w:rPr>
          <w:sz w:val="24"/>
          <w:szCs w:val="24"/>
          <w:lang w:val="en-US"/>
        </w:rPr>
        <w:t>стручној</w:t>
      </w:r>
      <w:r w:rsidRPr="00B24874">
        <w:rPr>
          <w:spacing w:val="9"/>
          <w:sz w:val="24"/>
          <w:szCs w:val="24"/>
          <w:lang w:val="en-US"/>
        </w:rPr>
        <w:t xml:space="preserve"> </w:t>
      </w:r>
      <w:r w:rsidRPr="00B24874">
        <w:rPr>
          <w:sz w:val="24"/>
          <w:szCs w:val="24"/>
          <w:lang w:val="en-US"/>
        </w:rPr>
        <w:t>школи</w:t>
      </w:r>
      <w:r w:rsidRPr="00B24874">
        <w:rPr>
          <w:spacing w:val="8"/>
          <w:sz w:val="24"/>
          <w:szCs w:val="24"/>
          <w:lang w:val="en-US"/>
        </w:rPr>
        <w:t xml:space="preserve"> </w:t>
      </w:r>
      <w:r w:rsidRPr="00B24874">
        <w:rPr>
          <w:sz w:val="24"/>
          <w:szCs w:val="24"/>
          <w:lang w:val="en-US"/>
        </w:rPr>
        <w:t>за</w:t>
      </w:r>
      <w:r w:rsidRPr="00B24874">
        <w:rPr>
          <w:spacing w:val="7"/>
          <w:sz w:val="24"/>
          <w:szCs w:val="24"/>
          <w:lang w:val="en-US"/>
        </w:rPr>
        <w:t xml:space="preserve"> </w:t>
      </w:r>
      <w:r w:rsidRPr="00B24874">
        <w:rPr>
          <w:sz w:val="24"/>
          <w:szCs w:val="24"/>
          <w:lang w:val="en-US"/>
        </w:rPr>
        <w:t>стицање</w:t>
      </w:r>
      <w:r w:rsidRPr="00B24874">
        <w:rPr>
          <w:spacing w:val="8"/>
          <w:sz w:val="24"/>
          <w:szCs w:val="24"/>
          <w:lang w:val="en-US"/>
        </w:rPr>
        <w:t xml:space="preserve"> </w:t>
      </w:r>
      <w:r w:rsidRPr="00B24874">
        <w:rPr>
          <w:sz w:val="24"/>
          <w:szCs w:val="24"/>
          <w:lang w:val="en-US"/>
        </w:rPr>
        <w:lastRenderedPageBreak/>
        <w:t>специјалистичког</w:t>
      </w:r>
      <w:r>
        <w:rPr>
          <w:sz w:val="24"/>
          <w:szCs w:val="24"/>
          <w:lang w:val="sr-Cyrl-RS"/>
        </w:rPr>
        <w:t xml:space="preserve"> </w:t>
      </w:r>
      <w:r w:rsidRPr="00B24874">
        <w:rPr>
          <w:spacing w:val="-57"/>
          <w:sz w:val="24"/>
          <w:szCs w:val="24"/>
          <w:lang w:val="en-US"/>
        </w:rPr>
        <w:t xml:space="preserve"> </w:t>
      </w:r>
      <w:r w:rsidRPr="00B24874">
        <w:rPr>
          <w:sz w:val="24"/>
          <w:szCs w:val="24"/>
          <w:lang w:val="en-US"/>
        </w:rPr>
        <w:t>образовања</w:t>
      </w:r>
      <w:r w:rsidRPr="00B24874">
        <w:rPr>
          <w:spacing w:val="1"/>
          <w:sz w:val="24"/>
          <w:szCs w:val="24"/>
          <w:lang w:val="en-US"/>
        </w:rPr>
        <w:t xml:space="preserve"> </w:t>
      </w:r>
      <w:r w:rsidRPr="00B24874">
        <w:rPr>
          <w:sz w:val="24"/>
          <w:szCs w:val="24"/>
          <w:lang w:val="en-US"/>
        </w:rPr>
        <w:t>у</w:t>
      </w:r>
      <w:r w:rsidRPr="00B24874">
        <w:rPr>
          <w:spacing w:val="-5"/>
          <w:sz w:val="24"/>
          <w:szCs w:val="24"/>
          <w:lang w:val="en-US"/>
        </w:rPr>
        <w:t xml:space="preserve"> </w:t>
      </w:r>
      <w:r w:rsidRPr="00B24874">
        <w:rPr>
          <w:sz w:val="24"/>
          <w:szCs w:val="24"/>
          <w:lang w:val="en-US"/>
        </w:rPr>
        <w:t>једногодишњем</w:t>
      </w:r>
      <w:r w:rsidRPr="00B24874">
        <w:rPr>
          <w:spacing w:val="-1"/>
          <w:sz w:val="24"/>
          <w:szCs w:val="24"/>
          <w:lang w:val="en-US"/>
        </w:rPr>
        <w:t xml:space="preserve"> </w:t>
      </w:r>
      <w:r w:rsidRPr="00B24874">
        <w:rPr>
          <w:sz w:val="24"/>
          <w:szCs w:val="24"/>
          <w:lang w:val="en-US"/>
        </w:rPr>
        <w:t>трајању</w:t>
      </w:r>
      <w:r w:rsidRPr="00B24874">
        <w:rPr>
          <w:spacing w:val="-1"/>
          <w:sz w:val="24"/>
          <w:szCs w:val="24"/>
          <w:lang w:val="en-US"/>
        </w:rPr>
        <w:t xml:space="preserve"> </w:t>
      </w:r>
      <w:r w:rsidRPr="00B24874">
        <w:rPr>
          <w:sz w:val="24"/>
          <w:szCs w:val="24"/>
          <w:lang w:val="en-US"/>
        </w:rPr>
        <w:t>у</w:t>
      </w:r>
      <w:r w:rsidRPr="00B24874">
        <w:rPr>
          <w:spacing w:val="-5"/>
          <w:sz w:val="24"/>
          <w:szCs w:val="24"/>
          <w:lang w:val="en-US"/>
        </w:rPr>
        <w:t xml:space="preserve"> </w:t>
      </w:r>
      <w:r w:rsidRPr="00B24874">
        <w:rPr>
          <w:sz w:val="24"/>
          <w:szCs w:val="24"/>
          <w:lang w:val="en-US"/>
        </w:rPr>
        <w:t>подручју</w:t>
      </w:r>
      <w:r w:rsidRPr="00B24874">
        <w:rPr>
          <w:spacing w:val="-5"/>
          <w:sz w:val="24"/>
          <w:szCs w:val="24"/>
          <w:lang w:val="en-US"/>
        </w:rPr>
        <w:t xml:space="preserve"> </w:t>
      </w:r>
      <w:r>
        <w:rPr>
          <w:sz w:val="24"/>
          <w:szCs w:val="24"/>
          <w:lang w:val="en-US"/>
        </w:rPr>
        <w:t>рада</w:t>
      </w:r>
      <w:r>
        <w:rPr>
          <w:sz w:val="24"/>
          <w:szCs w:val="24"/>
          <w:lang w:val="sr-Cyrl-RS"/>
        </w:rPr>
        <w:t>;</w:t>
      </w:r>
    </w:p>
    <w:p w:rsidR="00B24874" w:rsidRPr="00B61509" w:rsidRDefault="00B24874" w:rsidP="00B61509">
      <w:pPr>
        <w:widowControl w:val="0"/>
        <w:autoSpaceDE w:val="0"/>
        <w:autoSpaceDN w:val="0"/>
        <w:ind w:left="120" w:right="866" w:firstLine="720"/>
        <w:jc w:val="both"/>
        <w:rPr>
          <w:sz w:val="24"/>
          <w:szCs w:val="24"/>
          <w:lang w:val="sr-Cyrl-RS"/>
        </w:rPr>
      </w:pPr>
      <w:r w:rsidRPr="00B24874">
        <w:rPr>
          <w:sz w:val="24"/>
          <w:szCs w:val="24"/>
          <w:lang w:val="en-US"/>
        </w:rPr>
        <w:t>ђ) Правилник о педагошкој норми свих облика образовно – васпитног рада наставника</w:t>
      </w:r>
      <w:r w:rsidRPr="00B24874">
        <w:rPr>
          <w:spacing w:val="1"/>
          <w:sz w:val="24"/>
          <w:szCs w:val="24"/>
          <w:lang w:val="en-US"/>
        </w:rPr>
        <w:t xml:space="preserve"> </w:t>
      </w:r>
      <w:r w:rsidRPr="00B24874">
        <w:rPr>
          <w:sz w:val="24"/>
          <w:szCs w:val="24"/>
          <w:lang w:val="en-US"/>
        </w:rPr>
        <w:t>и стручних сарадника у средњој школи („Службени гласник – Просветни гласник РС“ број</w:t>
      </w:r>
      <w:r w:rsidRPr="00B24874">
        <w:rPr>
          <w:spacing w:val="1"/>
          <w:sz w:val="24"/>
          <w:szCs w:val="24"/>
          <w:lang w:val="en-US"/>
        </w:rPr>
        <w:t xml:space="preserve"> </w:t>
      </w:r>
      <w:r w:rsidR="00B61509">
        <w:rPr>
          <w:sz w:val="24"/>
          <w:szCs w:val="24"/>
          <w:lang w:val="en-US"/>
        </w:rPr>
        <w:t>1/92, 23/97, 2/00)</w:t>
      </w:r>
      <w:r w:rsidR="00B61509">
        <w:rPr>
          <w:sz w:val="24"/>
          <w:szCs w:val="24"/>
          <w:lang w:val="sr-Cyrl-RS"/>
        </w:rPr>
        <w:t>;</w:t>
      </w:r>
    </w:p>
    <w:p w:rsidR="00B24874" w:rsidRPr="00B61509" w:rsidRDefault="00B24874" w:rsidP="00B61509">
      <w:pPr>
        <w:widowControl w:val="0"/>
        <w:autoSpaceDE w:val="0"/>
        <w:autoSpaceDN w:val="0"/>
        <w:ind w:left="840"/>
        <w:jc w:val="both"/>
        <w:rPr>
          <w:sz w:val="24"/>
          <w:szCs w:val="24"/>
          <w:lang w:val="sr-Cyrl-RS"/>
        </w:rPr>
      </w:pPr>
      <w:r w:rsidRPr="00B24874">
        <w:rPr>
          <w:sz w:val="24"/>
          <w:szCs w:val="24"/>
          <w:lang w:val="en-US"/>
        </w:rPr>
        <w:t>ђ/1)</w:t>
      </w:r>
      <w:r w:rsidR="00B61509">
        <w:rPr>
          <w:sz w:val="24"/>
          <w:szCs w:val="24"/>
          <w:lang w:val="sr-Cyrl-RS"/>
        </w:rPr>
        <w:t xml:space="preserve"> </w:t>
      </w:r>
      <w:r w:rsidRPr="00B24874">
        <w:rPr>
          <w:sz w:val="24"/>
          <w:szCs w:val="24"/>
          <w:lang w:val="en-US"/>
        </w:rPr>
        <w:t>Правилник</w:t>
      </w:r>
      <w:r w:rsidRPr="00B24874">
        <w:rPr>
          <w:spacing w:val="15"/>
          <w:sz w:val="24"/>
          <w:szCs w:val="24"/>
          <w:lang w:val="en-US"/>
        </w:rPr>
        <w:t xml:space="preserve"> </w:t>
      </w:r>
      <w:r w:rsidRPr="00B24874">
        <w:rPr>
          <w:sz w:val="24"/>
          <w:szCs w:val="24"/>
          <w:lang w:val="en-US"/>
        </w:rPr>
        <w:t>о</w:t>
      </w:r>
      <w:r w:rsidRPr="00B24874">
        <w:rPr>
          <w:spacing w:val="13"/>
          <w:sz w:val="24"/>
          <w:szCs w:val="24"/>
          <w:lang w:val="en-US"/>
        </w:rPr>
        <w:t xml:space="preserve"> </w:t>
      </w:r>
      <w:r w:rsidRPr="00B24874">
        <w:rPr>
          <w:sz w:val="24"/>
          <w:szCs w:val="24"/>
          <w:lang w:val="en-US"/>
        </w:rPr>
        <w:t>програму</w:t>
      </w:r>
      <w:r w:rsidRPr="00B24874">
        <w:rPr>
          <w:spacing w:val="12"/>
          <w:sz w:val="24"/>
          <w:szCs w:val="24"/>
          <w:lang w:val="en-US"/>
        </w:rPr>
        <w:t xml:space="preserve"> </w:t>
      </w:r>
      <w:r w:rsidRPr="00B24874">
        <w:rPr>
          <w:sz w:val="24"/>
          <w:szCs w:val="24"/>
          <w:lang w:val="en-US"/>
        </w:rPr>
        <w:t>свих</w:t>
      </w:r>
      <w:r w:rsidRPr="00B24874">
        <w:rPr>
          <w:spacing w:val="17"/>
          <w:sz w:val="24"/>
          <w:szCs w:val="24"/>
          <w:lang w:val="en-US"/>
        </w:rPr>
        <w:t xml:space="preserve"> </w:t>
      </w:r>
      <w:r w:rsidRPr="00B24874">
        <w:rPr>
          <w:sz w:val="24"/>
          <w:szCs w:val="24"/>
          <w:lang w:val="en-US"/>
        </w:rPr>
        <w:t>облика</w:t>
      </w:r>
      <w:r w:rsidRPr="00B24874">
        <w:rPr>
          <w:spacing w:val="15"/>
          <w:sz w:val="24"/>
          <w:szCs w:val="24"/>
          <w:lang w:val="en-US"/>
        </w:rPr>
        <w:t xml:space="preserve"> </w:t>
      </w:r>
      <w:r w:rsidRPr="00B24874">
        <w:rPr>
          <w:sz w:val="24"/>
          <w:szCs w:val="24"/>
          <w:lang w:val="en-US"/>
        </w:rPr>
        <w:t>рада</w:t>
      </w:r>
      <w:r w:rsidRPr="00B24874">
        <w:rPr>
          <w:spacing w:val="15"/>
          <w:sz w:val="24"/>
          <w:szCs w:val="24"/>
          <w:lang w:val="en-US"/>
        </w:rPr>
        <w:t xml:space="preserve"> </w:t>
      </w:r>
      <w:r w:rsidRPr="00B24874">
        <w:rPr>
          <w:sz w:val="24"/>
          <w:szCs w:val="24"/>
          <w:lang w:val="en-US"/>
        </w:rPr>
        <w:t>стручних</w:t>
      </w:r>
      <w:r w:rsidRPr="00B24874">
        <w:rPr>
          <w:spacing w:val="18"/>
          <w:sz w:val="24"/>
          <w:szCs w:val="24"/>
          <w:lang w:val="en-US"/>
        </w:rPr>
        <w:t xml:space="preserve"> </w:t>
      </w:r>
      <w:r w:rsidRPr="00B24874">
        <w:rPr>
          <w:sz w:val="24"/>
          <w:szCs w:val="24"/>
          <w:lang w:val="en-US"/>
        </w:rPr>
        <w:t>сарадника</w:t>
      </w:r>
      <w:r w:rsidRPr="00B24874">
        <w:rPr>
          <w:spacing w:val="21"/>
          <w:sz w:val="24"/>
          <w:szCs w:val="24"/>
          <w:lang w:val="en-US"/>
        </w:rPr>
        <w:t xml:space="preserve"> </w:t>
      </w:r>
      <w:r w:rsidRPr="00B24874">
        <w:rPr>
          <w:sz w:val="24"/>
          <w:szCs w:val="24"/>
          <w:lang w:val="en-US"/>
        </w:rPr>
        <w:t>(„Службени</w:t>
      </w:r>
      <w:r w:rsidRPr="00B24874">
        <w:rPr>
          <w:spacing w:val="16"/>
          <w:sz w:val="24"/>
          <w:szCs w:val="24"/>
          <w:lang w:val="en-US"/>
        </w:rPr>
        <w:t xml:space="preserve"> </w:t>
      </w:r>
      <w:r w:rsidR="00B61509">
        <w:rPr>
          <w:sz w:val="24"/>
          <w:szCs w:val="24"/>
          <w:lang w:val="en-US"/>
        </w:rPr>
        <w:t>гласник</w:t>
      </w:r>
      <w:r w:rsidRPr="00B24874">
        <w:rPr>
          <w:sz w:val="24"/>
          <w:szCs w:val="24"/>
          <w:lang w:val="en-US"/>
        </w:rPr>
        <w:t>–</w:t>
      </w:r>
      <w:r w:rsidRPr="00B24874">
        <w:rPr>
          <w:spacing w:val="-2"/>
          <w:sz w:val="24"/>
          <w:szCs w:val="24"/>
          <w:lang w:val="en-US"/>
        </w:rPr>
        <w:t xml:space="preserve"> </w:t>
      </w:r>
      <w:r w:rsidRPr="00B24874">
        <w:rPr>
          <w:sz w:val="24"/>
          <w:szCs w:val="24"/>
          <w:lang w:val="en-US"/>
        </w:rPr>
        <w:t>Просветни</w:t>
      </w:r>
      <w:r w:rsidRPr="00B24874">
        <w:rPr>
          <w:spacing w:val="-2"/>
          <w:sz w:val="24"/>
          <w:szCs w:val="24"/>
          <w:lang w:val="en-US"/>
        </w:rPr>
        <w:t xml:space="preserve"> </w:t>
      </w:r>
      <w:r w:rsidRPr="00B24874">
        <w:rPr>
          <w:sz w:val="24"/>
          <w:szCs w:val="24"/>
          <w:lang w:val="en-US"/>
        </w:rPr>
        <w:t>гласник</w:t>
      </w:r>
      <w:r w:rsidRPr="00B24874">
        <w:rPr>
          <w:spacing w:val="-2"/>
          <w:sz w:val="24"/>
          <w:szCs w:val="24"/>
          <w:lang w:val="en-US"/>
        </w:rPr>
        <w:t xml:space="preserve"> </w:t>
      </w:r>
      <w:r w:rsidRPr="00B24874">
        <w:rPr>
          <w:sz w:val="24"/>
          <w:szCs w:val="24"/>
          <w:lang w:val="en-US"/>
        </w:rPr>
        <w:t>РС“</w:t>
      </w:r>
      <w:r w:rsidRPr="00B24874">
        <w:rPr>
          <w:spacing w:val="-3"/>
          <w:sz w:val="24"/>
          <w:szCs w:val="24"/>
          <w:lang w:val="en-US"/>
        </w:rPr>
        <w:t xml:space="preserve"> </w:t>
      </w:r>
      <w:r w:rsidRPr="00B24874">
        <w:rPr>
          <w:sz w:val="24"/>
          <w:szCs w:val="24"/>
          <w:lang w:val="en-US"/>
        </w:rPr>
        <w:t>број</w:t>
      </w:r>
      <w:r w:rsidRPr="00B24874">
        <w:rPr>
          <w:spacing w:val="-1"/>
          <w:sz w:val="24"/>
          <w:szCs w:val="24"/>
          <w:lang w:val="en-US"/>
        </w:rPr>
        <w:t xml:space="preserve"> </w:t>
      </w:r>
      <w:r w:rsidRPr="00B24874">
        <w:rPr>
          <w:sz w:val="24"/>
          <w:szCs w:val="24"/>
          <w:lang w:val="en-US"/>
        </w:rPr>
        <w:t>бр.</w:t>
      </w:r>
      <w:r w:rsidRPr="00B24874">
        <w:rPr>
          <w:spacing w:val="-2"/>
          <w:sz w:val="24"/>
          <w:szCs w:val="24"/>
          <w:lang w:val="en-US"/>
        </w:rPr>
        <w:t xml:space="preserve"> </w:t>
      </w:r>
      <w:r w:rsidR="00B61509">
        <w:rPr>
          <w:sz w:val="24"/>
          <w:szCs w:val="24"/>
          <w:lang w:val="en-US"/>
        </w:rPr>
        <w:t>5/12)</w:t>
      </w:r>
      <w:r w:rsidR="00B61509">
        <w:rPr>
          <w:sz w:val="24"/>
          <w:szCs w:val="24"/>
          <w:lang w:val="sr-Cyrl-RS"/>
        </w:rPr>
        <w:t>;</w:t>
      </w:r>
    </w:p>
    <w:p w:rsidR="00B24874" w:rsidRPr="00B24874" w:rsidRDefault="00B24874" w:rsidP="00B61509">
      <w:pPr>
        <w:widowControl w:val="0"/>
        <w:autoSpaceDE w:val="0"/>
        <w:autoSpaceDN w:val="0"/>
        <w:ind w:left="840"/>
        <w:jc w:val="both"/>
        <w:rPr>
          <w:sz w:val="24"/>
          <w:szCs w:val="24"/>
          <w:lang w:val="en-US"/>
        </w:rPr>
      </w:pPr>
      <w:r w:rsidRPr="00B24874">
        <w:rPr>
          <w:sz w:val="24"/>
          <w:szCs w:val="24"/>
          <w:lang w:val="en-US"/>
        </w:rPr>
        <w:t>е)</w:t>
      </w:r>
      <w:r w:rsidRPr="00B24874">
        <w:rPr>
          <w:spacing w:val="57"/>
          <w:sz w:val="24"/>
          <w:szCs w:val="24"/>
          <w:lang w:val="en-US"/>
        </w:rPr>
        <w:t xml:space="preserve"> </w:t>
      </w:r>
      <w:r w:rsidRPr="00B24874">
        <w:rPr>
          <w:sz w:val="24"/>
          <w:szCs w:val="24"/>
          <w:lang w:val="en-US"/>
        </w:rPr>
        <w:t>Одлука</w:t>
      </w:r>
      <w:r w:rsidRPr="00B24874">
        <w:rPr>
          <w:spacing w:val="-3"/>
          <w:sz w:val="24"/>
          <w:szCs w:val="24"/>
          <w:lang w:val="en-US"/>
        </w:rPr>
        <w:t xml:space="preserve"> </w:t>
      </w:r>
      <w:r w:rsidRPr="00B24874">
        <w:rPr>
          <w:sz w:val="24"/>
          <w:szCs w:val="24"/>
          <w:lang w:val="en-US"/>
        </w:rPr>
        <w:t>Министра</w:t>
      </w:r>
      <w:r w:rsidRPr="00B24874">
        <w:rPr>
          <w:spacing w:val="-2"/>
          <w:sz w:val="24"/>
          <w:szCs w:val="24"/>
          <w:lang w:val="en-US"/>
        </w:rPr>
        <w:t xml:space="preserve"> </w:t>
      </w:r>
      <w:r w:rsidRPr="00B24874">
        <w:rPr>
          <w:sz w:val="24"/>
          <w:szCs w:val="24"/>
          <w:lang w:val="en-US"/>
        </w:rPr>
        <w:t>просвете</w:t>
      </w:r>
      <w:r w:rsidRPr="00B24874">
        <w:rPr>
          <w:spacing w:val="56"/>
          <w:sz w:val="24"/>
          <w:szCs w:val="24"/>
          <w:lang w:val="en-US"/>
        </w:rPr>
        <w:t xml:space="preserve"> </w:t>
      </w:r>
      <w:r w:rsidRPr="00B24874">
        <w:rPr>
          <w:sz w:val="24"/>
          <w:szCs w:val="24"/>
          <w:lang w:val="en-US"/>
        </w:rPr>
        <w:t>о</w:t>
      </w:r>
      <w:r w:rsidRPr="00B24874">
        <w:rPr>
          <w:spacing w:val="2"/>
          <w:sz w:val="24"/>
          <w:szCs w:val="24"/>
          <w:lang w:val="en-US"/>
        </w:rPr>
        <w:t xml:space="preserve"> </w:t>
      </w:r>
      <w:r w:rsidRPr="00B24874">
        <w:rPr>
          <w:sz w:val="24"/>
          <w:szCs w:val="24"/>
          <w:lang w:val="en-US"/>
        </w:rPr>
        <w:t>упису</w:t>
      </w:r>
      <w:r w:rsidRPr="00B24874">
        <w:rPr>
          <w:spacing w:val="-2"/>
          <w:sz w:val="24"/>
          <w:szCs w:val="24"/>
          <w:lang w:val="en-US"/>
        </w:rPr>
        <w:t xml:space="preserve"> </w:t>
      </w:r>
      <w:r w:rsidRPr="00B24874">
        <w:rPr>
          <w:sz w:val="24"/>
          <w:szCs w:val="24"/>
          <w:lang w:val="en-US"/>
        </w:rPr>
        <w:t>ученика у</w:t>
      </w:r>
      <w:r w:rsidRPr="00B24874">
        <w:rPr>
          <w:spacing w:val="57"/>
          <w:sz w:val="24"/>
          <w:szCs w:val="24"/>
          <w:lang w:val="en-US"/>
        </w:rPr>
        <w:t xml:space="preserve"> </w:t>
      </w:r>
      <w:r w:rsidRPr="00B24874">
        <w:rPr>
          <w:sz w:val="24"/>
          <w:szCs w:val="24"/>
          <w:lang w:val="en-US"/>
        </w:rPr>
        <w:t>школску</w:t>
      </w:r>
      <w:r w:rsidRPr="00B24874">
        <w:rPr>
          <w:spacing w:val="-7"/>
          <w:sz w:val="24"/>
          <w:szCs w:val="24"/>
          <w:lang w:val="en-US"/>
        </w:rPr>
        <w:t xml:space="preserve"> </w:t>
      </w:r>
      <w:r w:rsidRPr="00B24874">
        <w:rPr>
          <w:sz w:val="24"/>
          <w:szCs w:val="24"/>
          <w:lang w:val="en-US"/>
        </w:rPr>
        <w:t>20</w:t>
      </w:r>
      <w:r w:rsidR="00B61509">
        <w:rPr>
          <w:sz w:val="24"/>
          <w:szCs w:val="24"/>
          <w:lang w:val="sr-Cyrl-RS"/>
        </w:rPr>
        <w:t>22</w:t>
      </w:r>
      <w:r w:rsidR="00B61509">
        <w:rPr>
          <w:sz w:val="24"/>
          <w:szCs w:val="24"/>
          <w:lang w:val="en-US"/>
        </w:rPr>
        <w:t>/23</w:t>
      </w:r>
      <w:r w:rsidRPr="00B24874">
        <w:rPr>
          <w:sz w:val="24"/>
          <w:szCs w:val="24"/>
          <w:lang w:val="en-US"/>
        </w:rPr>
        <w:t>.</w:t>
      </w:r>
      <w:r w:rsidR="00B61509">
        <w:rPr>
          <w:sz w:val="24"/>
          <w:szCs w:val="24"/>
          <w:lang w:val="sr-Cyrl-RS"/>
        </w:rPr>
        <w:t xml:space="preserve"> </w:t>
      </w:r>
      <w:r w:rsidRPr="00B24874">
        <w:rPr>
          <w:sz w:val="24"/>
          <w:szCs w:val="24"/>
          <w:lang w:val="en-US"/>
        </w:rPr>
        <w:t>годину,</w:t>
      </w:r>
    </w:p>
    <w:p w:rsidR="00B24874" w:rsidRPr="00B24874" w:rsidRDefault="00B24874" w:rsidP="00B61509">
      <w:pPr>
        <w:widowControl w:val="0"/>
        <w:autoSpaceDE w:val="0"/>
        <w:autoSpaceDN w:val="0"/>
        <w:ind w:left="840"/>
        <w:jc w:val="both"/>
        <w:rPr>
          <w:sz w:val="24"/>
          <w:szCs w:val="24"/>
          <w:lang w:val="en-US"/>
        </w:rPr>
      </w:pPr>
      <w:r w:rsidRPr="00B24874">
        <w:rPr>
          <w:sz w:val="24"/>
          <w:szCs w:val="24"/>
          <w:lang w:val="en-US"/>
        </w:rPr>
        <w:t>ж)</w:t>
      </w:r>
      <w:r w:rsidRPr="00B24874">
        <w:rPr>
          <w:spacing w:val="13"/>
          <w:sz w:val="24"/>
          <w:szCs w:val="24"/>
          <w:lang w:val="en-US"/>
        </w:rPr>
        <w:t xml:space="preserve"> </w:t>
      </w:r>
      <w:r w:rsidRPr="00B24874">
        <w:rPr>
          <w:sz w:val="24"/>
          <w:szCs w:val="24"/>
          <w:lang w:val="en-US"/>
        </w:rPr>
        <w:t>Правилник</w:t>
      </w:r>
      <w:r w:rsidRPr="00B24874">
        <w:rPr>
          <w:spacing w:val="72"/>
          <w:sz w:val="24"/>
          <w:szCs w:val="24"/>
          <w:lang w:val="en-US"/>
        </w:rPr>
        <w:t xml:space="preserve"> </w:t>
      </w:r>
      <w:r w:rsidRPr="00B24874">
        <w:rPr>
          <w:sz w:val="24"/>
          <w:szCs w:val="24"/>
          <w:lang w:val="en-US"/>
        </w:rPr>
        <w:t>о</w:t>
      </w:r>
      <w:r w:rsidRPr="00B24874">
        <w:rPr>
          <w:spacing w:val="70"/>
          <w:sz w:val="24"/>
          <w:szCs w:val="24"/>
          <w:lang w:val="en-US"/>
        </w:rPr>
        <w:t xml:space="preserve"> </w:t>
      </w:r>
      <w:r w:rsidRPr="00B24874">
        <w:rPr>
          <w:sz w:val="24"/>
          <w:szCs w:val="24"/>
          <w:lang w:val="en-US"/>
        </w:rPr>
        <w:t>календару</w:t>
      </w:r>
      <w:r w:rsidRPr="00B24874">
        <w:rPr>
          <w:spacing w:val="65"/>
          <w:sz w:val="24"/>
          <w:szCs w:val="24"/>
          <w:lang w:val="en-US"/>
        </w:rPr>
        <w:t xml:space="preserve"> </w:t>
      </w:r>
      <w:r w:rsidRPr="00B24874">
        <w:rPr>
          <w:sz w:val="24"/>
          <w:szCs w:val="24"/>
          <w:lang w:val="en-US"/>
        </w:rPr>
        <w:t>образовно-васпитног</w:t>
      </w:r>
      <w:r w:rsidRPr="00B24874">
        <w:rPr>
          <w:spacing w:val="73"/>
          <w:sz w:val="24"/>
          <w:szCs w:val="24"/>
          <w:lang w:val="en-US"/>
        </w:rPr>
        <w:t xml:space="preserve"> </w:t>
      </w:r>
      <w:r w:rsidRPr="00B24874">
        <w:rPr>
          <w:sz w:val="24"/>
          <w:szCs w:val="24"/>
          <w:lang w:val="en-US"/>
        </w:rPr>
        <w:t>рада</w:t>
      </w:r>
      <w:r w:rsidRPr="00B24874">
        <w:rPr>
          <w:spacing w:val="72"/>
          <w:sz w:val="24"/>
          <w:szCs w:val="24"/>
          <w:lang w:val="en-US"/>
        </w:rPr>
        <w:t xml:space="preserve"> </w:t>
      </w:r>
      <w:r w:rsidRPr="00B24874">
        <w:rPr>
          <w:sz w:val="24"/>
          <w:szCs w:val="24"/>
          <w:lang w:val="en-US"/>
        </w:rPr>
        <w:t>средњих</w:t>
      </w:r>
      <w:r w:rsidRPr="00B24874">
        <w:rPr>
          <w:spacing w:val="73"/>
          <w:sz w:val="24"/>
          <w:szCs w:val="24"/>
          <w:lang w:val="en-US"/>
        </w:rPr>
        <w:t xml:space="preserve"> </w:t>
      </w:r>
      <w:r w:rsidRPr="00B24874">
        <w:rPr>
          <w:sz w:val="24"/>
          <w:szCs w:val="24"/>
          <w:lang w:val="en-US"/>
        </w:rPr>
        <w:t>школа</w:t>
      </w:r>
      <w:r w:rsidRPr="00B24874">
        <w:rPr>
          <w:spacing w:val="72"/>
          <w:sz w:val="24"/>
          <w:szCs w:val="24"/>
          <w:lang w:val="en-US"/>
        </w:rPr>
        <w:t xml:space="preserve"> </w:t>
      </w:r>
      <w:r w:rsidRPr="00B24874">
        <w:rPr>
          <w:sz w:val="24"/>
          <w:szCs w:val="24"/>
          <w:lang w:val="en-US"/>
        </w:rPr>
        <w:t>за</w:t>
      </w:r>
      <w:r w:rsidRPr="00B24874">
        <w:rPr>
          <w:spacing w:val="71"/>
          <w:sz w:val="24"/>
          <w:szCs w:val="24"/>
          <w:lang w:val="en-US"/>
        </w:rPr>
        <w:t xml:space="preserve"> </w:t>
      </w:r>
      <w:r w:rsidR="00B61509">
        <w:rPr>
          <w:sz w:val="24"/>
          <w:szCs w:val="24"/>
          <w:lang w:val="en-US"/>
        </w:rPr>
        <w:t>школску</w:t>
      </w:r>
      <w:r w:rsidR="00B61509">
        <w:rPr>
          <w:sz w:val="24"/>
          <w:szCs w:val="24"/>
          <w:lang w:val="sr-Cyrl-RS"/>
        </w:rPr>
        <w:t xml:space="preserve"> </w:t>
      </w:r>
      <w:r w:rsidRPr="00B24874">
        <w:rPr>
          <w:sz w:val="24"/>
          <w:szCs w:val="24"/>
          <w:lang w:val="en-US"/>
        </w:rPr>
        <w:t>20</w:t>
      </w:r>
      <w:r w:rsidR="00B61509">
        <w:rPr>
          <w:sz w:val="24"/>
          <w:szCs w:val="24"/>
          <w:lang w:val="sr-Cyrl-RS"/>
        </w:rPr>
        <w:t>22</w:t>
      </w:r>
      <w:r w:rsidRPr="00B24874">
        <w:rPr>
          <w:sz w:val="24"/>
          <w:szCs w:val="24"/>
          <w:lang w:val="en-US"/>
        </w:rPr>
        <w:t>/</w:t>
      </w:r>
      <w:r w:rsidR="00B61509">
        <w:rPr>
          <w:sz w:val="24"/>
          <w:szCs w:val="24"/>
          <w:lang w:val="sr-Cyrl-RS"/>
        </w:rPr>
        <w:t>23</w:t>
      </w:r>
      <w:r w:rsidRPr="00B24874">
        <w:rPr>
          <w:sz w:val="24"/>
          <w:szCs w:val="24"/>
          <w:lang w:val="en-US"/>
        </w:rPr>
        <w:t>.годину</w:t>
      </w:r>
      <w:r w:rsidRPr="00B24874">
        <w:rPr>
          <w:spacing w:val="-10"/>
          <w:sz w:val="24"/>
          <w:szCs w:val="24"/>
          <w:lang w:val="en-US"/>
        </w:rPr>
        <w:t xml:space="preserve"> </w:t>
      </w:r>
      <w:r w:rsidRPr="00B24874">
        <w:rPr>
          <w:sz w:val="24"/>
          <w:szCs w:val="24"/>
          <w:lang w:val="en-US"/>
        </w:rPr>
        <w:t>(„Службени</w:t>
      </w:r>
      <w:r w:rsidRPr="00B24874">
        <w:rPr>
          <w:spacing w:val="-3"/>
          <w:sz w:val="24"/>
          <w:szCs w:val="24"/>
          <w:lang w:val="en-US"/>
        </w:rPr>
        <w:t xml:space="preserve"> </w:t>
      </w:r>
      <w:r w:rsidRPr="00B24874">
        <w:rPr>
          <w:sz w:val="24"/>
          <w:szCs w:val="24"/>
          <w:lang w:val="en-US"/>
        </w:rPr>
        <w:t>гласник</w:t>
      </w:r>
      <w:r w:rsidRPr="00B24874">
        <w:rPr>
          <w:spacing w:val="1"/>
          <w:sz w:val="24"/>
          <w:szCs w:val="24"/>
          <w:lang w:val="en-US"/>
        </w:rPr>
        <w:t xml:space="preserve"> </w:t>
      </w:r>
      <w:r w:rsidRPr="00B24874">
        <w:rPr>
          <w:sz w:val="24"/>
          <w:szCs w:val="24"/>
          <w:lang w:val="en-US"/>
        </w:rPr>
        <w:t>–</w:t>
      </w:r>
      <w:r w:rsidRPr="00B24874">
        <w:rPr>
          <w:spacing w:val="-2"/>
          <w:sz w:val="24"/>
          <w:szCs w:val="24"/>
          <w:lang w:val="en-US"/>
        </w:rPr>
        <w:t xml:space="preserve"> </w:t>
      </w:r>
      <w:r w:rsidRPr="00B24874">
        <w:rPr>
          <w:sz w:val="24"/>
          <w:szCs w:val="24"/>
          <w:lang w:val="en-US"/>
        </w:rPr>
        <w:t>Просветни</w:t>
      </w:r>
      <w:r w:rsidRPr="00B24874">
        <w:rPr>
          <w:spacing w:val="-3"/>
          <w:sz w:val="24"/>
          <w:szCs w:val="24"/>
          <w:lang w:val="en-US"/>
        </w:rPr>
        <w:t xml:space="preserve"> </w:t>
      </w:r>
      <w:r w:rsidRPr="00B24874">
        <w:rPr>
          <w:sz w:val="24"/>
          <w:szCs w:val="24"/>
          <w:lang w:val="en-US"/>
        </w:rPr>
        <w:t>гласник</w:t>
      </w:r>
      <w:r w:rsidRPr="00B24874">
        <w:rPr>
          <w:spacing w:val="-2"/>
          <w:sz w:val="24"/>
          <w:szCs w:val="24"/>
          <w:lang w:val="en-US"/>
        </w:rPr>
        <w:t xml:space="preserve"> </w:t>
      </w:r>
      <w:r w:rsidRPr="00B24874">
        <w:rPr>
          <w:sz w:val="24"/>
          <w:szCs w:val="24"/>
          <w:lang w:val="en-US"/>
        </w:rPr>
        <w:t>РС“</w:t>
      </w:r>
      <w:r w:rsidRPr="00B24874">
        <w:rPr>
          <w:spacing w:val="-3"/>
          <w:sz w:val="24"/>
          <w:szCs w:val="24"/>
          <w:lang w:val="en-US"/>
        </w:rPr>
        <w:t xml:space="preserve"> </w:t>
      </w:r>
      <w:r w:rsidRPr="00B24874">
        <w:rPr>
          <w:sz w:val="24"/>
          <w:szCs w:val="24"/>
          <w:lang w:val="en-US"/>
        </w:rPr>
        <w:t>број</w:t>
      </w:r>
      <w:r w:rsidRPr="00B24874">
        <w:rPr>
          <w:spacing w:val="-2"/>
          <w:sz w:val="24"/>
          <w:szCs w:val="24"/>
          <w:lang w:val="en-US"/>
        </w:rPr>
        <w:t xml:space="preserve"> </w:t>
      </w:r>
      <w:r w:rsidRPr="00B24874">
        <w:rPr>
          <w:sz w:val="24"/>
          <w:szCs w:val="24"/>
          <w:lang w:val="en-US"/>
        </w:rPr>
        <w:t>10/18),</w:t>
      </w:r>
    </w:p>
    <w:p w:rsidR="00B24874" w:rsidRPr="00B24874" w:rsidRDefault="00B24874" w:rsidP="00B61509">
      <w:pPr>
        <w:widowControl w:val="0"/>
        <w:autoSpaceDE w:val="0"/>
        <w:autoSpaceDN w:val="0"/>
        <w:spacing w:before="1"/>
        <w:ind w:left="120" w:right="877" w:firstLine="720"/>
        <w:jc w:val="both"/>
        <w:rPr>
          <w:sz w:val="24"/>
          <w:szCs w:val="24"/>
          <w:lang w:val="en-US"/>
        </w:rPr>
      </w:pPr>
      <w:r w:rsidRPr="00B24874">
        <w:rPr>
          <w:sz w:val="24"/>
          <w:szCs w:val="24"/>
          <w:lang w:val="en-US"/>
        </w:rPr>
        <w:t>з) Правилник о критеријумима и стандардима за финансирање установе, која обавља</w:t>
      </w:r>
      <w:r w:rsidRPr="00B24874">
        <w:rPr>
          <w:spacing w:val="1"/>
          <w:sz w:val="24"/>
          <w:szCs w:val="24"/>
          <w:lang w:val="en-US"/>
        </w:rPr>
        <w:t xml:space="preserve"> </w:t>
      </w:r>
      <w:r w:rsidRPr="00B24874">
        <w:rPr>
          <w:sz w:val="24"/>
          <w:szCs w:val="24"/>
          <w:lang w:val="en-US"/>
        </w:rPr>
        <w:t>делатност</w:t>
      </w:r>
      <w:r w:rsidRPr="00B24874">
        <w:rPr>
          <w:spacing w:val="1"/>
          <w:sz w:val="24"/>
          <w:szCs w:val="24"/>
          <w:lang w:val="en-US"/>
        </w:rPr>
        <w:t xml:space="preserve"> </w:t>
      </w:r>
      <w:r w:rsidRPr="00B24874">
        <w:rPr>
          <w:sz w:val="24"/>
          <w:szCs w:val="24"/>
          <w:lang w:val="en-US"/>
        </w:rPr>
        <w:t>средњег</w:t>
      </w:r>
      <w:r w:rsidRPr="00B24874">
        <w:rPr>
          <w:spacing w:val="1"/>
          <w:sz w:val="24"/>
          <w:szCs w:val="24"/>
          <w:lang w:val="en-US"/>
        </w:rPr>
        <w:t xml:space="preserve"> </w:t>
      </w:r>
      <w:r w:rsidRPr="00B24874">
        <w:rPr>
          <w:sz w:val="24"/>
          <w:szCs w:val="24"/>
          <w:lang w:val="en-US"/>
        </w:rPr>
        <w:t>образовања</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васпитања</w:t>
      </w:r>
      <w:r w:rsidRPr="00B24874">
        <w:rPr>
          <w:spacing w:val="1"/>
          <w:sz w:val="24"/>
          <w:szCs w:val="24"/>
          <w:lang w:val="en-US"/>
        </w:rPr>
        <w:t xml:space="preserve"> </w:t>
      </w:r>
      <w:r w:rsidRPr="00B24874">
        <w:rPr>
          <w:sz w:val="24"/>
          <w:szCs w:val="24"/>
          <w:lang w:val="en-US"/>
        </w:rPr>
        <w:t>и</w:t>
      </w:r>
      <w:r w:rsidRPr="00B24874">
        <w:rPr>
          <w:spacing w:val="1"/>
          <w:sz w:val="24"/>
          <w:szCs w:val="24"/>
          <w:lang w:val="en-US"/>
        </w:rPr>
        <w:t xml:space="preserve"> </w:t>
      </w:r>
      <w:r w:rsidRPr="00B24874">
        <w:rPr>
          <w:sz w:val="24"/>
          <w:szCs w:val="24"/>
          <w:lang w:val="en-US"/>
        </w:rPr>
        <w:t>Правилника</w:t>
      </w:r>
      <w:r w:rsidRPr="00B24874">
        <w:rPr>
          <w:spacing w:val="1"/>
          <w:sz w:val="24"/>
          <w:szCs w:val="24"/>
          <w:lang w:val="en-US"/>
        </w:rPr>
        <w:t xml:space="preserve"> </w:t>
      </w:r>
      <w:r w:rsidRPr="00B24874">
        <w:rPr>
          <w:sz w:val="24"/>
          <w:szCs w:val="24"/>
          <w:lang w:val="en-US"/>
        </w:rPr>
        <w:t>о</w:t>
      </w:r>
      <w:r w:rsidRPr="00B24874">
        <w:rPr>
          <w:spacing w:val="1"/>
          <w:sz w:val="24"/>
          <w:szCs w:val="24"/>
          <w:lang w:val="en-US"/>
        </w:rPr>
        <w:t xml:space="preserve"> </w:t>
      </w:r>
      <w:r w:rsidRPr="00B24874">
        <w:rPr>
          <w:sz w:val="24"/>
          <w:szCs w:val="24"/>
          <w:lang w:val="en-US"/>
        </w:rPr>
        <w:t>изменама</w:t>
      </w:r>
      <w:r w:rsidRPr="00B24874">
        <w:rPr>
          <w:spacing w:val="1"/>
          <w:sz w:val="24"/>
          <w:szCs w:val="24"/>
          <w:lang w:val="en-US"/>
        </w:rPr>
        <w:t xml:space="preserve"> </w:t>
      </w:r>
      <w:r w:rsidRPr="00B24874">
        <w:rPr>
          <w:sz w:val="24"/>
          <w:szCs w:val="24"/>
          <w:lang w:val="en-US"/>
        </w:rPr>
        <w:t>и</w:t>
      </w:r>
      <w:r w:rsidRPr="00B24874">
        <w:rPr>
          <w:spacing w:val="61"/>
          <w:sz w:val="24"/>
          <w:szCs w:val="24"/>
          <w:lang w:val="en-US"/>
        </w:rPr>
        <w:t xml:space="preserve"> </w:t>
      </w:r>
      <w:r w:rsidRPr="00B24874">
        <w:rPr>
          <w:sz w:val="24"/>
          <w:szCs w:val="24"/>
          <w:lang w:val="en-US"/>
        </w:rPr>
        <w:t>допунама</w:t>
      </w:r>
      <w:r w:rsidRPr="00B24874">
        <w:rPr>
          <w:spacing w:val="1"/>
          <w:sz w:val="24"/>
          <w:szCs w:val="24"/>
          <w:lang w:val="en-US"/>
        </w:rPr>
        <w:t xml:space="preserve"> </w:t>
      </w:r>
      <w:r w:rsidRPr="00B24874">
        <w:rPr>
          <w:sz w:val="24"/>
          <w:szCs w:val="24"/>
          <w:lang w:val="en-US"/>
        </w:rPr>
        <w:t>Правилника о критеријумима и стандардима за финансирање установе, која обавља делатност</w:t>
      </w:r>
      <w:r w:rsidRPr="00B24874">
        <w:rPr>
          <w:spacing w:val="-57"/>
          <w:sz w:val="24"/>
          <w:szCs w:val="24"/>
          <w:lang w:val="en-US"/>
        </w:rPr>
        <w:t xml:space="preserve"> </w:t>
      </w:r>
      <w:r w:rsidRPr="00B24874">
        <w:rPr>
          <w:sz w:val="24"/>
          <w:szCs w:val="24"/>
          <w:lang w:val="en-US"/>
        </w:rPr>
        <w:t>средњег</w:t>
      </w:r>
      <w:r w:rsidRPr="00B24874">
        <w:rPr>
          <w:spacing w:val="-2"/>
          <w:sz w:val="24"/>
          <w:szCs w:val="24"/>
          <w:lang w:val="en-US"/>
        </w:rPr>
        <w:t xml:space="preserve"> </w:t>
      </w:r>
      <w:r w:rsidRPr="00B24874">
        <w:rPr>
          <w:sz w:val="24"/>
          <w:szCs w:val="24"/>
          <w:lang w:val="en-US"/>
        </w:rPr>
        <w:t>образовања</w:t>
      </w:r>
      <w:r w:rsidRPr="00B24874">
        <w:rPr>
          <w:spacing w:val="-2"/>
          <w:sz w:val="24"/>
          <w:szCs w:val="24"/>
          <w:lang w:val="en-US"/>
        </w:rPr>
        <w:t xml:space="preserve"> </w:t>
      </w:r>
      <w:r w:rsidRPr="00B24874">
        <w:rPr>
          <w:sz w:val="24"/>
          <w:szCs w:val="24"/>
          <w:lang w:val="en-US"/>
        </w:rPr>
        <w:t>и васпитања</w:t>
      </w:r>
      <w:r w:rsidRPr="00B24874">
        <w:rPr>
          <w:spacing w:val="-3"/>
          <w:sz w:val="24"/>
          <w:szCs w:val="24"/>
          <w:lang w:val="en-US"/>
        </w:rPr>
        <w:t xml:space="preserve"> </w:t>
      </w:r>
      <w:r w:rsidRPr="00B24874">
        <w:rPr>
          <w:sz w:val="24"/>
          <w:szCs w:val="24"/>
          <w:lang w:val="en-US"/>
        </w:rPr>
        <w:t>(„Службени гласник број 45/18),</w:t>
      </w:r>
    </w:p>
    <w:p w:rsidR="00B61509" w:rsidRDefault="00B24874" w:rsidP="00B61509">
      <w:pPr>
        <w:widowControl w:val="0"/>
        <w:autoSpaceDE w:val="0"/>
        <w:autoSpaceDN w:val="0"/>
        <w:ind w:left="840" w:right="4209" w:hanging="1"/>
        <w:jc w:val="both"/>
        <w:rPr>
          <w:sz w:val="24"/>
          <w:szCs w:val="24"/>
          <w:lang w:val="sr-Cyrl-RS"/>
        </w:rPr>
      </w:pPr>
      <w:r w:rsidRPr="00B24874">
        <w:rPr>
          <w:sz w:val="24"/>
          <w:szCs w:val="24"/>
          <w:lang w:val="en-US"/>
        </w:rPr>
        <w:t>и) Годишњи извештај о реализацији п</w:t>
      </w:r>
      <w:r w:rsidR="00B61509">
        <w:rPr>
          <w:sz w:val="24"/>
          <w:szCs w:val="24"/>
          <w:lang w:val="en-US"/>
        </w:rPr>
        <w:t>лана рада школе</w:t>
      </w:r>
      <w:r w:rsidR="00B61509">
        <w:rPr>
          <w:sz w:val="24"/>
          <w:szCs w:val="24"/>
          <w:lang w:val="sr-Cyrl-RS"/>
        </w:rPr>
        <w:t>;</w:t>
      </w:r>
    </w:p>
    <w:p w:rsidR="00B24874" w:rsidRPr="00B24874" w:rsidRDefault="00B24874" w:rsidP="00B61509">
      <w:pPr>
        <w:widowControl w:val="0"/>
        <w:autoSpaceDE w:val="0"/>
        <w:autoSpaceDN w:val="0"/>
        <w:ind w:left="840" w:right="4209" w:hanging="1"/>
        <w:jc w:val="both"/>
        <w:rPr>
          <w:sz w:val="24"/>
          <w:szCs w:val="24"/>
          <w:lang w:val="en-US"/>
        </w:rPr>
      </w:pPr>
      <w:r w:rsidRPr="00B24874">
        <w:rPr>
          <w:spacing w:val="-57"/>
          <w:sz w:val="24"/>
          <w:szCs w:val="24"/>
          <w:lang w:val="en-US"/>
        </w:rPr>
        <w:t xml:space="preserve"> </w:t>
      </w:r>
      <w:r w:rsidRPr="00B24874">
        <w:rPr>
          <w:sz w:val="24"/>
          <w:szCs w:val="24"/>
          <w:lang w:val="en-US"/>
        </w:rPr>
        <w:t>ј)</w:t>
      </w:r>
      <w:r w:rsidRPr="00B24874">
        <w:rPr>
          <w:spacing w:val="-2"/>
          <w:sz w:val="24"/>
          <w:szCs w:val="24"/>
          <w:lang w:val="en-US"/>
        </w:rPr>
        <w:t xml:space="preserve"> </w:t>
      </w:r>
      <w:r w:rsidRPr="00B24874">
        <w:rPr>
          <w:sz w:val="24"/>
          <w:szCs w:val="24"/>
          <w:lang w:val="en-US"/>
        </w:rPr>
        <w:t>Развојни</w:t>
      </w:r>
      <w:r w:rsidRPr="00B24874">
        <w:rPr>
          <w:spacing w:val="-2"/>
          <w:sz w:val="24"/>
          <w:szCs w:val="24"/>
          <w:lang w:val="en-US"/>
        </w:rPr>
        <w:t xml:space="preserve"> </w:t>
      </w:r>
      <w:r w:rsidRPr="00B24874">
        <w:rPr>
          <w:sz w:val="24"/>
          <w:szCs w:val="24"/>
          <w:lang w:val="en-US"/>
        </w:rPr>
        <w:t>план,</w:t>
      </w:r>
    </w:p>
    <w:p w:rsidR="00B24874" w:rsidRPr="00B24874" w:rsidRDefault="00B24874" w:rsidP="00B61509">
      <w:pPr>
        <w:widowControl w:val="0"/>
        <w:autoSpaceDE w:val="0"/>
        <w:autoSpaceDN w:val="0"/>
        <w:ind w:left="840"/>
        <w:jc w:val="both"/>
        <w:rPr>
          <w:sz w:val="24"/>
          <w:szCs w:val="24"/>
          <w:lang w:val="en-US"/>
        </w:rPr>
      </w:pPr>
      <w:r w:rsidRPr="00B24874">
        <w:rPr>
          <w:sz w:val="24"/>
          <w:szCs w:val="24"/>
          <w:lang w:val="en-US"/>
        </w:rPr>
        <w:t>к)</w:t>
      </w:r>
      <w:r w:rsidRPr="00B24874">
        <w:rPr>
          <w:spacing w:val="-4"/>
          <w:sz w:val="24"/>
          <w:szCs w:val="24"/>
          <w:lang w:val="en-US"/>
        </w:rPr>
        <w:t xml:space="preserve"> </w:t>
      </w:r>
      <w:r w:rsidRPr="00B24874">
        <w:rPr>
          <w:sz w:val="24"/>
          <w:szCs w:val="24"/>
          <w:lang w:val="en-US"/>
        </w:rPr>
        <w:t>Акциони</w:t>
      </w:r>
      <w:r w:rsidRPr="00B24874">
        <w:rPr>
          <w:spacing w:val="-5"/>
          <w:sz w:val="24"/>
          <w:szCs w:val="24"/>
          <w:lang w:val="en-US"/>
        </w:rPr>
        <w:t xml:space="preserve"> </w:t>
      </w:r>
      <w:r w:rsidRPr="00B24874">
        <w:rPr>
          <w:sz w:val="24"/>
          <w:szCs w:val="24"/>
          <w:lang w:val="en-US"/>
        </w:rPr>
        <w:t>план</w:t>
      </w:r>
      <w:r w:rsidRPr="00B24874">
        <w:rPr>
          <w:spacing w:val="-3"/>
          <w:sz w:val="24"/>
          <w:szCs w:val="24"/>
          <w:lang w:val="en-US"/>
        </w:rPr>
        <w:t xml:space="preserve"> </w:t>
      </w:r>
      <w:r w:rsidRPr="00B24874">
        <w:rPr>
          <w:sz w:val="24"/>
          <w:szCs w:val="24"/>
          <w:lang w:val="en-US"/>
        </w:rPr>
        <w:t>самовредновања,</w:t>
      </w:r>
    </w:p>
    <w:p w:rsidR="00B24874" w:rsidRDefault="00B24874" w:rsidP="00B61509">
      <w:pPr>
        <w:widowControl w:val="0"/>
        <w:autoSpaceDE w:val="0"/>
        <w:autoSpaceDN w:val="0"/>
        <w:ind w:left="120" w:right="885" w:firstLine="720"/>
        <w:jc w:val="both"/>
        <w:rPr>
          <w:sz w:val="24"/>
          <w:szCs w:val="22"/>
          <w:lang w:val="en-US"/>
        </w:rPr>
      </w:pPr>
      <w:r w:rsidRPr="00B24874">
        <w:rPr>
          <w:sz w:val="24"/>
          <w:szCs w:val="24"/>
          <w:lang w:val="en-US"/>
        </w:rPr>
        <w:t>л)</w:t>
      </w:r>
      <w:r w:rsidRPr="00B24874">
        <w:rPr>
          <w:spacing w:val="1"/>
          <w:sz w:val="24"/>
          <w:szCs w:val="24"/>
          <w:lang w:val="en-US"/>
        </w:rPr>
        <w:t xml:space="preserve"> </w:t>
      </w:r>
      <w:r w:rsidRPr="00B24874">
        <w:rPr>
          <w:sz w:val="24"/>
          <w:szCs w:val="24"/>
          <w:lang w:val="en-US"/>
        </w:rPr>
        <w:t>закључци</w:t>
      </w:r>
      <w:r w:rsidRPr="00B24874">
        <w:rPr>
          <w:spacing w:val="1"/>
          <w:sz w:val="24"/>
          <w:szCs w:val="24"/>
          <w:lang w:val="en-US"/>
        </w:rPr>
        <w:t xml:space="preserve"> </w:t>
      </w:r>
      <w:r w:rsidRPr="00B24874">
        <w:rPr>
          <w:sz w:val="24"/>
          <w:szCs w:val="24"/>
          <w:lang w:val="en-US"/>
        </w:rPr>
        <w:t>са</w:t>
      </w:r>
      <w:r w:rsidRPr="00B24874">
        <w:rPr>
          <w:spacing w:val="1"/>
          <w:sz w:val="24"/>
          <w:szCs w:val="24"/>
          <w:lang w:val="en-US"/>
        </w:rPr>
        <w:t xml:space="preserve"> </w:t>
      </w:r>
      <w:r w:rsidRPr="00B24874">
        <w:rPr>
          <w:sz w:val="24"/>
          <w:szCs w:val="24"/>
          <w:lang w:val="en-US"/>
        </w:rPr>
        <w:t>седница</w:t>
      </w:r>
      <w:r w:rsidRPr="00B24874">
        <w:rPr>
          <w:spacing w:val="1"/>
          <w:sz w:val="24"/>
          <w:szCs w:val="24"/>
          <w:lang w:val="en-US"/>
        </w:rPr>
        <w:t xml:space="preserve"> </w:t>
      </w:r>
      <w:r w:rsidRPr="00B24874">
        <w:rPr>
          <w:sz w:val="24"/>
          <w:szCs w:val="24"/>
          <w:lang w:val="en-US"/>
        </w:rPr>
        <w:t>Школског</w:t>
      </w:r>
      <w:r w:rsidRPr="00B24874">
        <w:rPr>
          <w:spacing w:val="1"/>
          <w:sz w:val="24"/>
          <w:szCs w:val="24"/>
          <w:lang w:val="en-US"/>
        </w:rPr>
        <w:t xml:space="preserve"> </w:t>
      </w:r>
      <w:r w:rsidRPr="00B24874">
        <w:rPr>
          <w:sz w:val="24"/>
          <w:szCs w:val="24"/>
          <w:lang w:val="en-US"/>
        </w:rPr>
        <w:t>одбора</w:t>
      </w:r>
      <w:r w:rsidRPr="00B24874">
        <w:rPr>
          <w:spacing w:val="1"/>
          <w:sz w:val="24"/>
          <w:szCs w:val="24"/>
          <w:lang w:val="en-US"/>
        </w:rPr>
        <w:t xml:space="preserve"> </w:t>
      </w:r>
      <w:r w:rsidR="00B61509">
        <w:rPr>
          <w:spacing w:val="1"/>
          <w:sz w:val="24"/>
          <w:szCs w:val="24"/>
          <w:lang w:val="sr-Cyrl-RS"/>
        </w:rPr>
        <w:t>и наставничких већа.</w:t>
      </w:r>
    </w:p>
    <w:p w:rsidR="00B61509" w:rsidRPr="00B24874" w:rsidRDefault="00B61509" w:rsidP="00B61509">
      <w:pPr>
        <w:widowControl w:val="0"/>
        <w:tabs>
          <w:tab w:val="left" w:pos="975"/>
        </w:tabs>
        <w:autoSpaceDE w:val="0"/>
        <w:autoSpaceDN w:val="0"/>
        <w:ind w:left="974"/>
        <w:rPr>
          <w:sz w:val="24"/>
          <w:szCs w:val="22"/>
          <w:lang w:val="en-US"/>
        </w:rPr>
      </w:pPr>
    </w:p>
    <w:p w:rsidR="00872745" w:rsidRPr="002B3F5E" w:rsidRDefault="0079098C" w:rsidP="005C4B00">
      <w:pPr>
        <w:autoSpaceDE w:val="0"/>
        <w:autoSpaceDN w:val="0"/>
        <w:adjustRightInd w:val="0"/>
        <w:spacing w:line="276" w:lineRule="auto"/>
        <w:ind w:firstLine="708"/>
        <w:jc w:val="both"/>
        <w:rPr>
          <w:rFonts w:eastAsia="Calibri"/>
          <w:sz w:val="24"/>
          <w:szCs w:val="24"/>
          <w:lang w:eastAsia="sr-Cyrl-CS"/>
        </w:rPr>
      </w:pPr>
      <w:r>
        <w:rPr>
          <w:rFonts w:eastAsia="Calibri"/>
          <w:sz w:val="24"/>
          <w:szCs w:val="24"/>
          <w:lang w:eastAsia="sr-Cyrl-CS"/>
        </w:rPr>
        <w:t xml:space="preserve"> У данашњим условима узрокованим пандемијом вируса COVID </w:t>
      </w:r>
      <w:r w:rsidR="002B3F5E">
        <w:rPr>
          <w:rFonts w:eastAsia="Calibri"/>
          <w:sz w:val="24"/>
          <w:szCs w:val="24"/>
          <w:lang w:eastAsia="sr-Cyrl-CS"/>
        </w:rPr>
        <w:t>–</w:t>
      </w:r>
      <w:r>
        <w:rPr>
          <w:rFonts w:eastAsia="Calibri"/>
          <w:sz w:val="24"/>
          <w:szCs w:val="24"/>
          <w:lang w:eastAsia="sr-Cyrl-CS"/>
        </w:rPr>
        <w:t xml:space="preserve"> 19</w:t>
      </w:r>
      <w:r w:rsidR="002B3F5E">
        <w:rPr>
          <w:rFonts w:eastAsia="Calibri"/>
          <w:sz w:val="24"/>
          <w:szCs w:val="24"/>
          <w:lang w:eastAsia="sr-Cyrl-CS"/>
        </w:rPr>
        <w:t>, годишњи план рада школе, као и наставни рад, морају да буду усаглашени са прописаним мерама за заштиту и сузбијање ширења заразе вирусом, од стране Министарства просвете, науке и технолошког развоја и Кризног штаба за доношење мера Владе Републике Србије.</w:t>
      </w:r>
    </w:p>
    <w:p w:rsidR="00872745" w:rsidRDefault="00872745" w:rsidP="005C4B00">
      <w:pPr>
        <w:autoSpaceDE w:val="0"/>
        <w:autoSpaceDN w:val="0"/>
        <w:adjustRightInd w:val="0"/>
        <w:spacing w:line="276" w:lineRule="auto"/>
        <w:jc w:val="both"/>
        <w:rPr>
          <w:rFonts w:eastAsia="Calibri"/>
          <w:sz w:val="24"/>
          <w:szCs w:val="24"/>
          <w:lang w:val="en-US" w:eastAsia="sr-Cyrl-CS"/>
        </w:rPr>
      </w:pPr>
      <w:r w:rsidRPr="00872745">
        <w:rPr>
          <w:rFonts w:eastAsia="Calibri"/>
          <w:sz w:val="24"/>
          <w:szCs w:val="24"/>
          <w:lang w:val="en-US" w:eastAsia="sr-Cyrl-CS"/>
        </w:rPr>
        <w:t xml:space="preserve">Годишњи план рада </w:t>
      </w:r>
      <w:r w:rsidR="00B31FEB">
        <w:rPr>
          <w:rFonts w:eastAsia="Calibri"/>
          <w:sz w:val="24"/>
          <w:szCs w:val="24"/>
          <w:lang w:val="en-US" w:eastAsia="sr-Cyrl-CS"/>
        </w:rPr>
        <w:t>школе је општи програм целокупн</w:t>
      </w:r>
      <w:r w:rsidR="00B31FEB">
        <w:rPr>
          <w:rFonts w:eastAsia="Calibri"/>
          <w:sz w:val="24"/>
          <w:szCs w:val="24"/>
          <w:lang w:eastAsia="sr-Cyrl-CS"/>
        </w:rPr>
        <w:t>их</w:t>
      </w:r>
      <w:r w:rsidRPr="00872745">
        <w:rPr>
          <w:rFonts w:eastAsia="Calibri"/>
          <w:sz w:val="24"/>
          <w:szCs w:val="24"/>
          <w:lang w:val="en-US" w:eastAsia="sr-Cyrl-CS"/>
        </w:rPr>
        <w:t xml:space="preserve"> активности школе.</w:t>
      </w:r>
    </w:p>
    <w:p w:rsidR="00B61509" w:rsidRPr="00872745" w:rsidRDefault="00B61509" w:rsidP="005C4B00">
      <w:pPr>
        <w:autoSpaceDE w:val="0"/>
        <w:autoSpaceDN w:val="0"/>
        <w:adjustRightInd w:val="0"/>
        <w:spacing w:line="276" w:lineRule="auto"/>
        <w:jc w:val="both"/>
        <w:rPr>
          <w:rFonts w:eastAsia="Calibri"/>
          <w:sz w:val="24"/>
          <w:szCs w:val="24"/>
          <w:lang w:val="en-US" w:eastAsia="sr-Cyrl-CS"/>
        </w:rPr>
      </w:pPr>
    </w:p>
    <w:p w:rsidR="00872745" w:rsidRPr="00872745" w:rsidRDefault="00872745" w:rsidP="005C4B00">
      <w:pPr>
        <w:autoSpaceDE w:val="0"/>
        <w:autoSpaceDN w:val="0"/>
        <w:adjustRightInd w:val="0"/>
        <w:spacing w:line="276" w:lineRule="auto"/>
        <w:jc w:val="both"/>
        <w:rPr>
          <w:rFonts w:eastAsia="Calibri"/>
          <w:sz w:val="24"/>
          <w:szCs w:val="24"/>
          <w:lang w:val="en-US" w:eastAsia="sr-Cyrl-CS"/>
        </w:rPr>
      </w:pPr>
      <w:r w:rsidRPr="00872745">
        <w:rPr>
          <w:rFonts w:eastAsia="Calibri"/>
          <w:sz w:val="24"/>
          <w:szCs w:val="24"/>
          <w:lang w:val="en-US" w:eastAsia="sr-Cyrl-CS"/>
        </w:rPr>
        <w:t>Приликом израде плана полазило се од следећих захтева:</w:t>
      </w:r>
    </w:p>
    <w:p w:rsidR="00872745" w:rsidRPr="00872745" w:rsidRDefault="00872745" w:rsidP="005C4B00">
      <w:pPr>
        <w:autoSpaceDE w:val="0"/>
        <w:autoSpaceDN w:val="0"/>
        <w:adjustRightInd w:val="0"/>
        <w:spacing w:line="276" w:lineRule="auto"/>
        <w:jc w:val="both"/>
        <w:rPr>
          <w:rFonts w:eastAsia="Calibri"/>
          <w:sz w:val="24"/>
          <w:szCs w:val="24"/>
          <w:lang w:val="en-US" w:eastAsia="sr-Cyrl-CS"/>
        </w:rPr>
      </w:pPr>
      <w:r w:rsidRPr="00872745">
        <w:rPr>
          <w:rFonts w:eastAsia="Calibri"/>
          <w:sz w:val="24"/>
          <w:szCs w:val="24"/>
          <w:lang w:val="en-US" w:eastAsia="sr-Cyrl-CS"/>
        </w:rPr>
        <w:t xml:space="preserve">a) </w:t>
      </w:r>
      <w:r w:rsidRPr="00872745">
        <w:rPr>
          <w:rFonts w:eastAsia="Calibri"/>
          <w:b/>
          <w:bCs/>
          <w:sz w:val="24"/>
          <w:szCs w:val="24"/>
          <w:lang w:val="en-US" w:eastAsia="sr-Cyrl-CS"/>
        </w:rPr>
        <w:t xml:space="preserve">Kомплексност планирања </w:t>
      </w:r>
      <w:r w:rsidRPr="00872745">
        <w:rPr>
          <w:rFonts w:eastAsia="Calibri"/>
          <w:sz w:val="24"/>
          <w:szCs w:val="24"/>
          <w:lang w:val="en-US" w:eastAsia="sr-Cyrl-CS"/>
        </w:rPr>
        <w:t>- П</w:t>
      </w:r>
      <w:r w:rsidR="005C2326">
        <w:rPr>
          <w:rFonts w:eastAsia="Calibri"/>
          <w:sz w:val="24"/>
          <w:szCs w:val="24"/>
          <w:lang w:val="en-US" w:eastAsia="sr-Cyrl-CS"/>
        </w:rPr>
        <w:t xml:space="preserve">ошто се у нашој школи образује </w:t>
      </w:r>
      <w:r w:rsidR="005C2326">
        <w:rPr>
          <w:rFonts w:eastAsia="Calibri"/>
          <w:sz w:val="24"/>
          <w:szCs w:val="24"/>
          <w:lang w:eastAsia="sr-Cyrl-CS"/>
        </w:rPr>
        <w:t>4</w:t>
      </w:r>
      <w:r w:rsidRPr="00872745">
        <w:rPr>
          <w:rFonts w:eastAsia="Calibri"/>
          <w:sz w:val="24"/>
          <w:szCs w:val="24"/>
          <w:lang w:val="en-US" w:eastAsia="sr-Cyrl-CS"/>
        </w:rPr>
        <w:t xml:space="preserve"> различитих</w:t>
      </w:r>
      <w:r w:rsidR="005C2326">
        <w:rPr>
          <w:rFonts w:eastAsia="Calibri"/>
          <w:sz w:val="24"/>
          <w:szCs w:val="24"/>
          <w:lang w:eastAsia="sr-Cyrl-CS"/>
        </w:rPr>
        <w:t xml:space="preserve"> </w:t>
      </w:r>
      <w:r w:rsidRPr="00872745">
        <w:rPr>
          <w:rFonts w:eastAsia="Calibri"/>
          <w:sz w:val="24"/>
          <w:szCs w:val="24"/>
          <w:lang w:val="en-US" w:eastAsia="sr-Cyrl-CS"/>
        </w:rPr>
        <w:t>образовних профила, врло је комплексно израдити добар план и ускладити све</w:t>
      </w:r>
      <w:r w:rsidR="005C2326">
        <w:rPr>
          <w:rFonts w:eastAsia="Calibri"/>
          <w:sz w:val="24"/>
          <w:szCs w:val="24"/>
          <w:lang w:eastAsia="sr-Cyrl-CS"/>
        </w:rPr>
        <w:t xml:space="preserve"> </w:t>
      </w:r>
      <w:r w:rsidRPr="00872745">
        <w:rPr>
          <w:rFonts w:eastAsia="Calibri"/>
          <w:sz w:val="24"/>
          <w:szCs w:val="24"/>
          <w:lang w:val="en-US" w:eastAsia="sr-Cyrl-CS"/>
        </w:rPr>
        <w:t xml:space="preserve">захтеве. </w:t>
      </w:r>
      <w:r w:rsidR="002B3F5E">
        <w:rPr>
          <w:rFonts w:eastAsia="Calibri"/>
          <w:sz w:val="24"/>
          <w:szCs w:val="24"/>
          <w:lang w:eastAsia="sr-Cyrl-CS"/>
        </w:rPr>
        <w:t xml:space="preserve"> </w:t>
      </w:r>
      <w:r w:rsidRPr="00872745">
        <w:rPr>
          <w:rFonts w:eastAsia="Calibri"/>
          <w:sz w:val="24"/>
          <w:szCs w:val="24"/>
          <w:lang w:val="en-US" w:eastAsia="sr-Cyrl-CS"/>
        </w:rPr>
        <w:t>Планом се разрађују и уређују сви видови васпитно-образовног рада.</w:t>
      </w:r>
      <w:r w:rsidR="002B3F5E">
        <w:rPr>
          <w:rFonts w:eastAsia="Calibri"/>
          <w:sz w:val="24"/>
          <w:szCs w:val="24"/>
          <w:lang w:eastAsia="sr-Cyrl-CS"/>
        </w:rPr>
        <w:t xml:space="preserve"> </w:t>
      </w:r>
      <w:r w:rsidRPr="00872745">
        <w:rPr>
          <w:rFonts w:eastAsia="Calibri"/>
          <w:sz w:val="24"/>
          <w:szCs w:val="24"/>
          <w:lang w:val="en-US" w:eastAsia="sr-Cyrl-CS"/>
        </w:rPr>
        <w:t>Овакво планирање омогућава и да се вреднује рад у школи.</w:t>
      </w:r>
    </w:p>
    <w:p w:rsidR="00872745" w:rsidRPr="00872745" w:rsidRDefault="00B31FEB" w:rsidP="005C4B00">
      <w:pPr>
        <w:autoSpaceDE w:val="0"/>
        <w:autoSpaceDN w:val="0"/>
        <w:adjustRightInd w:val="0"/>
        <w:spacing w:line="276" w:lineRule="auto"/>
        <w:ind w:firstLine="708"/>
        <w:jc w:val="both"/>
        <w:rPr>
          <w:rFonts w:eastAsia="Calibri"/>
          <w:sz w:val="24"/>
          <w:szCs w:val="24"/>
          <w:lang w:val="en-US" w:eastAsia="sr-Cyrl-CS"/>
        </w:rPr>
      </w:pPr>
      <w:r>
        <w:rPr>
          <w:rFonts w:eastAsia="Calibri"/>
          <w:sz w:val="24"/>
          <w:szCs w:val="24"/>
          <w:lang w:eastAsia="sr-Cyrl-CS"/>
        </w:rPr>
        <w:t>б</w:t>
      </w:r>
      <w:r w:rsidR="00872745" w:rsidRPr="00872745">
        <w:rPr>
          <w:rFonts w:eastAsia="Calibri"/>
          <w:sz w:val="24"/>
          <w:szCs w:val="24"/>
          <w:lang w:val="en-US" w:eastAsia="sr-Cyrl-CS"/>
        </w:rPr>
        <w:t xml:space="preserve">) </w:t>
      </w:r>
      <w:r w:rsidR="00872745" w:rsidRPr="00872745">
        <w:rPr>
          <w:rFonts w:eastAsia="Calibri"/>
          <w:b/>
          <w:bCs/>
          <w:sz w:val="24"/>
          <w:szCs w:val="24"/>
          <w:lang w:val="en-US" w:eastAsia="sr-Cyrl-CS"/>
        </w:rPr>
        <w:t xml:space="preserve">Kонкретност планирања </w:t>
      </w:r>
      <w:r w:rsidR="00872745" w:rsidRPr="00872745">
        <w:rPr>
          <w:rFonts w:eastAsia="Calibri"/>
          <w:sz w:val="24"/>
          <w:szCs w:val="24"/>
          <w:lang w:val="en-US" w:eastAsia="sr-Cyrl-CS"/>
        </w:rPr>
        <w:t xml:space="preserve">- Основна тежња је да планови рада буду конкретни и дадају одговор на питање, </w:t>
      </w:r>
      <w:r w:rsidR="00872745" w:rsidRPr="00F74242">
        <w:rPr>
          <w:rFonts w:eastAsia="Calibri"/>
          <w:i/>
          <w:sz w:val="24"/>
          <w:szCs w:val="24"/>
          <w:lang w:val="en-US" w:eastAsia="sr-Cyrl-CS"/>
        </w:rPr>
        <w:t>шта, када, ко, где</w:t>
      </w:r>
      <w:r w:rsidR="00872745" w:rsidRPr="00872745">
        <w:rPr>
          <w:rFonts w:eastAsia="Calibri"/>
          <w:sz w:val="24"/>
          <w:szCs w:val="24"/>
          <w:lang w:val="en-US" w:eastAsia="sr-Cyrl-CS"/>
        </w:rPr>
        <w:t xml:space="preserve">, а по могућности и </w:t>
      </w:r>
      <w:r w:rsidR="00872745" w:rsidRPr="00F74242">
        <w:rPr>
          <w:rFonts w:eastAsia="Calibri"/>
          <w:i/>
          <w:sz w:val="24"/>
          <w:szCs w:val="24"/>
          <w:lang w:val="en-US" w:eastAsia="sr-Cyrl-CS"/>
        </w:rPr>
        <w:t xml:space="preserve">како </w:t>
      </w:r>
      <w:r w:rsidR="00872745" w:rsidRPr="00872745">
        <w:rPr>
          <w:rFonts w:eastAsia="Calibri"/>
          <w:sz w:val="24"/>
          <w:szCs w:val="24"/>
          <w:lang w:val="en-US" w:eastAsia="sr-Cyrl-CS"/>
        </w:rPr>
        <w:t>остварује</w:t>
      </w:r>
      <w:r w:rsidR="005C2326">
        <w:rPr>
          <w:rFonts w:eastAsia="Calibri"/>
          <w:sz w:val="24"/>
          <w:szCs w:val="24"/>
          <w:lang w:eastAsia="sr-Cyrl-CS"/>
        </w:rPr>
        <w:t xml:space="preserve"> </w:t>
      </w:r>
      <w:r w:rsidR="00872745" w:rsidRPr="00872745">
        <w:rPr>
          <w:rFonts w:eastAsia="Calibri"/>
          <w:sz w:val="24"/>
          <w:szCs w:val="24"/>
          <w:lang w:val="en-US" w:eastAsia="sr-Cyrl-CS"/>
        </w:rPr>
        <w:t>поједине задатке. Предвиђено је када ће који задатак бити реализован и одређени</w:t>
      </w:r>
      <w:r w:rsidR="005C2326">
        <w:rPr>
          <w:rFonts w:eastAsia="Calibri"/>
          <w:sz w:val="24"/>
          <w:szCs w:val="24"/>
          <w:lang w:eastAsia="sr-Cyrl-CS"/>
        </w:rPr>
        <w:t xml:space="preserve"> </w:t>
      </w:r>
      <w:r w:rsidR="00872745" w:rsidRPr="00872745">
        <w:rPr>
          <w:rFonts w:eastAsia="Calibri"/>
          <w:sz w:val="24"/>
          <w:szCs w:val="24"/>
          <w:lang w:val="en-US" w:eastAsia="sr-Cyrl-CS"/>
        </w:rPr>
        <w:t>су извршиоци задатака.</w:t>
      </w:r>
    </w:p>
    <w:p w:rsidR="00872745" w:rsidRDefault="00B31FEB" w:rsidP="00B31FEB">
      <w:pPr>
        <w:autoSpaceDE w:val="0"/>
        <w:autoSpaceDN w:val="0"/>
        <w:adjustRightInd w:val="0"/>
        <w:spacing w:line="276" w:lineRule="auto"/>
        <w:ind w:firstLine="708"/>
        <w:jc w:val="both"/>
        <w:rPr>
          <w:rFonts w:eastAsia="Calibri"/>
          <w:sz w:val="24"/>
          <w:szCs w:val="24"/>
          <w:lang w:eastAsia="sr-Cyrl-CS"/>
        </w:rPr>
      </w:pPr>
      <w:r>
        <w:rPr>
          <w:rFonts w:eastAsia="Calibri"/>
          <w:sz w:val="24"/>
          <w:szCs w:val="24"/>
          <w:lang w:eastAsia="sr-Cyrl-CS"/>
        </w:rPr>
        <w:t>ц</w:t>
      </w:r>
      <w:r w:rsidR="00872745" w:rsidRPr="00872745">
        <w:rPr>
          <w:rFonts w:eastAsia="Calibri"/>
          <w:sz w:val="24"/>
          <w:szCs w:val="24"/>
          <w:lang w:val="en-US" w:eastAsia="sr-Cyrl-CS"/>
        </w:rPr>
        <w:t>) Р</w:t>
      </w:r>
      <w:r w:rsidR="00872745" w:rsidRPr="00872745">
        <w:rPr>
          <w:rFonts w:eastAsia="Calibri"/>
          <w:b/>
          <w:bCs/>
          <w:sz w:val="24"/>
          <w:szCs w:val="24"/>
          <w:lang w:val="en-US" w:eastAsia="sr-Cyrl-CS"/>
        </w:rPr>
        <w:t xml:space="preserve">еалност планирања </w:t>
      </w:r>
      <w:r w:rsidR="00872745" w:rsidRPr="00872745">
        <w:rPr>
          <w:rFonts w:eastAsia="Calibri"/>
          <w:sz w:val="24"/>
          <w:szCs w:val="24"/>
          <w:lang w:val="en-US" w:eastAsia="sr-Cyrl-CS"/>
        </w:rPr>
        <w:t>- Важна карактеристика овог плана је реалност која се заснивана стеченом искуству у досадашњем раду. Основни елементи од којих се полазилоприликом планирања били су: кадрови, материјални услови и потребно време за</w:t>
      </w:r>
      <w:r>
        <w:rPr>
          <w:rFonts w:eastAsia="Calibri"/>
          <w:sz w:val="24"/>
          <w:szCs w:val="24"/>
          <w:lang w:val="en-US" w:eastAsia="sr-Cyrl-CS"/>
        </w:rPr>
        <w:t>реализацију.</w:t>
      </w:r>
      <w:r w:rsidR="002B3F5E">
        <w:rPr>
          <w:rFonts w:eastAsia="Calibri"/>
          <w:sz w:val="24"/>
          <w:szCs w:val="24"/>
          <w:lang w:eastAsia="sr-Cyrl-CS"/>
        </w:rPr>
        <w:t xml:space="preserve"> </w:t>
      </w:r>
      <w:r>
        <w:rPr>
          <w:rFonts w:eastAsia="Calibri"/>
          <w:sz w:val="24"/>
          <w:szCs w:val="24"/>
          <w:lang w:val="en-US" w:eastAsia="sr-Cyrl-CS"/>
        </w:rPr>
        <w:t>У току поделе послова на изврш</w:t>
      </w:r>
      <w:r w:rsidR="00872745" w:rsidRPr="00872745">
        <w:rPr>
          <w:rFonts w:eastAsia="Calibri"/>
          <w:sz w:val="24"/>
          <w:szCs w:val="24"/>
          <w:lang w:val="en-US" w:eastAsia="sr-Cyrl-CS"/>
        </w:rPr>
        <w:t>иоце водило се рачуна о степену</w:t>
      </w:r>
      <w:r w:rsidR="005C2326">
        <w:rPr>
          <w:rFonts w:eastAsia="Calibri"/>
          <w:sz w:val="24"/>
          <w:szCs w:val="24"/>
          <w:lang w:eastAsia="sr-Cyrl-CS"/>
        </w:rPr>
        <w:t xml:space="preserve"> </w:t>
      </w:r>
      <w:r w:rsidR="00872745" w:rsidRPr="00872745">
        <w:rPr>
          <w:rFonts w:eastAsia="Calibri"/>
          <w:sz w:val="24"/>
          <w:szCs w:val="24"/>
          <w:lang w:val="en-US" w:eastAsia="sr-Cyrl-CS"/>
        </w:rPr>
        <w:t>оспособљености кадрова за одређене послове, затим о потребним дидактичко -</w:t>
      </w:r>
      <w:r w:rsidR="000A040F">
        <w:rPr>
          <w:rFonts w:eastAsia="Calibri"/>
          <w:sz w:val="24"/>
          <w:szCs w:val="24"/>
          <w:lang w:val="en-US" w:eastAsia="sr-Cyrl-CS"/>
        </w:rPr>
        <w:t xml:space="preserve"> </w:t>
      </w:r>
      <w:r w:rsidR="00872745" w:rsidRPr="00872745">
        <w:rPr>
          <w:rFonts w:eastAsia="Calibri"/>
          <w:sz w:val="24"/>
          <w:szCs w:val="24"/>
          <w:lang w:val="en-US" w:eastAsia="sr-Cyrl-CS"/>
        </w:rPr>
        <w:t>техничким условима за реализацију послова и радних задатака, потребним</w:t>
      </w:r>
      <w:r w:rsidR="005C2326">
        <w:rPr>
          <w:rFonts w:eastAsia="Calibri"/>
          <w:sz w:val="24"/>
          <w:szCs w:val="24"/>
          <w:lang w:eastAsia="sr-Cyrl-CS"/>
        </w:rPr>
        <w:t xml:space="preserve"> </w:t>
      </w:r>
      <w:r w:rsidR="00872745" w:rsidRPr="00872745">
        <w:rPr>
          <w:rFonts w:eastAsia="Calibri"/>
          <w:sz w:val="24"/>
          <w:szCs w:val="24"/>
          <w:lang w:val="en-US" w:eastAsia="sr-Cyrl-CS"/>
        </w:rPr>
        <w:t>материјалним средствима и томе слично. Реалност планирања обезбеђује и</w:t>
      </w:r>
      <w:r w:rsidR="005C2326">
        <w:rPr>
          <w:rFonts w:eastAsia="Calibri"/>
          <w:sz w:val="24"/>
          <w:szCs w:val="24"/>
          <w:lang w:eastAsia="sr-Cyrl-CS"/>
        </w:rPr>
        <w:t xml:space="preserve"> </w:t>
      </w:r>
      <w:r w:rsidR="00872745" w:rsidRPr="00872745">
        <w:rPr>
          <w:rFonts w:eastAsia="Calibri"/>
          <w:sz w:val="24"/>
          <w:szCs w:val="24"/>
          <w:lang w:val="en-US" w:eastAsia="sr-Cyrl-CS"/>
        </w:rPr>
        <w:t>временска компонента о којој се водило рачун</w:t>
      </w:r>
      <w:r>
        <w:rPr>
          <w:rFonts w:eastAsia="Calibri"/>
          <w:sz w:val="24"/>
          <w:szCs w:val="24"/>
          <w:lang w:eastAsia="sr-Cyrl-CS"/>
        </w:rPr>
        <w:t>а</w:t>
      </w:r>
      <w:r w:rsidR="00872745" w:rsidRPr="00872745">
        <w:rPr>
          <w:rFonts w:eastAsia="Calibri"/>
          <w:sz w:val="24"/>
          <w:szCs w:val="24"/>
          <w:lang w:val="en-US" w:eastAsia="sr-Cyrl-CS"/>
        </w:rPr>
        <w:t>, зато је план усклађен са Годишњим</w:t>
      </w:r>
      <w:r w:rsidR="005C2326">
        <w:rPr>
          <w:rFonts w:eastAsia="Calibri"/>
          <w:sz w:val="24"/>
          <w:szCs w:val="24"/>
          <w:lang w:eastAsia="sr-Cyrl-CS"/>
        </w:rPr>
        <w:t xml:space="preserve"> </w:t>
      </w:r>
      <w:r w:rsidR="00872745" w:rsidRPr="00872745">
        <w:rPr>
          <w:rFonts w:eastAsia="Calibri"/>
          <w:sz w:val="24"/>
          <w:szCs w:val="24"/>
          <w:lang w:val="en-US" w:eastAsia="sr-Cyrl-CS"/>
        </w:rPr>
        <w:t>календаром за</w:t>
      </w:r>
      <w:r w:rsidR="005C2326">
        <w:rPr>
          <w:rFonts w:eastAsia="Calibri"/>
          <w:sz w:val="24"/>
          <w:szCs w:val="24"/>
          <w:lang w:val="en-US" w:eastAsia="sr-Cyrl-CS"/>
        </w:rPr>
        <w:t xml:space="preserve"> 20</w:t>
      </w:r>
      <w:r w:rsidR="000A040F">
        <w:rPr>
          <w:rFonts w:eastAsia="Calibri"/>
          <w:sz w:val="24"/>
          <w:szCs w:val="24"/>
          <w:lang w:eastAsia="sr-Cyrl-CS"/>
        </w:rPr>
        <w:t>22</w:t>
      </w:r>
      <w:r w:rsidR="0043034E">
        <w:rPr>
          <w:rFonts w:eastAsia="Calibri"/>
          <w:sz w:val="24"/>
          <w:szCs w:val="24"/>
          <w:lang w:val="en-US" w:eastAsia="sr-Cyrl-CS"/>
        </w:rPr>
        <w:t>/</w:t>
      </w:r>
      <w:r w:rsidR="000A040F">
        <w:rPr>
          <w:rFonts w:eastAsia="Calibri"/>
          <w:sz w:val="24"/>
          <w:szCs w:val="24"/>
          <w:lang w:eastAsia="sr-Cyrl-CS"/>
        </w:rPr>
        <w:t>23</w:t>
      </w:r>
      <w:r w:rsidR="00022B67">
        <w:rPr>
          <w:rFonts w:eastAsia="Calibri"/>
          <w:sz w:val="24"/>
          <w:szCs w:val="24"/>
          <w:lang w:val="en-US" w:eastAsia="sr-Cyrl-CS"/>
        </w:rPr>
        <w:t xml:space="preserve">. </w:t>
      </w:r>
      <w:r w:rsidR="00022B67">
        <w:rPr>
          <w:rFonts w:eastAsia="Calibri"/>
          <w:sz w:val="24"/>
          <w:szCs w:val="24"/>
          <w:lang w:eastAsia="sr-Cyrl-CS"/>
        </w:rPr>
        <w:t>годину.</w:t>
      </w:r>
    </w:p>
    <w:p w:rsidR="00977FE6" w:rsidRPr="00977FE6" w:rsidRDefault="00977FE6" w:rsidP="00B31FEB">
      <w:pPr>
        <w:autoSpaceDE w:val="0"/>
        <w:autoSpaceDN w:val="0"/>
        <w:adjustRightInd w:val="0"/>
        <w:spacing w:line="276" w:lineRule="auto"/>
        <w:ind w:firstLine="708"/>
        <w:jc w:val="both"/>
        <w:rPr>
          <w:rFonts w:eastAsia="Calibri"/>
          <w:sz w:val="24"/>
          <w:szCs w:val="24"/>
          <w:lang w:eastAsia="sr-Cyrl-CS"/>
        </w:rPr>
      </w:pPr>
    </w:p>
    <w:p w:rsidR="00B31FEB" w:rsidRPr="00977FE6" w:rsidRDefault="00872745" w:rsidP="00977FE6">
      <w:pPr>
        <w:autoSpaceDE w:val="0"/>
        <w:autoSpaceDN w:val="0"/>
        <w:adjustRightInd w:val="0"/>
        <w:spacing w:line="276" w:lineRule="auto"/>
        <w:ind w:firstLine="708"/>
        <w:jc w:val="both"/>
        <w:rPr>
          <w:rFonts w:eastAsia="Calibri"/>
          <w:sz w:val="24"/>
          <w:szCs w:val="24"/>
          <w:lang w:val="en-US" w:eastAsia="sr-Cyrl-CS"/>
        </w:rPr>
      </w:pPr>
      <w:r w:rsidRPr="00872745">
        <w:rPr>
          <w:rFonts w:eastAsia="Calibri"/>
          <w:sz w:val="24"/>
          <w:szCs w:val="24"/>
          <w:lang w:val="en-US" w:eastAsia="sr-Cyrl-CS"/>
        </w:rPr>
        <w:t>Полазне основе при изради годишњег плана школе, а на основу Закона о средњој школи и</w:t>
      </w:r>
      <w:r w:rsidR="00977FE6">
        <w:rPr>
          <w:rFonts w:eastAsia="Calibri"/>
          <w:sz w:val="24"/>
          <w:szCs w:val="24"/>
          <w:lang w:eastAsia="sr-Cyrl-CS"/>
        </w:rPr>
        <w:t xml:space="preserve"> </w:t>
      </w:r>
      <w:r w:rsidRPr="00872745">
        <w:rPr>
          <w:rFonts w:eastAsia="Calibri"/>
          <w:sz w:val="24"/>
          <w:szCs w:val="24"/>
          <w:lang w:val="en-US" w:eastAsia="sr-Cyrl-CS"/>
        </w:rPr>
        <w:t>важећих подзаконских аката</w:t>
      </w:r>
      <w:r w:rsidR="00977FE6">
        <w:rPr>
          <w:rFonts w:eastAsia="Calibri"/>
          <w:sz w:val="24"/>
          <w:szCs w:val="24"/>
          <w:lang w:eastAsia="sr-Cyrl-CS"/>
        </w:rPr>
        <w:t>, као и мера узрокованих пандемијом вируса COVID – 19,</w:t>
      </w:r>
      <w:r w:rsidRPr="00872745">
        <w:rPr>
          <w:rFonts w:eastAsia="Calibri"/>
          <w:sz w:val="24"/>
          <w:szCs w:val="24"/>
          <w:lang w:val="en-US" w:eastAsia="sr-Cyrl-CS"/>
        </w:rPr>
        <w:t xml:space="preserve"> биле су:</w:t>
      </w:r>
    </w:p>
    <w:p w:rsidR="00872745" w:rsidRPr="00BF1EF8" w:rsidRDefault="00872745" w:rsidP="0091726A">
      <w:pPr>
        <w:pStyle w:val="ListParagraph"/>
        <w:numPr>
          <w:ilvl w:val="0"/>
          <w:numId w:val="27"/>
        </w:numPr>
        <w:autoSpaceDE w:val="0"/>
        <w:autoSpaceDN w:val="0"/>
        <w:adjustRightInd w:val="0"/>
        <w:spacing w:line="276" w:lineRule="auto"/>
        <w:jc w:val="both"/>
        <w:rPr>
          <w:rFonts w:eastAsia="Calibri"/>
          <w:sz w:val="24"/>
          <w:szCs w:val="24"/>
          <w:lang w:val="en-US" w:eastAsia="sr-Cyrl-CS"/>
        </w:rPr>
      </w:pPr>
      <w:r w:rsidRPr="00BF1EF8">
        <w:rPr>
          <w:rFonts w:eastAsia="Calibri"/>
          <w:sz w:val="24"/>
          <w:szCs w:val="24"/>
          <w:lang w:val="en-US" w:eastAsia="sr-Cyrl-CS"/>
        </w:rPr>
        <w:lastRenderedPageBreak/>
        <w:t>Остварени резултати рада у предходној школској години</w:t>
      </w:r>
      <w:r w:rsidR="005C2326">
        <w:rPr>
          <w:rFonts w:eastAsia="Calibri"/>
          <w:sz w:val="24"/>
          <w:szCs w:val="24"/>
          <w:lang w:eastAsia="sr-Cyrl-CS"/>
        </w:rPr>
        <w:t xml:space="preserve"> и услови под којима се реализовала настава;</w:t>
      </w:r>
    </w:p>
    <w:p w:rsidR="00872745" w:rsidRPr="00BF1EF8" w:rsidRDefault="00872745" w:rsidP="0091726A">
      <w:pPr>
        <w:pStyle w:val="ListParagraph"/>
        <w:numPr>
          <w:ilvl w:val="0"/>
          <w:numId w:val="27"/>
        </w:numPr>
        <w:autoSpaceDE w:val="0"/>
        <w:autoSpaceDN w:val="0"/>
        <w:adjustRightInd w:val="0"/>
        <w:spacing w:line="276" w:lineRule="auto"/>
        <w:jc w:val="both"/>
        <w:rPr>
          <w:rFonts w:eastAsia="Calibri"/>
          <w:sz w:val="24"/>
          <w:szCs w:val="24"/>
          <w:lang w:val="en-US" w:eastAsia="sr-Cyrl-CS"/>
        </w:rPr>
      </w:pPr>
      <w:r w:rsidRPr="00BF1EF8">
        <w:rPr>
          <w:rFonts w:eastAsia="Calibri"/>
          <w:sz w:val="24"/>
          <w:szCs w:val="24"/>
          <w:lang w:val="en-US" w:eastAsia="sr-Cyrl-CS"/>
        </w:rPr>
        <w:t>Закључци стручних орагана школе</w:t>
      </w:r>
      <w:r w:rsidR="005C2326">
        <w:rPr>
          <w:rFonts w:eastAsia="Calibri"/>
          <w:sz w:val="24"/>
          <w:szCs w:val="24"/>
          <w:lang w:eastAsia="sr-Cyrl-CS"/>
        </w:rPr>
        <w:t>;</w:t>
      </w:r>
    </w:p>
    <w:p w:rsidR="00872745" w:rsidRPr="00BF1EF8" w:rsidRDefault="00872745" w:rsidP="0091726A">
      <w:pPr>
        <w:pStyle w:val="ListParagraph"/>
        <w:numPr>
          <w:ilvl w:val="0"/>
          <w:numId w:val="27"/>
        </w:numPr>
        <w:spacing w:line="276" w:lineRule="auto"/>
        <w:jc w:val="both"/>
        <w:rPr>
          <w:b/>
          <w:sz w:val="24"/>
          <w:szCs w:val="24"/>
        </w:rPr>
      </w:pPr>
      <w:r w:rsidRPr="00BF1EF8">
        <w:rPr>
          <w:rFonts w:eastAsia="Calibri"/>
          <w:sz w:val="24"/>
          <w:szCs w:val="24"/>
          <w:lang w:val="en-US" w:eastAsia="sr-Cyrl-CS"/>
        </w:rPr>
        <w:t>Јединствено васпитно деловање свих облика рада</w:t>
      </w:r>
      <w:r w:rsidR="005C2326">
        <w:rPr>
          <w:rFonts w:eastAsia="Calibri"/>
          <w:sz w:val="24"/>
          <w:szCs w:val="24"/>
          <w:lang w:eastAsia="sr-Cyrl-CS"/>
        </w:rPr>
        <w:t>.</w:t>
      </w:r>
    </w:p>
    <w:p w:rsidR="002764DE" w:rsidRDefault="002764DE" w:rsidP="00872745">
      <w:pPr>
        <w:spacing w:line="360" w:lineRule="auto"/>
        <w:ind w:firstLine="706"/>
        <w:jc w:val="both"/>
        <w:rPr>
          <w:b/>
          <w:sz w:val="24"/>
          <w:szCs w:val="24"/>
        </w:rPr>
      </w:pPr>
    </w:p>
    <w:p w:rsidR="005C2326" w:rsidRPr="005C2326" w:rsidRDefault="008E3BA9" w:rsidP="005C2326">
      <w:pPr>
        <w:autoSpaceDE w:val="0"/>
        <w:autoSpaceDN w:val="0"/>
        <w:adjustRightInd w:val="0"/>
        <w:spacing w:line="276" w:lineRule="auto"/>
        <w:ind w:firstLine="360"/>
        <w:jc w:val="both"/>
        <w:rPr>
          <w:rFonts w:eastAsia="Calibri"/>
          <w:sz w:val="24"/>
          <w:szCs w:val="24"/>
          <w:lang w:eastAsia="sr-Cyrl-CS"/>
        </w:rPr>
      </w:pPr>
      <w:r w:rsidRPr="005C2326">
        <w:rPr>
          <w:rFonts w:eastAsia="Calibri"/>
          <w:b/>
          <w:bCs/>
          <w:sz w:val="24"/>
          <w:szCs w:val="24"/>
          <w:lang w:val="en-US" w:eastAsia="sr-Cyrl-CS"/>
        </w:rPr>
        <w:t xml:space="preserve">Остварени резултати рада у предходној школској години </w:t>
      </w:r>
      <w:r w:rsidRPr="005C2326">
        <w:rPr>
          <w:rFonts w:eastAsia="Calibri"/>
          <w:sz w:val="24"/>
          <w:szCs w:val="24"/>
          <w:lang w:val="en-US" w:eastAsia="sr-Cyrl-CS"/>
        </w:rPr>
        <w:t>представљају солидну основу за</w:t>
      </w:r>
      <w:r w:rsidR="005C2326" w:rsidRPr="005C2326">
        <w:rPr>
          <w:rFonts w:eastAsia="Calibri"/>
          <w:sz w:val="24"/>
          <w:szCs w:val="24"/>
          <w:lang w:eastAsia="sr-Cyrl-CS"/>
        </w:rPr>
        <w:t xml:space="preserve"> </w:t>
      </w:r>
      <w:r w:rsidRPr="005C2326">
        <w:rPr>
          <w:rFonts w:eastAsia="Calibri"/>
          <w:sz w:val="24"/>
          <w:szCs w:val="24"/>
          <w:lang w:val="en-US" w:eastAsia="sr-Cyrl-CS"/>
        </w:rPr>
        <w:t xml:space="preserve">успешан васпитно - образовни рад у </w:t>
      </w:r>
      <w:r w:rsidR="00B31FEB" w:rsidRPr="005C2326">
        <w:rPr>
          <w:rFonts w:eastAsia="Calibri"/>
          <w:sz w:val="24"/>
          <w:szCs w:val="24"/>
          <w:lang w:eastAsia="sr-Cyrl-CS"/>
        </w:rPr>
        <w:t>наредно</w:t>
      </w:r>
      <w:r w:rsidRPr="005C2326">
        <w:rPr>
          <w:rFonts w:eastAsia="Calibri"/>
          <w:sz w:val="24"/>
          <w:szCs w:val="24"/>
          <w:lang w:val="en-US" w:eastAsia="sr-Cyrl-CS"/>
        </w:rPr>
        <w:t>ј школској години. Успех ученика је</w:t>
      </w:r>
      <w:r w:rsidR="005C2326" w:rsidRPr="005C2326">
        <w:rPr>
          <w:rFonts w:eastAsia="Calibri"/>
          <w:sz w:val="24"/>
          <w:szCs w:val="24"/>
          <w:lang w:eastAsia="sr-Cyrl-CS"/>
        </w:rPr>
        <w:t xml:space="preserve"> </w:t>
      </w:r>
      <w:r w:rsidRPr="005C2326">
        <w:rPr>
          <w:rFonts w:eastAsia="Calibri"/>
          <w:sz w:val="24"/>
          <w:szCs w:val="24"/>
          <w:lang w:val="en-US" w:eastAsia="sr-Cyrl-CS"/>
        </w:rPr>
        <w:t>задовољавајући о чему сведоче и резултати на пријемним испитима који су резултат</w:t>
      </w:r>
      <w:r w:rsidR="005C2326" w:rsidRPr="005C2326">
        <w:rPr>
          <w:rFonts w:eastAsia="Calibri"/>
          <w:sz w:val="24"/>
          <w:szCs w:val="24"/>
          <w:lang w:eastAsia="sr-Cyrl-CS"/>
        </w:rPr>
        <w:t xml:space="preserve"> </w:t>
      </w:r>
      <w:r w:rsidRPr="005C2326">
        <w:rPr>
          <w:rFonts w:eastAsia="Calibri"/>
          <w:sz w:val="24"/>
          <w:szCs w:val="24"/>
          <w:lang w:val="en-US" w:eastAsia="sr-Cyrl-CS"/>
        </w:rPr>
        <w:t>функционалности и примењивости знања које су ученици стекли у току</w:t>
      </w:r>
      <w:r w:rsidR="005C2326" w:rsidRPr="005C2326">
        <w:rPr>
          <w:rFonts w:eastAsia="Calibri"/>
          <w:sz w:val="24"/>
          <w:szCs w:val="24"/>
          <w:lang w:eastAsia="sr-Cyrl-CS"/>
        </w:rPr>
        <w:t xml:space="preserve"> </w:t>
      </w:r>
      <w:r w:rsidRPr="005C2326">
        <w:rPr>
          <w:rFonts w:eastAsia="Calibri"/>
          <w:sz w:val="24"/>
          <w:szCs w:val="24"/>
          <w:lang w:val="en-US" w:eastAsia="sr-Cyrl-CS"/>
        </w:rPr>
        <w:t>школовања у нашој</w:t>
      </w:r>
      <w:r w:rsidR="005C2326" w:rsidRPr="005C2326">
        <w:rPr>
          <w:rFonts w:eastAsia="Calibri"/>
          <w:sz w:val="24"/>
          <w:szCs w:val="24"/>
          <w:lang w:eastAsia="sr-Cyrl-CS"/>
        </w:rPr>
        <w:t xml:space="preserve"> </w:t>
      </w:r>
      <w:r w:rsidRPr="005C2326">
        <w:rPr>
          <w:rFonts w:eastAsia="Calibri"/>
          <w:sz w:val="24"/>
          <w:szCs w:val="24"/>
          <w:lang w:val="en-US" w:eastAsia="sr-Cyrl-CS"/>
        </w:rPr>
        <w:t>школи.</w:t>
      </w:r>
      <w:r w:rsidR="005C2326" w:rsidRPr="005C2326">
        <w:rPr>
          <w:rFonts w:eastAsia="Calibri"/>
          <w:sz w:val="24"/>
          <w:szCs w:val="24"/>
          <w:lang w:eastAsia="sr-Cyrl-CS"/>
        </w:rPr>
        <w:t xml:space="preserve"> </w:t>
      </w:r>
      <w:r w:rsidRPr="005C2326">
        <w:rPr>
          <w:rFonts w:eastAsia="Calibri"/>
          <w:sz w:val="24"/>
          <w:szCs w:val="24"/>
          <w:lang w:val="en-US" w:eastAsia="sr-Cyrl-CS"/>
        </w:rPr>
        <w:t>Признања и освојене награде на смотрама и такмичењима говоре о значајном броју</w:t>
      </w:r>
      <w:r w:rsidR="005C2326" w:rsidRPr="005C2326">
        <w:rPr>
          <w:rFonts w:eastAsia="Calibri"/>
          <w:sz w:val="24"/>
          <w:szCs w:val="24"/>
          <w:lang w:eastAsia="sr-Cyrl-CS"/>
        </w:rPr>
        <w:t xml:space="preserve"> </w:t>
      </w:r>
      <w:r w:rsidRPr="005C2326">
        <w:rPr>
          <w:rFonts w:eastAsia="Calibri"/>
          <w:sz w:val="24"/>
          <w:szCs w:val="24"/>
          <w:lang w:val="en-US" w:eastAsia="sr-Cyrl-CS"/>
        </w:rPr>
        <w:t>талентоване</w:t>
      </w:r>
      <w:r w:rsidR="00B31FEB" w:rsidRPr="005C2326">
        <w:rPr>
          <w:rFonts w:eastAsia="Calibri"/>
          <w:sz w:val="24"/>
          <w:szCs w:val="24"/>
          <w:lang w:eastAsia="sr-Cyrl-CS"/>
        </w:rPr>
        <w:t xml:space="preserve"> и успешне</w:t>
      </w:r>
      <w:r w:rsidRPr="005C2326">
        <w:rPr>
          <w:rFonts w:eastAsia="Calibri"/>
          <w:sz w:val="24"/>
          <w:szCs w:val="24"/>
          <w:lang w:val="en-US" w:eastAsia="sr-Cyrl-CS"/>
        </w:rPr>
        <w:t xml:space="preserve"> деце којима треба посветити још већу пажњу.</w:t>
      </w:r>
      <w:r w:rsidR="002B3F5E">
        <w:rPr>
          <w:rFonts w:eastAsia="Calibri"/>
          <w:sz w:val="24"/>
          <w:szCs w:val="24"/>
          <w:lang w:eastAsia="sr-Cyrl-CS"/>
        </w:rPr>
        <w:t xml:space="preserve">      </w:t>
      </w:r>
      <w:r w:rsidR="00977FE6">
        <w:rPr>
          <w:rFonts w:eastAsia="Calibri"/>
          <w:sz w:val="24"/>
          <w:szCs w:val="24"/>
          <w:lang w:eastAsia="sr-Cyrl-CS"/>
        </w:rPr>
        <w:t xml:space="preserve"> </w:t>
      </w:r>
      <w:r w:rsidR="005C2326" w:rsidRPr="005C2326">
        <w:rPr>
          <w:rFonts w:eastAsia="Calibri"/>
          <w:b/>
          <w:sz w:val="24"/>
          <w:szCs w:val="24"/>
          <w:lang w:eastAsia="sr-Cyrl-CS"/>
        </w:rPr>
        <w:t>Услови под којима се реализовала настава</w:t>
      </w:r>
      <w:r w:rsidR="005C2326" w:rsidRPr="005C2326">
        <w:rPr>
          <w:rFonts w:eastAsia="Calibri"/>
          <w:sz w:val="24"/>
          <w:szCs w:val="24"/>
          <w:lang w:eastAsia="sr-Cyrl-CS"/>
        </w:rPr>
        <w:t xml:space="preserve"> један су од најважнијих сегмената у планирању васпитно образовног рада за текућу школску годину, имајући у виду да се школа и систем образовања  по први пут нашао у специфичној ситуацији извођења наставе на даљину</w:t>
      </w:r>
      <w:r w:rsidR="000A040F">
        <w:rPr>
          <w:rFonts w:eastAsia="Calibri"/>
          <w:sz w:val="24"/>
          <w:szCs w:val="24"/>
          <w:lang w:eastAsia="sr-Cyrl-CS"/>
        </w:rPr>
        <w:t xml:space="preserve">, </w:t>
      </w:r>
      <w:r w:rsidR="000A040F">
        <w:rPr>
          <w:rFonts w:eastAsia="Calibri"/>
          <w:sz w:val="24"/>
          <w:szCs w:val="24"/>
          <w:lang w:val="sr-Cyrl-RS" w:eastAsia="sr-Cyrl-CS"/>
        </w:rPr>
        <w:t xml:space="preserve">у протеклој школској години само за ученике који су се писменим путем, захтевом, </w:t>
      </w:r>
      <w:r w:rsidR="00A76C70">
        <w:rPr>
          <w:rFonts w:eastAsia="Calibri"/>
          <w:sz w:val="24"/>
          <w:szCs w:val="24"/>
          <w:lang w:val="sr-Cyrl-RS" w:eastAsia="sr-Cyrl-CS"/>
        </w:rPr>
        <w:t>определили за такав облик наставе,</w:t>
      </w:r>
      <w:r w:rsidR="005C2326" w:rsidRPr="005C2326">
        <w:rPr>
          <w:rFonts w:eastAsia="Calibri"/>
          <w:sz w:val="24"/>
          <w:szCs w:val="24"/>
          <w:lang w:eastAsia="sr-Cyrl-CS"/>
        </w:rPr>
        <w:t xml:space="preserve"> и заштите безбедности по здравље ученика и запослених, јер је </w:t>
      </w:r>
      <w:r w:rsidR="00A76C70">
        <w:rPr>
          <w:rFonts w:eastAsia="Calibri"/>
          <w:sz w:val="24"/>
          <w:szCs w:val="24"/>
          <w:lang w:val="sr-Cyrl-RS" w:eastAsia="sr-Cyrl-CS"/>
        </w:rPr>
        <w:t xml:space="preserve">и </w:t>
      </w:r>
      <w:r w:rsidR="00A76C70">
        <w:rPr>
          <w:rFonts w:eastAsia="Calibri"/>
          <w:sz w:val="24"/>
          <w:szCs w:val="24"/>
          <w:lang w:eastAsia="sr-Cyrl-CS"/>
        </w:rPr>
        <w:t>претходн</w:t>
      </w:r>
      <w:r w:rsidR="00A76C70">
        <w:rPr>
          <w:rFonts w:eastAsia="Calibri"/>
          <w:sz w:val="24"/>
          <w:szCs w:val="24"/>
          <w:lang w:val="sr-Cyrl-RS" w:eastAsia="sr-Cyrl-CS"/>
        </w:rPr>
        <w:t>а</w:t>
      </w:r>
      <w:r w:rsidR="005C2326" w:rsidRPr="005C2326">
        <w:rPr>
          <w:rFonts w:eastAsia="Calibri"/>
          <w:sz w:val="24"/>
          <w:szCs w:val="24"/>
          <w:lang w:eastAsia="sr-Cyrl-CS"/>
        </w:rPr>
        <w:t xml:space="preserve"> </w:t>
      </w:r>
      <w:r w:rsidR="00A76C70">
        <w:rPr>
          <w:rFonts w:eastAsia="Calibri"/>
          <w:sz w:val="24"/>
          <w:szCs w:val="24"/>
          <w:lang w:eastAsia="sr-Cyrl-CS"/>
        </w:rPr>
        <w:t>школск</w:t>
      </w:r>
      <w:r w:rsidR="00A76C70">
        <w:rPr>
          <w:rFonts w:eastAsia="Calibri"/>
          <w:sz w:val="24"/>
          <w:szCs w:val="24"/>
          <w:lang w:val="sr-Cyrl-RS" w:eastAsia="sr-Cyrl-CS"/>
        </w:rPr>
        <w:t>а</w:t>
      </w:r>
      <w:r w:rsidR="00A76C70">
        <w:rPr>
          <w:rFonts w:eastAsia="Calibri"/>
          <w:sz w:val="24"/>
          <w:szCs w:val="24"/>
          <w:lang w:eastAsia="sr-Cyrl-CS"/>
        </w:rPr>
        <w:t xml:space="preserve"> годин</w:t>
      </w:r>
      <w:r w:rsidR="00A76C70">
        <w:rPr>
          <w:rFonts w:eastAsia="Calibri"/>
          <w:sz w:val="24"/>
          <w:szCs w:val="24"/>
          <w:lang w:val="sr-Cyrl-RS" w:eastAsia="sr-Cyrl-CS"/>
        </w:rPr>
        <w:t>а</w:t>
      </w:r>
      <w:r w:rsidR="005C2326" w:rsidRPr="005C2326">
        <w:rPr>
          <w:rFonts w:eastAsia="Calibri"/>
          <w:sz w:val="24"/>
          <w:szCs w:val="24"/>
          <w:lang w:eastAsia="sr-Cyrl-CS"/>
        </w:rPr>
        <w:t xml:space="preserve"> протекл</w:t>
      </w:r>
      <w:r w:rsidR="00A76C70">
        <w:rPr>
          <w:rFonts w:eastAsia="Calibri"/>
          <w:sz w:val="24"/>
          <w:szCs w:val="24"/>
          <w:lang w:val="sr-Cyrl-RS" w:eastAsia="sr-Cyrl-CS"/>
        </w:rPr>
        <w:t>а</w:t>
      </w:r>
      <w:r w:rsidR="005C2326" w:rsidRPr="005C2326">
        <w:rPr>
          <w:rFonts w:eastAsia="Calibri"/>
          <w:sz w:val="24"/>
          <w:szCs w:val="24"/>
          <w:lang w:eastAsia="sr-Cyrl-CS"/>
        </w:rPr>
        <w:t xml:space="preserve"> у </w:t>
      </w:r>
      <w:r w:rsidR="00A76C70">
        <w:rPr>
          <w:rFonts w:eastAsia="Calibri"/>
          <w:sz w:val="24"/>
          <w:szCs w:val="24"/>
          <w:lang w:val="sr-Cyrl-RS" w:eastAsia="sr-Cyrl-CS"/>
        </w:rPr>
        <w:t>кризном</w:t>
      </w:r>
      <w:r w:rsidR="005C2326" w:rsidRPr="005C2326">
        <w:rPr>
          <w:rFonts w:eastAsia="Calibri"/>
          <w:sz w:val="24"/>
          <w:szCs w:val="24"/>
          <w:lang w:eastAsia="sr-Cyrl-CS"/>
        </w:rPr>
        <w:t xml:space="preserve"> стању проузрукованом епидемијом вируса Корона, како у Србији, тако и у целом свету.</w:t>
      </w:r>
    </w:p>
    <w:p w:rsidR="008E3BA9" w:rsidRPr="00A76C70" w:rsidRDefault="008E3BA9" w:rsidP="008E3BA9">
      <w:pPr>
        <w:autoSpaceDE w:val="0"/>
        <w:autoSpaceDN w:val="0"/>
        <w:adjustRightInd w:val="0"/>
        <w:spacing w:line="276" w:lineRule="auto"/>
        <w:ind w:firstLine="708"/>
        <w:jc w:val="both"/>
        <w:rPr>
          <w:rFonts w:eastAsia="Calibri"/>
          <w:sz w:val="24"/>
          <w:szCs w:val="24"/>
          <w:lang w:val="sr-Cyrl-RS" w:eastAsia="sr-Cyrl-CS"/>
        </w:rPr>
      </w:pPr>
      <w:r w:rsidRPr="008E3BA9">
        <w:rPr>
          <w:rFonts w:eastAsia="Calibri"/>
          <w:b/>
          <w:bCs/>
          <w:sz w:val="24"/>
          <w:szCs w:val="24"/>
          <w:lang w:val="en-US" w:eastAsia="sr-Cyrl-CS"/>
        </w:rPr>
        <w:t xml:space="preserve">Закључци стручних органа школе </w:t>
      </w:r>
      <w:r w:rsidRPr="008E3BA9">
        <w:rPr>
          <w:rFonts w:eastAsia="Calibri"/>
          <w:sz w:val="24"/>
          <w:szCs w:val="24"/>
          <w:lang w:val="en-US" w:eastAsia="sr-Cyrl-CS"/>
        </w:rPr>
        <w:t>посебно потенцирају рад на јачању васпитне и културне</w:t>
      </w:r>
      <w:r w:rsidR="005C2326">
        <w:rPr>
          <w:rFonts w:eastAsia="Calibri"/>
          <w:sz w:val="24"/>
          <w:szCs w:val="24"/>
          <w:lang w:eastAsia="sr-Cyrl-CS"/>
        </w:rPr>
        <w:t xml:space="preserve"> </w:t>
      </w:r>
      <w:r w:rsidRPr="008E3BA9">
        <w:rPr>
          <w:rFonts w:eastAsia="Calibri"/>
          <w:sz w:val="24"/>
          <w:szCs w:val="24"/>
          <w:lang w:val="en-US" w:eastAsia="sr-Cyrl-CS"/>
        </w:rPr>
        <w:t>функције школе кроз све облике наставних и ваннаставних активности. Акценат ставити на</w:t>
      </w:r>
      <w:r w:rsidR="005C2326">
        <w:rPr>
          <w:rFonts w:eastAsia="Calibri"/>
          <w:sz w:val="24"/>
          <w:szCs w:val="24"/>
          <w:lang w:eastAsia="sr-Cyrl-CS"/>
        </w:rPr>
        <w:t xml:space="preserve"> </w:t>
      </w:r>
      <w:r w:rsidR="006351F1">
        <w:rPr>
          <w:rFonts w:eastAsia="Calibri"/>
          <w:sz w:val="24"/>
          <w:szCs w:val="24"/>
          <w:lang w:eastAsia="sr-Cyrl-CS"/>
        </w:rPr>
        <w:t>развоју вештина комуникације, стручног усавршавања запослених,  методологије учења на даљину и прилагођавања укупног понашања ученика и запослених условима насталим постојањем вируса COVID - 19</w:t>
      </w:r>
      <w:r w:rsidRPr="008E3BA9">
        <w:rPr>
          <w:rFonts w:eastAsia="Calibri"/>
          <w:sz w:val="24"/>
          <w:szCs w:val="24"/>
          <w:lang w:val="en-US" w:eastAsia="sr-Cyrl-CS"/>
        </w:rPr>
        <w:t>. У</w:t>
      </w:r>
      <w:r w:rsidR="006351F1">
        <w:rPr>
          <w:rFonts w:eastAsia="Calibri"/>
          <w:sz w:val="24"/>
          <w:szCs w:val="24"/>
          <w:lang w:eastAsia="sr-Cyrl-CS"/>
        </w:rPr>
        <w:t xml:space="preserve"> </w:t>
      </w:r>
      <w:r w:rsidRPr="008E3BA9">
        <w:rPr>
          <w:rFonts w:eastAsia="Calibri"/>
          <w:sz w:val="24"/>
          <w:szCs w:val="24"/>
          <w:lang w:val="en-US" w:eastAsia="sr-Cyrl-CS"/>
        </w:rPr>
        <w:t>току године сагледавати у којој се мери остварују васпитни</w:t>
      </w:r>
      <w:r w:rsidR="006351F1">
        <w:rPr>
          <w:rFonts w:eastAsia="Calibri"/>
          <w:sz w:val="24"/>
          <w:szCs w:val="24"/>
          <w:lang w:eastAsia="sr-Cyrl-CS"/>
        </w:rPr>
        <w:t xml:space="preserve"> и образовни</w:t>
      </w:r>
      <w:r w:rsidRPr="008E3BA9">
        <w:rPr>
          <w:rFonts w:eastAsia="Calibri"/>
          <w:sz w:val="24"/>
          <w:szCs w:val="24"/>
          <w:lang w:val="en-US" w:eastAsia="sr-Cyrl-CS"/>
        </w:rPr>
        <w:t xml:space="preserve"> задаци, који су кључни</w:t>
      </w:r>
      <w:r w:rsidR="006351F1">
        <w:rPr>
          <w:rFonts w:eastAsia="Calibri"/>
          <w:sz w:val="24"/>
          <w:szCs w:val="24"/>
          <w:lang w:eastAsia="sr-Cyrl-CS"/>
        </w:rPr>
        <w:t xml:space="preserve"> </w:t>
      </w:r>
      <w:r w:rsidRPr="008E3BA9">
        <w:rPr>
          <w:rFonts w:eastAsia="Calibri"/>
          <w:sz w:val="24"/>
          <w:szCs w:val="24"/>
          <w:lang w:val="en-US" w:eastAsia="sr-Cyrl-CS"/>
        </w:rPr>
        <w:t>проблеми и како отклањати слабости.</w:t>
      </w:r>
      <w:r w:rsidR="00A76C70">
        <w:rPr>
          <w:rFonts w:eastAsia="Calibri"/>
          <w:sz w:val="24"/>
          <w:szCs w:val="24"/>
          <w:lang w:val="sr-Cyrl-RS" w:eastAsia="sr-Cyrl-CS"/>
        </w:rPr>
        <w:t xml:space="preserve"> Важан је закључак стручних тимова и органа школе да је неопходно подићи ниво сарадње наставника, њихова већа укљученост, и рада, учешћа и доприноса  наставника у областима функционисања школских тимова, актива и органа.</w:t>
      </w:r>
    </w:p>
    <w:p w:rsidR="008E3BA9" w:rsidRPr="008E3BA9" w:rsidRDefault="008E3BA9" w:rsidP="008E3BA9">
      <w:pPr>
        <w:autoSpaceDE w:val="0"/>
        <w:autoSpaceDN w:val="0"/>
        <w:adjustRightInd w:val="0"/>
        <w:spacing w:line="276" w:lineRule="auto"/>
        <w:ind w:firstLine="708"/>
        <w:jc w:val="both"/>
        <w:rPr>
          <w:rFonts w:eastAsia="Calibri"/>
          <w:sz w:val="24"/>
          <w:szCs w:val="24"/>
          <w:lang w:val="en-US" w:eastAsia="sr-Cyrl-CS"/>
        </w:rPr>
      </w:pPr>
      <w:r w:rsidRPr="008E3BA9">
        <w:rPr>
          <w:rFonts w:eastAsia="Calibri"/>
          <w:b/>
          <w:bCs/>
          <w:sz w:val="24"/>
          <w:szCs w:val="24"/>
          <w:lang w:val="en-US" w:eastAsia="sr-Cyrl-CS"/>
        </w:rPr>
        <w:t xml:space="preserve">Јединствено васпитно деловање свих облика рада </w:t>
      </w:r>
      <w:r w:rsidRPr="008E3BA9">
        <w:rPr>
          <w:rFonts w:eastAsia="Calibri"/>
          <w:sz w:val="24"/>
          <w:szCs w:val="24"/>
          <w:lang w:val="en-US" w:eastAsia="sr-Cyrl-CS"/>
        </w:rPr>
        <w:t>(</w:t>
      </w:r>
      <w:r w:rsidR="006351F1">
        <w:rPr>
          <w:rFonts w:eastAsia="Calibri"/>
          <w:sz w:val="24"/>
          <w:szCs w:val="24"/>
          <w:lang w:eastAsia="sr-Cyrl-CS"/>
        </w:rPr>
        <w:t xml:space="preserve"> </w:t>
      </w:r>
      <w:r w:rsidRPr="008E3BA9">
        <w:rPr>
          <w:rFonts w:eastAsia="Calibri"/>
          <w:sz w:val="24"/>
          <w:szCs w:val="24"/>
          <w:lang w:val="en-US" w:eastAsia="sr-Cyrl-CS"/>
        </w:rPr>
        <w:t>настава, слободне активности,</w:t>
      </w:r>
      <w:r w:rsidR="006351F1">
        <w:rPr>
          <w:rFonts w:eastAsia="Calibri"/>
          <w:sz w:val="24"/>
          <w:szCs w:val="24"/>
          <w:lang w:eastAsia="sr-Cyrl-CS"/>
        </w:rPr>
        <w:t xml:space="preserve"> </w:t>
      </w:r>
      <w:r w:rsidRPr="008E3BA9">
        <w:rPr>
          <w:rFonts w:eastAsia="Calibri"/>
          <w:sz w:val="24"/>
          <w:szCs w:val="24"/>
          <w:lang w:val="en-US" w:eastAsia="sr-Cyrl-CS"/>
        </w:rPr>
        <w:t>друштвено-користан рад, друштвене организације ученика и друго) доприноси</w:t>
      </w:r>
      <w:r w:rsidR="006351F1">
        <w:rPr>
          <w:rFonts w:eastAsia="Calibri"/>
          <w:sz w:val="24"/>
          <w:szCs w:val="24"/>
          <w:lang w:eastAsia="sr-Cyrl-CS"/>
        </w:rPr>
        <w:t xml:space="preserve"> </w:t>
      </w:r>
      <w:r w:rsidRPr="008E3BA9">
        <w:rPr>
          <w:rFonts w:eastAsia="Calibri"/>
          <w:sz w:val="24"/>
          <w:szCs w:val="24"/>
          <w:lang w:val="en-US" w:eastAsia="sr-Cyrl-CS"/>
        </w:rPr>
        <w:t>остваривању општег циља васпитања (</w:t>
      </w:r>
      <w:r w:rsidR="006351F1">
        <w:rPr>
          <w:rFonts w:eastAsia="Calibri"/>
          <w:sz w:val="24"/>
          <w:szCs w:val="24"/>
          <w:lang w:eastAsia="sr-Cyrl-CS"/>
        </w:rPr>
        <w:t xml:space="preserve"> </w:t>
      </w:r>
      <w:r w:rsidRPr="008E3BA9">
        <w:rPr>
          <w:rFonts w:eastAsia="Calibri"/>
          <w:sz w:val="24"/>
          <w:szCs w:val="24"/>
          <w:lang w:val="en-US" w:eastAsia="sr-Cyrl-CS"/>
        </w:rPr>
        <w:t>оспособљавања ученика за развијање и неговање</w:t>
      </w:r>
      <w:r w:rsidR="006351F1">
        <w:rPr>
          <w:rFonts w:eastAsia="Calibri"/>
          <w:sz w:val="24"/>
          <w:szCs w:val="24"/>
          <w:lang w:eastAsia="sr-Cyrl-CS"/>
        </w:rPr>
        <w:t xml:space="preserve"> </w:t>
      </w:r>
      <w:r w:rsidRPr="008E3BA9">
        <w:rPr>
          <w:rFonts w:eastAsia="Calibri"/>
          <w:sz w:val="24"/>
          <w:szCs w:val="24"/>
          <w:lang w:val="en-US" w:eastAsia="sr-Cyrl-CS"/>
        </w:rPr>
        <w:t>квалитетног индивидуалног и друштвеног живота</w:t>
      </w:r>
      <w:r w:rsidR="006351F1">
        <w:rPr>
          <w:rFonts w:eastAsia="Calibri"/>
          <w:sz w:val="24"/>
          <w:szCs w:val="24"/>
          <w:lang w:eastAsia="sr-Cyrl-CS"/>
        </w:rPr>
        <w:t xml:space="preserve"> </w:t>
      </w:r>
      <w:r w:rsidRPr="008E3BA9">
        <w:rPr>
          <w:rFonts w:eastAsia="Calibri"/>
          <w:sz w:val="24"/>
          <w:szCs w:val="24"/>
          <w:lang w:val="en-US" w:eastAsia="sr-Cyrl-CS"/>
        </w:rPr>
        <w:t>), посебно формирању</w:t>
      </w:r>
      <w:r w:rsidR="006351F1">
        <w:rPr>
          <w:rFonts w:eastAsia="Calibri"/>
          <w:sz w:val="24"/>
          <w:szCs w:val="24"/>
          <w:lang w:eastAsia="sr-Cyrl-CS"/>
        </w:rPr>
        <w:t xml:space="preserve"> </w:t>
      </w:r>
      <w:r w:rsidRPr="008E3BA9">
        <w:rPr>
          <w:rFonts w:eastAsia="Calibri"/>
          <w:sz w:val="24"/>
          <w:szCs w:val="24"/>
          <w:lang w:val="en-US" w:eastAsia="sr-Cyrl-CS"/>
        </w:rPr>
        <w:t>аутономне,</w:t>
      </w:r>
      <w:r w:rsidR="006351F1">
        <w:rPr>
          <w:rFonts w:eastAsia="Calibri"/>
          <w:sz w:val="24"/>
          <w:szCs w:val="24"/>
          <w:lang w:eastAsia="sr-Cyrl-CS"/>
        </w:rPr>
        <w:t xml:space="preserve"> </w:t>
      </w:r>
      <w:r w:rsidRPr="008E3BA9">
        <w:rPr>
          <w:rFonts w:eastAsia="Calibri"/>
          <w:sz w:val="24"/>
          <w:szCs w:val="24"/>
          <w:lang w:val="en-US" w:eastAsia="sr-Cyrl-CS"/>
        </w:rPr>
        <w:t>стваралачке, радне, слободне,</w:t>
      </w:r>
      <w:r w:rsidR="00B31FEB">
        <w:rPr>
          <w:rFonts w:eastAsia="Calibri"/>
          <w:sz w:val="24"/>
          <w:szCs w:val="24"/>
          <w:lang w:eastAsia="sr-Cyrl-CS"/>
        </w:rPr>
        <w:t xml:space="preserve"> савесне,</w:t>
      </w:r>
      <w:r w:rsidRPr="008E3BA9">
        <w:rPr>
          <w:rFonts w:eastAsia="Calibri"/>
          <w:sz w:val="24"/>
          <w:szCs w:val="24"/>
          <w:lang w:val="en-US" w:eastAsia="sr-Cyrl-CS"/>
        </w:rPr>
        <w:t xml:space="preserve"> критичке</w:t>
      </w:r>
      <w:r w:rsidR="006351F1">
        <w:rPr>
          <w:rFonts w:eastAsia="Calibri"/>
          <w:sz w:val="24"/>
          <w:szCs w:val="24"/>
          <w:lang w:eastAsia="sr-Cyrl-CS"/>
        </w:rPr>
        <w:t>, праведне</w:t>
      </w:r>
      <w:r w:rsidRPr="008E3BA9">
        <w:rPr>
          <w:rFonts w:eastAsia="Calibri"/>
          <w:sz w:val="24"/>
          <w:szCs w:val="24"/>
          <w:lang w:val="en-US" w:eastAsia="sr-Cyrl-CS"/>
        </w:rPr>
        <w:t xml:space="preserve"> и одговорне личности.</w:t>
      </w:r>
    </w:p>
    <w:p w:rsidR="008E3BA9" w:rsidRPr="006351F1" w:rsidRDefault="008E3BA9" w:rsidP="008E3BA9">
      <w:pPr>
        <w:autoSpaceDE w:val="0"/>
        <w:autoSpaceDN w:val="0"/>
        <w:adjustRightInd w:val="0"/>
        <w:spacing w:line="276" w:lineRule="auto"/>
        <w:ind w:firstLine="708"/>
        <w:jc w:val="both"/>
        <w:rPr>
          <w:rFonts w:eastAsia="Calibri"/>
          <w:sz w:val="24"/>
          <w:szCs w:val="24"/>
          <w:lang w:eastAsia="sr-Cyrl-CS"/>
        </w:rPr>
      </w:pPr>
      <w:r w:rsidRPr="008E3BA9">
        <w:rPr>
          <w:rFonts w:eastAsia="Calibri"/>
          <w:sz w:val="24"/>
          <w:szCs w:val="24"/>
          <w:lang w:val="en-US" w:eastAsia="sr-Cyrl-CS"/>
        </w:rPr>
        <w:t>Код ученика развијати</w:t>
      </w:r>
      <w:r w:rsidR="006351F1">
        <w:rPr>
          <w:rFonts w:eastAsia="Calibri"/>
          <w:sz w:val="24"/>
          <w:szCs w:val="24"/>
          <w:lang w:eastAsia="sr-Cyrl-CS"/>
        </w:rPr>
        <w:t xml:space="preserve"> вештине комуникације и савременог технолошког приступа настави и учењу,</w:t>
      </w:r>
      <w:r w:rsidRPr="008E3BA9">
        <w:rPr>
          <w:rFonts w:eastAsia="Calibri"/>
          <w:sz w:val="24"/>
          <w:szCs w:val="24"/>
          <w:lang w:val="en-US" w:eastAsia="sr-Cyrl-CS"/>
        </w:rPr>
        <w:t xml:space="preserve"> толерантност, демократско понашање, људску солидарност и</w:t>
      </w:r>
      <w:r w:rsidR="006351F1">
        <w:rPr>
          <w:rFonts w:eastAsia="Calibri"/>
          <w:sz w:val="24"/>
          <w:szCs w:val="24"/>
          <w:lang w:eastAsia="sr-Cyrl-CS"/>
        </w:rPr>
        <w:t xml:space="preserve"> </w:t>
      </w:r>
      <w:r w:rsidRPr="008E3BA9">
        <w:rPr>
          <w:rFonts w:eastAsia="Calibri"/>
          <w:sz w:val="24"/>
          <w:szCs w:val="24"/>
          <w:lang w:val="en-US" w:eastAsia="sr-Cyrl-CS"/>
        </w:rPr>
        <w:t>изграђивати правилан однос према раду и учењу. Остварити топлије и непосредније</w:t>
      </w:r>
      <w:r w:rsidR="006351F1">
        <w:rPr>
          <w:rFonts w:eastAsia="Calibri"/>
          <w:sz w:val="24"/>
          <w:szCs w:val="24"/>
          <w:lang w:eastAsia="sr-Cyrl-CS"/>
        </w:rPr>
        <w:t xml:space="preserve"> </w:t>
      </w:r>
      <w:r w:rsidRPr="008E3BA9">
        <w:rPr>
          <w:rFonts w:eastAsia="Calibri"/>
          <w:sz w:val="24"/>
          <w:szCs w:val="24"/>
          <w:lang w:val="en-US" w:eastAsia="sr-Cyrl-CS"/>
        </w:rPr>
        <w:t>односе на релацији наставник-ученик-родитељ. Са више пажње пратити степен</w:t>
      </w:r>
      <w:r w:rsidR="006351F1">
        <w:rPr>
          <w:rFonts w:eastAsia="Calibri"/>
          <w:sz w:val="24"/>
          <w:szCs w:val="24"/>
          <w:lang w:eastAsia="sr-Cyrl-CS"/>
        </w:rPr>
        <w:t xml:space="preserve"> </w:t>
      </w:r>
      <w:r w:rsidRPr="008E3BA9">
        <w:rPr>
          <w:rFonts w:eastAsia="Calibri"/>
          <w:sz w:val="24"/>
          <w:szCs w:val="24"/>
          <w:lang w:val="en-US" w:eastAsia="sr-Cyrl-CS"/>
        </w:rPr>
        <w:t>оптерећености ученика наставним и ваннаставним активностима, као и дати више</w:t>
      </w:r>
      <w:r w:rsidR="006351F1">
        <w:rPr>
          <w:rFonts w:eastAsia="Calibri"/>
          <w:sz w:val="24"/>
          <w:szCs w:val="24"/>
          <w:lang w:eastAsia="sr-Cyrl-CS"/>
        </w:rPr>
        <w:t xml:space="preserve"> </w:t>
      </w:r>
      <w:r w:rsidRPr="008E3BA9">
        <w:rPr>
          <w:rFonts w:eastAsia="Calibri"/>
          <w:sz w:val="24"/>
          <w:szCs w:val="24"/>
          <w:lang w:val="en-US" w:eastAsia="sr-Cyrl-CS"/>
        </w:rPr>
        <w:t>иницијативе ученицима.</w:t>
      </w:r>
      <w:r w:rsidR="006351F1">
        <w:rPr>
          <w:rFonts w:eastAsia="Calibri"/>
          <w:sz w:val="24"/>
          <w:szCs w:val="24"/>
          <w:lang w:eastAsia="sr-Cyrl-CS"/>
        </w:rPr>
        <w:t xml:space="preserve"> </w:t>
      </w:r>
      <w:r w:rsidRPr="008E3BA9">
        <w:rPr>
          <w:rFonts w:eastAsia="Calibri"/>
          <w:sz w:val="24"/>
          <w:szCs w:val="24"/>
          <w:lang w:val="en-US" w:eastAsia="sr-Cyrl-CS"/>
        </w:rPr>
        <w:t>Кроз целокупни наставни процес ученика треба стимулисати за постизање бољих</w:t>
      </w:r>
      <w:r w:rsidR="006351F1">
        <w:rPr>
          <w:rFonts w:eastAsia="Calibri"/>
          <w:sz w:val="24"/>
          <w:szCs w:val="24"/>
          <w:lang w:eastAsia="sr-Cyrl-CS"/>
        </w:rPr>
        <w:t xml:space="preserve"> </w:t>
      </w:r>
      <w:r w:rsidR="006351F1">
        <w:rPr>
          <w:rFonts w:eastAsia="Calibri"/>
          <w:sz w:val="24"/>
          <w:szCs w:val="24"/>
          <w:lang w:val="en-US" w:eastAsia="sr-Cyrl-CS"/>
        </w:rPr>
        <w:t>резултата</w:t>
      </w:r>
      <w:r w:rsidR="006351F1">
        <w:rPr>
          <w:rFonts w:eastAsia="Calibri"/>
          <w:sz w:val="24"/>
          <w:szCs w:val="24"/>
          <w:lang w:eastAsia="sr-Cyrl-CS"/>
        </w:rPr>
        <w:t xml:space="preserve"> и дефинисање развојних циљева.</w:t>
      </w:r>
    </w:p>
    <w:p w:rsidR="008E3BA9" w:rsidRPr="006351F1" w:rsidRDefault="008E3BA9" w:rsidP="007A1FB9">
      <w:pPr>
        <w:autoSpaceDE w:val="0"/>
        <w:autoSpaceDN w:val="0"/>
        <w:adjustRightInd w:val="0"/>
        <w:spacing w:line="276" w:lineRule="auto"/>
        <w:ind w:firstLine="708"/>
        <w:jc w:val="both"/>
        <w:rPr>
          <w:rFonts w:eastAsia="Calibri"/>
          <w:sz w:val="24"/>
          <w:szCs w:val="24"/>
          <w:lang w:eastAsia="sr-Cyrl-CS"/>
        </w:rPr>
      </w:pPr>
      <w:r w:rsidRPr="008E3BA9">
        <w:rPr>
          <w:rFonts w:eastAsia="Calibri"/>
          <w:sz w:val="24"/>
          <w:szCs w:val="24"/>
          <w:lang w:val="en-US" w:eastAsia="sr-Cyrl-CS"/>
        </w:rPr>
        <w:t>Посебну пажњу треба посветити увођењу иновација у настави, при чему</w:t>
      </w:r>
      <w:r w:rsidR="006351F1">
        <w:rPr>
          <w:rFonts w:eastAsia="Calibri"/>
          <w:sz w:val="24"/>
          <w:szCs w:val="24"/>
          <w:lang w:eastAsia="sr-Cyrl-CS"/>
        </w:rPr>
        <w:t xml:space="preserve"> </w:t>
      </w:r>
      <w:r w:rsidRPr="008E3BA9">
        <w:rPr>
          <w:rFonts w:eastAsia="Calibri"/>
          <w:sz w:val="24"/>
          <w:szCs w:val="24"/>
          <w:lang w:val="en-US" w:eastAsia="sr-Cyrl-CS"/>
        </w:rPr>
        <w:t>наставна средства треба максимално користити.</w:t>
      </w:r>
      <w:r w:rsidR="006351F1">
        <w:rPr>
          <w:rFonts w:eastAsia="Calibri"/>
          <w:sz w:val="24"/>
          <w:szCs w:val="24"/>
          <w:lang w:eastAsia="sr-Cyrl-CS"/>
        </w:rPr>
        <w:t xml:space="preserve"> </w:t>
      </w:r>
      <w:r w:rsidRPr="008E3BA9">
        <w:rPr>
          <w:rFonts w:eastAsia="Calibri"/>
          <w:sz w:val="24"/>
          <w:szCs w:val="24"/>
          <w:lang w:val="en-US" w:eastAsia="sr-Cyrl-CS"/>
        </w:rPr>
        <w:t>Педагошким поступцима омогућити да ученик буде у центру наставног процеса. Кроз рад у</w:t>
      </w:r>
      <w:r w:rsidR="006351F1">
        <w:rPr>
          <w:rFonts w:eastAsia="Calibri"/>
          <w:sz w:val="24"/>
          <w:szCs w:val="24"/>
          <w:lang w:eastAsia="sr-Cyrl-CS"/>
        </w:rPr>
        <w:t xml:space="preserve"> </w:t>
      </w:r>
      <w:r w:rsidRPr="008E3BA9">
        <w:rPr>
          <w:rFonts w:eastAsia="Calibri"/>
          <w:sz w:val="24"/>
          <w:szCs w:val="24"/>
          <w:lang w:val="en-US" w:eastAsia="sr-Cyrl-CS"/>
        </w:rPr>
        <w:t>секцијама и кроз додатну наставу, припремити ученике током школске године за</w:t>
      </w:r>
      <w:r w:rsidR="006351F1">
        <w:rPr>
          <w:rFonts w:eastAsia="Calibri"/>
          <w:sz w:val="24"/>
          <w:szCs w:val="24"/>
          <w:lang w:eastAsia="sr-Cyrl-CS"/>
        </w:rPr>
        <w:t xml:space="preserve"> </w:t>
      </w:r>
      <w:r w:rsidRPr="008E3BA9">
        <w:rPr>
          <w:rFonts w:eastAsia="Calibri"/>
          <w:sz w:val="24"/>
          <w:szCs w:val="24"/>
          <w:lang w:val="en-US" w:eastAsia="sr-Cyrl-CS"/>
        </w:rPr>
        <w:t>такмичења из свих области ученичког стваралаштва, како би се вредним и талентованим</w:t>
      </w:r>
      <w:r w:rsidR="006351F1">
        <w:rPr>
          <w:rFonts w:eastAsia="Calibri"/>
          <w:sz w:val="24"/>
          <w:szCs w:val="24"/>
          <w:lang w:eastAsia="sr-Cyrl-CS"/>
        </w:rPr>
        <w:t xml:space="preserve"> </w:t>
      </w:r>
      <w:r w:rsidRPr="008E3BA9">
        <w:rPr>
          <w:rFonts w:eastAsia="Calibri"/>
          <w:sz w:val="24"/>
          <w:szCs w:val="24"/>
          <w:lang w:val="en-US" w:eastAsia="sr-Cyrl-CS"/>
        </w:rPr>
        <w:t>учениц</w:t>
      </w:r>
      <w:r w:rsidR="006351F1">
        <w:rPr>
          <w:rFonts w:eastAsia="Calibri"/>
          <w:sz w:val="24"/>
          <w:szCs w:val="24"/>
          <w:lang w:val="en-US" w:eastAsia="sr-Cyrl-CS"/>
        </w:rPr>
        <w:t>има пружила шанса за афирмацију</w:t>
      </w:r>
      <w:r w:rsidR="006351F1">
        <w:rPr>
          <w:rFonts w:eastAsia="Calibri"/>
          <w:sz w:val="24"/>
          <w:szCs w:val="24"/>
          <w:lang w:eastAsia="sr-Cyrl-CS"/>
        </w:rPr>
        <w:t xml:space="preserve">, а све то у мери у којој омогућавају услови који ће варирати у току године због епидемиолошке кризе и њеног </w:t>
      </w:r>
      <w:r w:rsidR="006351F1">
        <w:rPr>
          <w:rFonts w:eastAsia="Calibri"/>
          <w:sz w:val="24"/>
          <w:szCs w:val="24"/>
          <w:lang w:eastAsia="sr-Cyrl-CS"/>
        </w:rPr>
        <w:lastRenderedPageBreak/>
        <w:t>различитог утицаја у различитим периодима године, који пак налажу ванредне околности, рад и учење на даљину, без физичког контакта, рад у настави по комбинованом моделу и уз строго придржавање и поштовање мера безбедности које прописују владин кризни штаб и министарство просвете.</w:t>
      </w:r>
    </w:p>
    <w:p w:rsidR="008E3BA9" w:rsidRPr="008E3BA9" w:rsidRDefault="008E3BA9" w:rsidP="008E3BA9">
      <w:pPr>
        <w:autoSpaceDE w:val="0"/>
        <w:autoSpaceDN w:val="0"/>
        <w:adjustRightInd w:val="0"/>
        <w:spacing w:line="276" w:lineRule="auto"/>
        <w:ind w:firstLine="708"/>
        <w:jc w:val="both"/>
        <w:rPr>
          <w:rFonts w:eastAsia="Calibri"/>
          <w:sz w:val="24"/>
          <w:szCs w:val="24"/>
          <w:lang w:val="en-US" w:eastAsia="sr-Cyrl-CS"/>
        </w:rPr>
      </w:pPr>
      <w:r w:rsidRPr="008E3BA9">
        <w:rPr>
          <w:rFonts w:eastAsia="Calibri"/>
          <w:sz w:val="24"/>
          <w:szCs w:val="24"/>
          <w:lang w:val="en-US" w:eastAsia="sr-Cyrl-CS"/>
        </w:rPr>
        <w:t>Стручном усавршавању наставника треба посветити посебну пажњу, а кроз систем</w:t>
      </w:r>
    </w:p>
    <w:p w:rsidR="008E3BA9" w:rsidRPr="008E3BA9" w:rsidRDefault="008E3BA9" w:rsidP="008E3BA9">
      <w:pPr>
        <w:autoSpaceDE w:val="0"/>
        <w:autoSpaceDN w:val="0"/>
        <w:adjustRightInd w:val="0"/>
        <w:spacing w:line="276" w:lineRule="auto"/>
        <w:jc w:val="both"/>
        <w:rPr>
          <w:rFonts w:eastAsia="Calibri"/>
          <w:sz w:val="24"/>
          <w:szCs w:val="24"/>
          <w:lang w:val="en-US" w:eastAsia="sr-Cyrl-CS"/>
        </w:rPr>
      </w:pPr>
      <w:r w:rsidRPr="008E3BA9">
        <w:rPr>
          <w:rFonts w:eastAsia="Calibri"/>
          <w:sz w:val="24"/>
          <w:szCs w:val="24"/>
          <w:lang w:val="en-US" w:eastAsia="sr-Cyrl-CS"/>
        </w:rPr>
        <w:t>награђивања наставног особља, посебно вредновати професоре чији су ученици освојили</w:t>
      </w:r>
    </w:p>
    <w:p w:rsidR="008E3BA9" w:rsidRPr="008C5717" w:rsidRDefault="008E3BA9" w:rsidP="008E3BA9">
      <w:pPr>
        <w:autoSpaceDE w:val="0"/>
        <w:autoSpaceDN w:val="0"/>
        <w:adjustRightInd w:val="0"/>
        <w:spacing w:line="276" w:lineRule="auto"/>
        <w:jc w:val="both"/>
        <w:rPr>
          <w:rFonts w:eastAsia="Calibri"/>
          <w:sz w:val="24"/>
          <w:szCs w:val="24"/>
          <w:lang w:eastAsia="sr-Cyrl-CS"/>
        </w:rPr>
      </w:pPr>
      <w:r w:rsidRPr="008E3BA9">
        <w:rPr>
          <w:rFonts w:eastAsia="Calibri"/>
          <w:sz w:val="24"/>
          <w:szCs w:val="24"/>
          <w:lang w:val="en-US" w:eastAsia="sr-Cyrl-CS"/>
        </w:rPr>
        <w:t>прва места на међуопштинским и републичким такмичењима. Донети план стручног</w:t>
      </w:r>
      <w:r w:rsidR="008C5717">
        <w:rPr>
          <w:rFonts w:eastAsia="Calibri"/>
          <w:sz w:val="24"/>
          <w:szCs w:val="24"/>
          <w:lang w:eastAsia="sr-Cyrl-CS"/>
        </w:rPr>
        <w:t xml:space="preserve"> </w:t>
      </w:r>
      <w:r w:rsidRPr="008E3BA9">
        <w:rPr>
          <w:rFonts w:eastAsia="Calibri"/>
          <w:sz w:val="24"/>
          <w:szCs w:val="24"/>
          <w:lang w:val="en-US" w:eastAsia="sr-Cyrl-CS"/>
        </w:rPr>
        <w:t>усавршавања који ће бити у складу са новим Правилником, имајући у виду приоритетне</w:t>
      </w:r>
      <w:r w:rsidR="008C5717">
        <w:rPr>
          <w:rFonts w:eastAsia="Calibri"/>
          <w:sz w:val="24"/>
          <w:szCs w:val="24"/>
          <w:lang w:eastAsia="sr-Cyrl-CS"/>
        </w:rPr>
        <w:t xml:space="preserve"> </w:t>
      </w:r>
      <w:r w:rsidRPr="008E3BA9">
        <w:rPr>
          <w:rFonts w:eastAsia="Calibri"/>
          <w:sz w:val="24"/>
          <w:szCs w:val="24"/>
          <w:lang w:val="en-US" w:eastAsia="sr-Cyrl-CS"/>
        </w:rPr>
        <w:t>области усавршавања.</w:t>
      </w:r>
      <w:r w:rsidR="008C5717">
        <w:rPr>
          <w:rFonts w:eastAsia="Calibri"/>
          <w:sz w:val="24"/>
          <w:szCs w:val="24"/>
          <w:lang w:eastAsia="sr-Cyrl-CS"/>
        </w:rPr>
        <w:t xml:space="preserve"> Приоритетно се усмерити на област стручног усавршавања у установи, што је дефинисано у развојним и акционим плановима школе.</w:t>
      </w:r>
    </w:p>
    <w:p w:rsidR="00902083" w:rsidRPr="00902083" w:rsidRDefault="00902083" w:rsidP="008E3BA9">
      <w:pPr>
        <w:autoSpaceDE w:val="0"/>
        <w:autoSpaceDN w:val="0"/>
        <w:adjustRightInd w:val="0"/>
        <w:spacing w:line="276" w:lineRule="auto"/>
        <w:jc w:val="both"/>
        <w:rPr>
          <w:rFonts w:eastAsia="Calibri"/>
          <w:sz w:val="24"/>
          <w:szCs w:val="24"/>
          <w:lang w:eastAsia="sr-Cyrl-CS"/>
        </w:rPr>
      </w:pPr>
    </w:p>
    <w:p w:rsidR="00902083" w:rsidRPr="00902083" w:rsidRDefault="00902083" w:rsidP="008E3BA9">
      <w:pPr>
        <w:autoSpaceDE w:val="0"/>
        <w:autoSpaceDN w:val="0"/>
        <w:adjustRightInd w:val="0"/>
        <w:spacing w:line="276" w:lineRule="auto"/>
        <w:jc w:val="both"/>
        <w:rPr>
          <w:rFonts w:eastAsia="Calibri"/>
          <w:sz w:val="24"/>
          <w:szCs w:val="24"/>
          <w:lang w:eastAsia="sr-Cyrl-CS"/>
        </w:rPr>
      </w:pPr>
    </w:p>
    <w:p w:rsidR="00902083" w:rsidRPr="00902083" w:rsidRDefault="003E68CF" w:rsidP="00902083">
      <w:pPr>
        <w:spacing w:line="276" w:lineRule="auto"/>
        <w:jc w:val="both"/>
        <w:rPr>
          <w:b/>
          <w:szCs w:val="28"/>
        </w:rPr>
      </w:pPr>
      <w:r>
        <w:rPr>
          <w:b/>
          <w:szCs w:val="28"/>
        </w:rPr>
        <w:t xml:space="preserve">     1.2. </w:t>
      </w:r>
      <w:r w:rsidR="00902083">
        <w:rPr>
          <w:b/>
          <w:szCs w:val="28"/>
        </w:rPr>
        <w:t>Лична карта школе</w:t>
      </w:r>
    </w:p>
    <w:p w:rsidR="00902083" w:rsidRPr="0016249F" w:rsidRDefault="00902083" w:rsidP="00902083">
      <w:pPr>
        <w:spacing w:line="276" w:lineRule="auto"/>
        <w:jc w:val="both"/>
        <w:rPr>
          <w:b/>
          <w:sz w:val="24"/>
          <w:szCs w:val="24"/>
        </w:rPr>
      </w:pPr>
    </w:p>
    <w:p w:rsidR="00902083" w:rsidRPr="00442380" w:rsidRDefault="00902083" w:rsidP="00902083">
      <w:pPr>
        <w:spacing w:line="276" w:lineRule="auto"/>
        <w:ind w:firstLine="708"/>
        <w:jc w:val="both"/>
        <w:rPr>
          <w:sz w:val="24"/>
          <w:szCs w:val="24"/>
        </w:rPr>
      </w:pPr>
      <w:r w:rsidRPr="00583EFC">
        <w:rPr>
          <w:sz w:val="24"/>
          <w:szCs w:val="24"/>
        </w:rPr>
        <w:t>Техничка школа ''Никола Тесла''</w:t>
      </w:r>
      <w:r w:rsidR="007A1FB9">
        <w:rPr>
          <w:sz w:val="24"/>
          <w:szCs w:val="24"/>
        </w:rPr>
        <w:t xml:space="preserve"> у Сурдулици,  основана је 24. а</w:t>
      </w:r>
      <w:r w:rsidRPr="00583EFC">
        <w:rPr>
          <w:sz w:val="24"/>
          <w:szCs w:val="24"/>
        </w:rPr>
        <w:t>вгуста 1924. године. Школу је свечано отворио краљ Александар I Карађорђевић. Специфичност школе, поред тога што се налази поред</w:t>
      </w:r>
      <w:r>
        <w:rPr>
          <w:sz w:val="24"/>
          <w:szCs w:val="24"/>
        </w:rPr>
        <w:t xml:space="preserve"> градске</w:t>
      </w:r>
      <w:r w:rsidRPr="00583EFC">
        <w:rPr>
          <w:sz w:val="24"/>
          <w:szCs w:val="24"/>
        </w:rPr>
        <w:t xml:space="preserve"> цркве Св. Ђорђа, је што се у склопу зграде </w:t>
      </w:r>
      <w:r w:rsidR="007A1FB9">
        <w:rPr>
          <w:sz w:val="24"/>
          <w:szCs w:val="24"/>
        </w:rPr>
        <w:t xml:space="preserve">школе налази Спомен </w:t>
      </w:r>
      <w:r w:rsidR="00E20DED">
        <w:rPr>
          <w:sz w:val="24"/>
          <w:szCs w:val="24"/>
        </w:rPr>
        <w:t>Костурница, национални</w:t>
      </w:r>
      <w:r w:rsidR="008C5717">
        <w:rPr>
          <w:sz w:val="24"/>
          <w:szCs w:val="24"/>
        </w:rPr>
        <w:t xml:space="preserve"> верски споменик, „</w:t>
      </w:r>
      <w:r w:rsidR="00E20DED">
        <w:rPr>
          <w:sz w:val="24"/>
          <w:szCs w:val="24"/>
        </w:rPr>
        <w:t>Свети храм“, јер се дан “</w:t>
      </w:r>
      <w:r w:rsidR="00675B64">
        <w:rPr>
          <w:sz w:val="24"/>
          <w:szCs w:val="24"/>
        </w:rPr>
        <w:t xml:space="preserve"> С</w:t>
      </w:r>
      <w:r w:rsidR="00442380">
        <w:rPr>
          <w:sz w:val="24"/>
          <w:szCs w:val="24"/>
        </w:rPr>
        <w:t xml:space="preserve">урдуличких мученика“, чије се </w:t>
      </w:r>
      <w:r w:rsidR="001E7A66">
        <w:rPr>
          <w:sz w:val="24"/>
          <w:szCs w:val="24"/>
          <w:lang w:val="sr-Cyrl-RS"/>
        </w:rPr>
        <w:t xml:space="preserve">свете </w:t>
      </w:r>
      <w:r w:rsidR="00442380">
        <w:rPr>
          <w:sz w:val="24"/>
          <w:szCs w:val="24"/>
        </w:rPr>
        <w:t>мошти чувају у Костурници, уврштава у Црквени календар и проглашава се даном „Светих Сурдуличких мученика“, што за школу представља посебност и велику част да може да брине о том великом националном, верском и културном споменику.</w:t>
      </w:r>
    </w:p>
    <w:p w:rsidR="00902083" w:rsidRPr="00FE20F8" w:rsidRDefault="00902083" w:rsidP="00902083">
      <w:pPr>
        <w:spacing w:line="276" w:lineRule="auto"/>
        <w:ind w:firstLine="708"/>
        <w:jc w:val="both"/>
        <w:rPr>
          <w:sz w:val="24"/>
          <w:szCs w:val="24"/>
        </w:rPr>
      </w:pPr>
      <w:r w:rsidRPr="00583EFC">
        <w:rPr>
          <w:sz w:val="24"/>
          <w:szCs w:val="24"/>
        </w:rPr>
        <w:t xml:space="preserve">Техничка школа ''Никола Тесла'' </w:t>
      </w:r>
      <w:r w:rsidR="00E20DED">
        <w:rPr>
          <w:sz w:val="24"/>
          <w:szCs w:val="24"/>
        </w:rPr>
        <w:t xml:space="preserve">има капацитете за </w:t>
      </w:r>
      <w:r>
        <w:rPr>
          <w:sz w:val="24"/>
          <w:szCs w:val="24"/>
        </w:rPr>
        <w:t>око 50</w:t>
      </w:r>
      <w:r w:rsidRPr="00583EFC">
        <w:rPr>
          <w:sz w:val="24"/>
          <w:szCs w:val="24"/>
        </w:rPr>
        <w:t>0 ученика,</w:t>
      </w:r>
      <w:r w:rsidR="00E20DED">
        <w:rPr>
          <w:sz w:val="24"/>
          <w:szCs w:val="24"/>
        </w:rPr>
        <w:t xml:space="preserve"> али одлуком министарства просвете, због „равномерне расподеле ученика“ уписује нешто више од 400 ученика, и то</w:t>
      </w:r>
      <w:r w:rsidR="008C5717">
        <w:rPr>
          <w:sz w:val="24"/>
          <w:szCs w:val="24"/>
        </w:rPr>
        <w:t xml:space="preserve"> </w:t>
      </w:r>
      <w:r w:rsidR="007A1FB9">
        <w:rPr>
          <w:sz w:val="24"/>
          <w:szCs w:val="24"/>
        </w:rPr>
        <w:t>с</w:t>
      </w:r>
      <w:r w:rsidRPr="00583EFC">
        <w:rPr>
          <w:sz w:val="24"/>
          <w:szCs w:val="24"/>
        </w:rPr>
        <w:t>а велики</w:t>
      </w:r>
      <w:r w:rsidR="007A1FB9">
        <w:rPr>
          <w:sz w:val="24"/>
          <w:szCs w:val="24"/>
        </w:rPr>
        <w:t>м</w:t>
      </w:r>
      <w:r w:rsidRPr="00583EFC">
        <w:rPr>
          <w:sz w:val="24"/>
          <w:szCs w:val="24"/>
        </w:rPr>
        <w:t xml:space="preserve"> број</w:t>
      </w:r>
      <w:r w:rsidR="007A1FB9">
        <w:rPr>
          <w:sz w:val="24"/>
          <w:szCs w:val="24"/>
        </w:rPr>
        <w:t>ем</w:t>
      </w:r>
      <w:r w:rsidRPr="00583EFC">
        <w:rPr>
          <w:sz w:val="24"/>
          <w:szCs w:val="24"/>
        </w:rPr>
        <w:t xml:space="preserve"> ученика из суседних општина и региона и </w:t>
      </w:r>
      <w:r w:rsidR="0044586D" w:rsidRPr="00080589">
        <w:rPr>
          <w:sz w:val="24"/>
          <w:szCs w:val="24"/>
        </w:rPr>
        <w:t>6</w:t>
      </w:r>
      <w:r w:rsidR="000F38B3" w:rsidRPr="00080589">
        <w:rPr>
          <w:sz w:val="24"/>
          <w:szCs w:val="24"/>
        </w:rPr>
        <w:t>3</w:t>
      </w:r>
      <w:r w:rsidR="00512D6A" w:rsidRPr="00EF2D97">
        <w:rPr>
          <w:color w:val="FF0000"/>
          <w:sz w:val="24"/>
          <w:szCs w:val="24"/>
        </w:rPr>
        <w:t xml:space="preserve"> </w:t>
      </w:r>
      <w:r w:rsidR="00512D6A" w:rsidRPr="000F38B3">
        <w:rPr>
          <w:sz w:val="24"/>
          <w:szCs w:val="24"/>
        </w:rPr>
        <w:t>запослена радника, а од тога</w:t>
      </w:r>
      <w:r w:rsidR="00512D6A" w:rsidRPr="00675B64">
        <w:rPr>
          <w:color w:val="FF0000"/>
          <w:sz w:val="24"/>
          <w:szCs w:val="24"/>
        </w:rPr>
        <w:t xml:space="preserve"> </w:t>
      </w:r>
      <w:r w:rsidR="007F4D62" w:rsidRPr="00080589">
        <w:rPr>
          <w:sz w:val="24"/>
          <w:szCs w:val="24"/>
        </w:rPr>
        <w:t>45</w:t>
      </w:r>
      <w:r w:rsidR="007F2818" w:rsidRPr="00EB04F7">
        <w:rPr>
          <w:sz w:val="24"/>
          <w:szCs w:val="24"/>
        </w:rPr>
        <w:t xml:space="preserve"> наставника</w:t>
      </w:r>
      <w:r w:rsidR="007A1FB9" w:rsidRPr="00445E8F">
        <w:rPr>
          <w:sz w:val="24"/>
          <w:szCs w:val="24"/>
        </w:rPr>
        <w:t>.</w:t>
      </w:r>
      <w:r w:rsidR="008C5717">
        <w:rPr>
          <w:sz w:val="24"/>
          <w:szCs w:val="24"/>
        </w:rPr>
        <w:t xml:space="preserve"> </w:t>
      </w:r>
      <w:r w:rsidR="00622E9F">
        <w:rPr>
          <w:sz w:val="24"/>
          <w:szCs w:val="24"/>
        </w:rPr>
        <w:t>Школа уписује ванредне ученике на различитим образовним профилима и у програму образовања одраслих, тј. програм преквалификације, доквалификације и специјализације</w:t>
      </w:r>
      <w:r w:rsidR="00622E9F" w:rsidRPr="00470888">
        <w:rPr>
          <w:color w:val="000000" w:themeColor="text1"/>
          <w:sz w:val="24"/>
          <w:szCs w:val="24"/>
        </w:rPr>
        <w:t>.</w:t>
      </w:r>
      <w:r w:rsidR="000A2435" w:rsidRPr="00470888">
        <w:rPr>
          <w:color w:val="000000" w:themeColor="text1"/>
          <w:sz w:val="24"/>
          <w:szCs w:val="24"/>
        </w:rPr>
        <w:t xml:space="preserve"> У школи је дуги низ година постојао и смер Енергетике, који је школовао ученике за образовни профил Електротехничар енергетике, који, нажалост, одлуком Министарства просвете, науке и технолошког развоја  је укинут и више не постоји, иако постоји потреба и интересовање ученика, као и привредног сектора, јер у Сурдулици постоје и раде Хидро-електране</w:t>
      </w:r>
      <w:r w:rsidR="000A2435">
        <w:rPr>
          <w:sz w:val="24"/>
          <w:szCs w:val="24"/>
        </w:rPr>
        <w:t>.</w:t>
      </w:r>
      <w:r w:rsidR="00675B64">
        <w:rPr>
          <w:sz w:val="24"/>
          <w:szCs w:val="24"/>
        </w:rPr>
        <w:t xml:space="preserve"> Сарадња ова два сегмента делатности би имала потенцијал за развој дуалног образовања.</w:t>
      </w:r>
      <w:r w:rsidR="000A2435">
        <w:rPr>
          <w:sz w:val="24"/>
          <w:szCs w:val="24"/>
        </w:rPr>
        <w:t xml:space="preserve"> </w:t>
      </w:r>
      <w:r w:rsidR="005E743D">
        <w:rPr>
          <w:sz w:val="24"/>
          <w:szCs w:val="24"/>
        </w:rPr>
        <w:t xml:space="preserve">У школи постоји </w:t>
      </w:r>
      <w:r w:rsidR="005E743D" w:rsidRPr="00EB04F7">
        <w:rPr>
          <w:sz w:val="24"/>
          <w:szCs w:val="24"/>
        </w:rPr>
        <w:t>1</w:t>
      </w:r>
      <w:r w:rsidR="00FE3C25">
        <w:rPr>
          <w:sz w:val="24"/>
          <w:szCs w:val="24"/>
        </w:rPr>
        <w:t>5</w:t>
      </w:r>
      <w:r w:rsidRPr="00EB04F7">
        <w:rPr>
          <w:sz w:val="24"/>
          <w:szCs w:val="24"/>
        </w:rPr>
        <w:t xml:space="preserve"> одељења</w:t>
      </w:r>
      <w:r w:rsidRPr="005B677E">
        <w:rPr>
          <w:sz w:val="24"/>
          <w:szCs w:val="24"/>
        </w:rPr>
        <w:t xml:space="preserve"> </w:t>
      </w:r>
      <w:r w:rsidRPr="00FE20F8">
        <w:rPr>
          <w:sz w:val="24"/>
          <w:szCs w:val="24"/>
        </w:rPr>
        <w:t xml:space="preserve">и она нуди следеће смерове: </w:t>
      </w:r>
    </w:p>
    <w:p w:rsidR="007A1FB9" w:rsidRPr="00FE20F8" w:rsidRDefault="007A1FB9" w:rsidP="00902083">
      <w:pPr>
        <w:spacing w:line="276" w:lineRule="auto"/>
        <w:ind w:firstLine="708"/>
        <w:jc w:val="both"/>
        <w:rPr>
          <w:sz w:val="24"/>
          <w:szCs w:val="24"/>
        </w:rPr>
      </w:pPr>
    </w:p>
    <w:p w:rsidR="00902083" w:rsidRPr="007A1FB9" w:rsidRDefault="00902083" w:rsidP="0091726A">
      <w:pPr>
        <w:pStyle w:val="ListParagraph"/>
        <w:numPr>
          <w:ilvl w:val="0"/>
          <w:numId w:val="25"/>
        </w:numPr>
        <w:spacing w:line="276" w:lineRule="auto"/>
        <w:jc w:val="both"/>
        <w:rPr>
          <w:sz w:val="24"/>
          <w:szCs w:val="24"/>
        </w:rPr>
      </w:pPr>
      <w:r w:rsidRPr="007A1FB9">
        <w:rPr>
          <w:sz w:val="24"/>
          <w:szCs w:val="24"/>
        </w:rPr>
        <w:t>Техн</w:t>
      </w:r>
      <w:r w:rsidR="00756209">
        <w:rPr>
          <w:sz w:val="24"/>
          <w:szCs w:val="24"/>
        </w:rPr>
        <w:t>ичар Безбедности ( IV степен );</w:t>
      </w:r>
    </w:p>
    <w:p w:rsidR="00902083" w:rsidRPr="007A1FB9" w:rsidRDefault="00902083" w:rsidP="0091726A">
      <w:pPr>
        <w:pStyle w:val="ListParagraph"/>
        <w:numPr>
          <w:ilvl w:val="0"/>
          <w:numId w:val="25"/>
        </w:numPr>
        <w:spacing w:line="276" w:lineRule="auto"/>
        <w:jc w:val="both"/>
        <w:rPr>
          <w:sz w:val="24"/>
          <w:szCs w:val="24"/>
        </w:rPr>
      </w:pPr>
      <w:r w:rsidRPr="007A1FB9">
        <w:rPr>
          <w:sz w:val="24"/>
          <w:szCs w:val="24"/>
        </w:rPr>
        <w:t>Техничар д</w:t>
      </w:r>
      <w:r w:rsidR="00756209">
        <w:rPr>
          <w:sz w:val="24"/>
          <w:szCs w:val="24"/>
        </w:rPr>
        <w:t>румског саобраћаја( IV степен );</w:t>
      </w:r>
    </w:p>
    <w:p w:rsidR="00756209" w:rsidRPr="007A1FB9" w:rsidRDefault="00756209" w:rsidP="0091726A">
      <w:pPr>
        <w:pStyle w:val="ListParagraph"/>
        <w:numPr>
          <w:ilvl w:val="0"/>
          <w:numId w:val="25"/>
        </w:numPr>
        <w:spacing w:line="276" w:lineRule="auto"/>
        <w:jc w:val="both"/>
        <w:rPr>
          <w:sz w:val="24"/>
          <w:szCs w:val="24"/>
        </w:rPr>
      </w:pPr>
      <w:r>
        <w:rPr>
          <w:sz w:val="24"/>
          <w:szCs w:val="24"/>
        </w:rPr>
        <w:t>Возач моторних возила ( III степен );</w:t>
      </w:r>
    </w:p>
    <w:p w:rsidR="00902083" w:rsidRPr="005B677E" w:rsidRDefault="00902083" w:rsidP="0091726A">
      <w:pPr>
        <w:pStyle w:val="ListParagraph"/>
        <w:numPr>
          <w:ilvl w:val="0"/>
          <w:numId w:val="25"/>
        </w:numPr>
        <w:spacing w:line="276" w:lineRule="auto"/>
        <w:jc w:val="both"/>
        <w:rPr>
          <w:sz w:val="24"/>
          <w:szCs w:val="24"/>
        </w:rPr>
      </w:pPr>
      <w:r w:rsidRPr="005B677E">
        <w:rPr>
          <w:sz w:val="24"/>
          <w:szCs w:val="24"/>
        </w:rPr>
        <w:t>Електро</w:t>
      </w:r>
      <w:r w:rsidR="005B677E">
        <w:rPr>
          <w:sz w:val="24"/>
          <w:szCs w:val="24"/>
        </w:rPr>
        <w:t>техничар рачунара ( IV степен ).</w:t>
      </w:r>
    </w:p>
    <w:p w:rsidR="007A1FB9" w:rsidRPr="007A1FB9" w:rsidRDefault="007A1FB9" w:rsidP="007A1FB9">
      <w:pPr>
        <w:pStyle w:val="ListParagraph"/>
        <w:spacing w:line="276" w:lineRule="auto"/>
        <w:jc w:val="both"/>
        <w:rPr>
          <w:sz w:val="24"/>
          <w:szCs w:val="24"/>
        </w:rPr>
      </w:pPr>
    </w:p>
    <w:p w:rsidR="00902083" w:rsidRDefault="00902083" w:rsidP="00902083">
      <w:pPr>
        <w:spacing w:line="276" w:lineRule="auto"/>
        <w:ind w:firstLine="708"/>
        <w:jc w:val="both"/>
        <w:rPr>
          <w:sz w:val="24"/>
          <w:szCs w:val="24"/>
        </w:rPr>
      </w:pPr>
      <w:r w:rsidRPr="00583EFC">
        <w:rPr>
          <w:sz w:val="24"/>
          <w:szCs w:val="24"/>
        </w:rPr>
        <w:t xml:space="preserve">Школа има </w:t>
      </w:r>
      <w:r w:rsidR="00977FE6">
        <w:rPr>
          <w:sz w:val="24"/>
          <w:szCs w:val="24"/>
        </w:rPr>
        <w:t>3</w:t>
      </w:r>
      <w:r w:rsidRPr="00583EFC">
        <w:rPr>
          <w:sz w:val="24"/>
          <w:szCs w:val="24"/>
        </w:rPr>
        <w:t xml:space="preserve"> функционалне зграде и спортске терене за физичк</w:t>
      </w:r>
      <w:r w:rsidR="007A1FB9">
        <w:rPr>
          <w:sz w:val="24"/>
          <w:szCs w:val="24"/>
        </w:rPr>
        <w:t xml:space="preserve">е активности и </w:t>
      </w:r>
      <w:r w:rsidR="00977FE6">
        <w:rPr>
          <w:sz w:val="24"/>
          <w:szCs w:val="24"/>
        </w:rPr>
        <w:t xml:space="preserve">практичну </w:t>
      </w:r>
      <w:r w:rsidR="007A1FB9">
        <w:rPr>
          <w:sz w:val="24"/>
          <w:szCs w:val="24"/>
        </w:rPr>
        <w:t>обуку. При школи постоји и Саобраћајна школа</w:t>
      </w:r>
      <w:r w:rsidRPr="00583EFC">
        <w:rPr>
          <w:sz w:val="24"/>
          <w:szCs w:val="24"/>
        </w:rPr>
        <w:t xml:space="preserve"> за обуку возача, која финансира обуку својих ученика саобраћајног смера</w:t>
      </w:r>
      <w:r w:rsidR="007A1FB9">
        <w:rPr>
          <w:sz w:val="24"/>
          <w:szCs w:val="24"/>
        </w:rPr>
        <w:t xml:space="preserve"> и даје зна</w:t>
      </w:r>
      <w:r w:rsidR="00977FE6">
        <w:rPr>
          <w:sz w:val="24"/>
          <w:szCs w:val="24"/>
        </w:rPr>
        <w:t>чајне попусте осталим ученицима</w:t>
      </w:r>
      <w:r w:rsidRPr="00583EFC">
        <w:rPr>
          <w:sz w:val="24"/>
          <w:szCs w:val="24"/>
        </w:rPr>
        <w:t>. Школа омогућава ванредну наставу и стицање диплома, а за своје ученике бесплатно ванредно стицање звања са других смерова које нуди</w:t>
      </w:r>
      <w:r w:rsidR="007A1FB9">
        <w:rPr>
          <w:sz w:val="24"/>
          <w:szCs w:val="24"/>
        </w:rPr>
        <w:t xml:space="preserve"> у свом саставу.</w:t>
      </w:r>
      <w:r w:rsidR="00977FE6">
        <w:rPr>
          <w:sz w:val="24"/>
          <w:szCs w:val="24"/>
        </w:rPr>
        <w:t xml:space="preserve"> Школа је опремљена </w:t>
      </w:r>
      <w:r w:rsidR="00977FE6">
        <w:rPr>
          <w:sz w:val="24"/>
          <w:szCs w:val="24"/>
        </w:rPr>
        <w:lastRenderedPageBreak/>
        <w:t>информатичким кабинетима, дигитализованим учионицама, великом библиотеком, покривена интернетом и у складу са савременим потребама и условима рада.</w:t>
      </w:r>
      <w:r w:rsidR="007A1FB9">
        <w:rPr>
          <w:sz w:val="24"/>
          <w:szCs w:val="24"/>
        </w:rPr>
        <w:t xml:space="preserve"> Лепо је што школа има ш</w:t>
      </w:r>
      <w:r w:rsidRPr="00583EFC">
        <w:rPr>
          <w:sz w:val="24"/>
          <w:szCs w:val="24"/>
        </w:rPr>
        <w:t>колски аутобус који сама финансира</w:t>
      </w:r>
      <w:r w:rsidR="008C5717">
        <w:rPr>
          <w:sz w:val="24"/>
          <w:szCs w:val="24"/>
        </w:rPr>
        <w:t xml:space="preserve"> од плате запослених</w:t>
      </w:r>
      <w:r w:rsidRPr="00583EFC">
        <w:rPr>
          <w:sz w:val="24"/>
          <w:szCs w:val="24"/>
        </w:rPr>
        <w:t xml:space="preserve"> за ученике који путују из сусе</w:t>
      </w:r>
      <w:r w:rsidR="00013A57">
        <w:rPr>
          <w:sz w:val="24"/>
          <w:szCs w:val="24"/>
        </w:rPr>
        <w:t>дних општина и успутних насеља, као и што финансира уџбенике за ученике.</w:t>
      </w:r>
    </w:p>
    <w:p w:rsidR="00756209" w:rsidRPr="005E743D" w:rsidRDefault="00756209" w:rsidP="00756209">
      <w:pPr>
        <w:spacing w:line="276" w:lineRule="auto"/>
        <w:ind w:firstLine="708"/>
        <w:jc w:val="both"/>
        <w:rPr>
          <w:sz w:val="24"/>
          <w:szCs w:val="24"/>
        </w:rPr>
      </w:pPr>
      <w:r>
        <w:rPr>
          <w:sz w:val="24"/>
          <w:szCs w:val="24"/>
        </w:rPr>
        <w:t>Школа је</w:t>
      </w:r>
      <w:r w:rsidR="006C57DD">
        <w:rPr>
          <w:sz w:val="24"/>
          <w:szCs w:val="24"/>
        </w:rPr>
        <w:t xml:space="preserve"> пре </w:t>
      </w:r>
      <w:r w:rsidR="008C5717">
        <w:rPr>
          <w:sz w:val="24"/>
          <w:szCs w:val="24"/>
        </w:rPr>
        <w:t>неколико година</w:t>
      </w:r>
      <w:r>
        <w:rPr>
          <w:sz w:val="24"/>
          <w:szCs w:val="24"/>
        </w:rPr>
        <w:t xml:space="preserve"> ушла у пројекат „Енергетска ефикасност“ чија вредност износи 500.000,00 евра, а који суфинансира Општина Сурдулица са 10%. </w:t>
      </w:r>
      <w:r w:rsidR="006C57DD">
        <w:rPr>
          <w:sz w:val="24"/>
          <w:szCs w:val="24"/>
        </w:rPr>
        <w:t>Та реализација пројекта</w:t>
      </w:r>
      <w:r>
        <w:rPr>
          <w:sz w:val="24"/>
          <w:szCs w:val="24"/>
        </w:rPr>
        <w:t xml:space="preserve"> подразумева рушење бараке ( које се по грађевинским стандардима сматра канцерогеном јер је саграђена од азбеста материјала ) и изградњу спортске балон хале, реновирање и санирање нове школске зграде, изградњу крова, п</w:t>
      </w:r>
      <w:r w:rsidR="005E743D">
        <w:rPr>
          <w:sz w:val="24"/>
          <w:szCs w:val="24"/>
        </w:rPr>
        <w:t>розора, врата, струјног система.</w:t>
      </w:r>
    </w:p>
    <w:p w:rsidR="00756209" w:rsidRPr="006C57DD" w:rsidRDefault="00756209" w:rsidP="00756209">
      <w:pPr>
        <w:spacing w:line="276" w:lineRule="auto"/>
        <w:ind w:firstLine="708"/>
        <w:jc w:val="both"/>
        <w:rPr>
          <w:sz w:val="24"/>
          <w:szCs w:val="24"/>
        </w:rPr>
      </w:pPr>
      <w:r>
        <w:rPr>
          <w:sz w:val="24"/>
          <w:szCs w:val="24"/>
        </w:rPr>
        <w:t xml:space="preserve">Тиме </w:t>
      </w:r>
      <w:r w:rsidR="006C57DD">
        <w:rPr>
          <w:sz w:val="24"/>
          <w:szCs w:val="24"/>
        </w:rPr>
        <w:t>би</w:t>
      </w:r>
      <w:r>
        <w:rPr>
          <w:sz w:val="24"/>
          <w:szCs w:val="24"/>
        </w:rPr>
        <w:t xml:space="preserve"> школа доби</w:t>
      </w:r>
      <w:r w:rsidR="006C57DD">
        <w:rPr>
          <w:sz w:val="24"/>
          <w:szCs w:val="24"/>
        </w:rPr>
        <w:t>ла</w:t>
      </w:r>
      <w:r>
        <w:rPr>
          <w:sz w:val="24"/>
          <w:szCs w:val="24"/>
        </w:rPr>
        <w:t xml:space="preserve"> ново просторно уређење и организацију рада јер ће имати две функционалне зграде које ће проширити своје капацитете и сместити све ученике, као и нову спортску балон салу, која је била неопходна због лоших постојећих услова за извођење фискултурних активности.</w:t>
      </w:r>
      <w:r w:rsidR="005E743D">
        <w:rPr>
          <w:sz w:val="24"/>
          <w:szCs w:val="24"/>
        </w:rPr>
        <w:t xml:space="preserve"> До реализације пројекта још увек није дошло, из школи непознатих разл</w:t>
      </w:r>
      <w:r w:rsidR="006C57DD">
        <w:rPr>
          <w:sz w:val="24"/>
          <w:szCs w:val="24"/>
        </w:rPr>
        <w:t>ога, везаних за спољашне актере и ван наше одговорности.</w:t>
      </w:r>
    </w:p>
    <w:p w:rsidR="00CD5362" w:rsidRPr="00CD5362" w:rsidRDefault="00902083" w:rsidP="00CD5362">
      <w:pPr>
        <w:spacing w:line="276" w:lineRule="auto"/>
        <w:ind w:firstLine="708"/>
        <w:jc w:val="both"/>
        <w:rPr>
          <w:sz w:val="24"/>
          <w:szCs w:val="24"/>
        </w:rPr>
      </w:pPr>
      <w:r w:rsidRPr="00583EFC">
        <w:rPr>
          <w:sz w:val="24"/>
          <w:szCs w:val="24"/>
        </w:rPr>
        <w:t xml:space="preserve">У школи постоје видови неформалног образовања, развијене интерне активности, али </w:t>
      </w:r>
      <w:r>
        <w:rPr>
          <w:sz w:val="24"/>
          <w:szCs w:val="24"/>
        </w:rPr>
        <w:t>и екстерне, јер нпр. постоји дрa</w:t>
      </w:r>
      <w:r w:rsidRPr="00583EFC">
        <w:rPr>
          <w:sz w:val="24"/>
          <w:szCs w:val="24"/>
        </w:rPr>
        <w:t>мска секција и глумачка позоришна екипа која наступа са предст</w:t>
      </w:r>
      <w:r w:rsidR="008D1DF7">
        <w:rPr>
          <w:sz w:val="24"/>
          <w:szCs w:val="24"/>
        </w:rPr>
        <w:t>авама у граду и региону. Постоји и информатичака секција, ликовна, д</w:t>
      </w:r>
      <w:r w:rsidR="00FC7299">
        <w:rPr>
          <w:sz w:val="24"/>
          <w:szCs w:val="24"/>
        </w:rPr>
        <w:t>ебатни школски тим, спортски тимови са спортском опремом и ваннаставним терминима за тренинге.</w:t>
      </w:r>
      <w:r w:rsidRPr="00583EFC">
        <w:rPr>
          <w:sz w:val="24"/>
          <w:szCs w:val="24"/>
        </w:rPr>
        <w:t xml:space="preserve"> Школа већ неколико година има свој школски часопис који ученици у сарадњи са наставницима уређују.</w:t>
      </w:r>
      <w:r w:rsidR="008C5717">
        <w:rPr>
          <w:sz w:val="24"/>
          <w:szCs w:val="24"/>
        </w:rPr>
        <w:t xml:space="preserve"> </w:t>
      </w:r>
      <w:r w:rsidRPr="00583EFC">
        <w:rPr>
          <w:sz w:val="24"/>
          <w:szCs w:val="24"/>
        </w:rPr>
        <w:t>С обзиром на смер за безбедност постоји</w:t>
      </w:r>
      <w:r>
        <w:rPr>
          <w:sz w:val="24"/>
          <w:szCs w:val="24"/>
        </w:rPr>
        <w:t xml:space="preserve"> и обука у борилачким вештинама и стрељаштву.</w:t>
      </w:r>
      <w:r w:rsidR="008D1DF7">
        <w:rPr>
          <w:sz w:val="24"/>
          <w:szCs w:val="24"/>
        </w:rPr>
        <w:t xml:space="preserve"> Јако </w:t>
      </w:r>
      <w:r w:rsidR="00FC7299">
        <w:rPr>
          <w:sz w:val="24"/>
          <w:szCs w:val="24"/>
        </w:rPr>
        <w:t>је добра и квалитетна сарадња из</w:t>
      </w:r>
      <w:r w:rsidR="008D1DF7">
        <w:rPr>
          <w:sz w:val="24"/>
          <w:szCs w:val="24"/>
        </w:rPr>
        <w:t xml:space="preserve">међу наше школе и Канцеларије за младе општине Сурдулица, као и са невладиним организацијама, у којој наши ученици учествују у реализацији великог броја пројеката, који су углавном усмерени на младе. </w:t>
      </w:r>
      <w:r w:rsidR="00CD5362">
        <w:rPr>
          <w:sz w:val="24"/>
          <w:szCs w:val="24"/>
        </w:rPr>
        <w:t xml:space="preserve">Школа остварује пословно - техничку срадњу са Универзитетом „Унион – Никола Тесла“ из Београда, </w:t>
      </w:r>
      <w:r w:rsidR="005239B5">
        <w:rPr>
          <w:sz w:val="24"/>
          <w:szCs w:val="24"/>
        </w:rPr>
        <w:t>са Факултетима</w:t>
      </w:r>
      <w:r w:rsidR="00CD5362">
        <w:rPr>
          <w:sz w:val="24"/>
          <w:szCs w:val="24"/>
        </w:rPr>
        <w:t xml:space="preserve"> за Предузетништво и бизнис и Факултет за Екологију и заштиту животне</w:t>
      </w:r>
      <w:r w:rsidR="008C5717">
        <w:rPr>
          <w:sz w:val="24"/>
          <w:szCs w:val="24"/>
        </w:rPr>
        <w:t xml:space="preserve"> средине</w:t>
      </w:r>
      <w:r w:rsidR="00CD5362">
        <w:rPr>
          <w:sz w:val="24"/>
          <w:szCs w:val="24"/>
        </w:rPr>
        <w:t xml:space="preserve">, </w:t>
      </w:r>
      <w:r w:rsidR="00FE3C25">
        <w:rPr>
          <w:sz w:val="24"/>
          <w:szCs w:val="24"/>
          <w:lang w:val="sr-Cyrl-RS"/>
        </w:rPr>
        <w:t xml:space="preserve">значајна је сарадња и са другим факултетима, као што су Филозофски факултет из Ниша, Економски и Правни факултет из Ниша, </w:t>
      </w:r>
      <w:r w:rsidR="00CD5362">
        <w:rPr>
          <w:sz w:val="24"/>
          <w:szCs w:val="24"/>
        </w:rPr>
        <w:t>чиме је успостављена јака повезанос</w:t>
      </w:r>
      <w:r w:rsidR="008C5717">
        <w:rPr>
          <w:sz w:val="24"/>
          <w:szCs w:val="24"/>
        </w:rPr>
        <w:t>т са високошколским образовањем, али и са потребама и ресурсима нашег природног окружења</w:t>
      </w:r>
      <w:r w:rsidR="00DB43B7">
        <w:rPr>
          <w:sz w:val="24"/>
          <w:szCs w:val="24"/>
          <w:lang w:val="sr-Cyrl-RS"/>
        </w:rPr>
        <w:t>, као што постоји и значајна је сарадња са многим другим високошколским установама</w:t>
      </w:r>
      <w:r w:rsidR="00FE3C25">
        <w:rPr>
          <w:sz w:val="24"/>
          <w:szCs w:val="24"/>
          <w:lang w:val="sr-Cyrl-RS"/>
        </w:rPr>
        <w:t>, организацијама и институцијама, као што су Институт за безбедност саобраћаја, Полицијска академија,  разне врсте сајмова, као што су Сајм безбедности, Сајам књига и тако даље</w:t>
      </w:r>
      <w:r w:rsidR="00DB43B7">
        <w:rPr>
          <w:sz w:val="24"/>
          <w:szCs w:val="24"/>
          <w:lang w:val="sr-Cyrl-RS"/>
        </w:rPr>
        <w:t>.</w:t>
      </w:r>
      <w:r w:rsidR="00FE3C25">
        <w:rPr>
          <w:sz w:val="24"/>
          <w:szCs w:val="24"/>
          <w:lang w:val="sr-Cyrl-RS"/>
        </w:rPr>
        <w:t xml:space="preserve"> Неформалном образовању се посвећује значајна пажња у нашој школи.</w:t>
      </w:r>
      <w:r w:rsidR="00CD5362">
        <w:rPr>
          <w:sz w:val="24"/>
          <w:szCs w:val="24"/>
        </w:rPr>
        <w:t xml:space="preserve"> </w:t>
      </w:r>
      <w:r w:rsidR="008C5717">
        <w:rPr>
          <w:sz w:val="24"/>
          <w:szCs w:val="24"/>
        </w:rPr>
        <w:t xml:space="preserve"> </w:t>
      </w:r>
      <w:r w:rsidR="00CD5362">
        <w:rPr>
          <w:sz w:val="24"/>
          <w:szCs w:val="24"/>
        </w:rPr>
        <w:t xml:space="preserve">Богатство је понуде, активности и квалитета који наша школа нуди и гарантује. </w:t>
      </w:r>
    </w:p>
    <w:p w:rsidR="00D11860" w:rsidRDefault="008C5717" w:rsidP="00D11860">
      <w:pPr>
        <w:rPr>
          <w:sz w:val="24"/>
          <w:szCs w:val="24"/>
          <w:lang w:val="sr-Cyrl-CS"/>
        </w:rPr>
      </w:pPr>
      <w:r>
        <w:rPr>
          <w:sz w:val="24"/>
          <w:szCs w:val="24"/>
          <w:lang w:val="sr-Cyrl-CS"/>
        </w:rPr>
        <w:t xml:space="preserve"> </w:t>
      </w:r>
    </w:p>
    <w:p w:rsidR="008C5717" w:rsidRPr="0090230D" w:rsidRDefault="008C5717" w:rsidP="00D11860">
      <w:pPr>
        <w:rPr>
          <w:sz w:val="24"/>
          <w:szCs w:val="24"/>
          <w:lang w:val="sr-Cyrl-CS"/>
        </w:rPr>
      </w:pPr>
    </w:p>
    <w:p w:rsidR="0007486B" w:rsidRDefault="003E68CF" w:rsidP="00FE3C25">
      <w:pPr>
        <w:pStyle w:val="Heading3"/>
        <w:tabs>
          <w:tab w:val="left" w:pos="426"/>
        </w:tabs>
        <w:spacing w:line="360" w:lineRule="auto"/>
        <w:jc w:val="both"/>
        <w:rPr>
          <w:rFonts w:ascii="Times New Roman" w:hAnsi="Times New Roman"/>
          <w:sz w:val="28"/>
          <w:szCs w:val="28"/>
        </w:rPr>
      </w:pPr>
      <w:bookmarkStart w:id="6" w:name="_Toc349719251"/>
      <w:r>
        <w:rPr>
          <w:rFonts w:ascii="Times New Roman" w:hAnsi="Times New Roman"/>
          <w:sz w:val="28"/>
          <w:szCs w:val="28"/>
        </w:rPr>
        <w:t xml:space="preserve">     1.3. </w:t>
      </w:r>
      <w:r w:rsidR="00BB1A10" w:rsidRPr="00BB1A10">
        <w:rPr>
          <w:rFonts w:ascii="Times New Roman" w:hAnsi="Times New Roman"/>
          <w:sz w:val="28"/>
          <w:szCs w:val="28"/>
        </w:rPr>
        <w:t>О</w:t>
      </w:r>
      <w:r w:rsidR="0007486B" w:rsidRPr="00BB1A10">
        <w:rPr>
          <w:rFonts w:ascii="Times New Roman" w:hAnsi="Times New Roman"/>
          <w:sz w:val="28"/>
          <w:szCs w:val="28"/>
        </w:rPr>
        <w:t>пшти подаци за текућу годину</w:t>
      </w:r>
      <w:bookmarkEnd w:id="6"/>
    </w:p>
    <w:p w:rsidR="00FE3C25" w:rsidRPr="00FE3C25" w:rsidRDefault="00FE3C25" w:rsidP="00FE3C25"/>
    <w:p w:rsidR="0007486B" w:rsidRPr="00BB1A10" w:rsidRDefault="0007486B" w:rsidP="005C4B00">
      <w:pPr>
        <w:spacing w:line="276" w:lineRule="auto"/>
        <w:ind w:firstLine="709"/>
        <w:jc w:val="both"/>
        <w:rPr>
          <w:sz w:val="24"/>
          <w:szCs w:val="24"/>
          <w:lang w:val="de-DE"/>
        </w:rPr>
      </w:pPr>
      <w:r w:rsidRPr="00BB1A10">
        <w:rPr>
          <w:sz w:val="24"/>
          <w:szCs w:val="24"/>
          <w:lang w:val="de-DE"/>
        </w:rPr>
        <w:t xml:space="preserve">Годишњи </w:t>
      </w:r>
      <w:r w:rsidRPr="00BB1A10">
        <w:rPr>
          <w:sz w:val="24"/>
          <w:szCs w:val="24"/>
          <w:lang w:val="sr-Cyrl-CS"/>
        </w:rPr>
        <w:t>план</w:t>
      </w:r>
      <w:r w:rsidRPr="00BB1A10">
        <w:rPr>
          <w:sz w:val="24"/>
          <w:szCs w:val="24"/>
          <w:lang w:val="de-DE"/>
        </w:rPr>
        <w:t xml:space="preserve"> рада Техничке школе ”Никола Тесла” у Сурдулици за школску  </w:t>
      </w:r>
      <w:r w:rsidR="008C5717">
        <w:rPr>
          <w:sz w:val="24"/>
          <w:szCs w:val="24"/>
          <w:lang w:val="de-DE"/>
        </w:rPr>
        <w:t>20</w:t>
      </w:r>
      <w:r w:rsidR="00E46E36">
        <w:rPr>
          <w:sz w:val="24"/>
          <w:szCs w:val="24"/>
        </w:rPr>
        <w:t>2</w:t>
      </w:r>
      <w:r w:rsidR="00E46E36">
        <w:rPr>
          <w:sz w:val="24"/>
          <w:szCs w:val="24"/>
          <w:lang w:val="sr-Cyrl-RS"/>
        </w:rPr>
        <w:t>2</w:t>
      </w:r>
      <w:r w:rsidR="000A2435">
        <w:rPr>
          <w:sz w:val="24"/>
          <w:szCs w:val="24"/>
          <w:lang w:val="de-DE"/>
        </w:rPr>
        <w:t>/20</w:t>
      </w:r>
      <w:r w:rsidR="00E46E36">
        <w:rPr>
          <w:sz w:val="24"/>
          <w:szCs w:val="24"/>
        </w:rPr>
        <w:t>2</w:t>
      </w:r>
      <w:r w:rsidR="00E46E36">
        <w:rPr>
          <w:sz w:val="24"/>
          <w:szCs w:val="24"/>
          <w:lang w:val="sr-Cyrl-RS"/>
        </w:rPr>
        <w:t>3</w:t>
      </w:r>
      <w:r w:rsidR="00013A57">
        <w:rPr>
          <w:sz w:val="24"/>
          <w:szCs w:val="24"/>
        </w:rPr>
        <w:t xml:space="preserve">. </w:t>
      </w:r>
      <w:r w:rsidRPr="00BB1A10">
        <w:rPr>
          <w:sz w:val="24"/>
          <w:szCs w:val="24"/>
          <w:lang w:val="de-DE"/>
        </w:rPr>
        <w:t>годину представља основни документ којим се планира и програмира целокупна делатност школе. У њему се постављају, разразрађују и конкретизују циљеви и задаци Школе и потврђује место, време и начин остваривања свих облика образовно-васпитног рада.</w:t>
      </w:r>
    </w:p>
    <w:p w:rsidR="0007486B" w:rsidRPr="00BB1A10" w:rsidRDefault="0007486B" w:rsidP="005C4B00">
      <w:pPr>
        <w:pStyle w:val="BodyText"/>
        <w:spacing w:line="276" w:lineRule="auto"/>
        <w:rPr>
          <w:rFonts w:ascii="Times New Roman" w:hAnsi="Times New Roman"/>
          <w:szCs w:val="24"/>
          <w:lang w:val="sr-Latn-CS"/>
        </w:rPr>
      </w:pPr>
      <w:r w:rsidRPr="00BB1A10">
        <w:rPr>
          <w:rFonts w:ascii="Times New Roman" w:hAnsi="Times New Roman"/>
          <w:szCs w:val="24"/>
          <w:lang w:val="sr-Cyrl-CS"/>
        </w:rPr>
        <w:lastRenderedPageBreak/>
        <w:tab/>
      </w:r>
      <w:r w:rsidRPr="00BB1A10">
        <w:rPr>
          <w:rFonts w:ascii="Times New Roman" w:hAnsi="Times New Roman"/>
          <w:szCs w:val="24"/>
          <w:lang w:val="de-DE"/>
        </w:rPr>
        <w:t xml:space="preserve">Годишњи </w:t>
      </w:r>
      <w:r w:rsidRPr="00BB1A10">
        <w:rPr>
          <w:rFonts w:ascii="Times New Roman" w:hAnsi="Times New Roman"/>
          <w:szCs w:val="24"/>
          <w:lang w:val="sr-Cyrl-CS"/>
        </w:rPr>
        <w:t>план</w:t>
      </w:r>
      <w:r w:rsidR="00082138" w:rsidRPr="00BB1A10">
        <w:rPr>
          <w:rFonts w:ascii="Times New Roman" w:hAnsi="Times New Roman"/>
          <w:szCs w:val="24"/>
          <w:lang w:val="sr-Cyrl-CS"/>
        </w:rPr>
        <w:t xml:space="preserve"> рада је рађен на основу члана 89</w:t>
      </w:r>
      <w:r w:rsidRPr="00BB1A10">
        <w:rPr>
          <w:rFonts w:ascii="Times New Roman" w:hAnsi="Times New Roman"/>
          <w:szCs w:val="24"/>
          <w:lang w:val="sr-Cyrl-CS"/>
        </w:rPr>
        <w:t xml:space="preserve">. Закона о средњој школи Републике Србије </w:t>
      </w:r>
      <w:r w:rsidRPr="00BB1A10">
        <w:rPr>
          <w:rFonts w:ascii="Times New Roman" w:hAnsi="Times New Roman"/>
          <w:szCs w:val="24"/>
          <w:lang w:val="de-DE"/>
        </w:rPr>
        <w:t>(Сл. Гл. РС бр 72/09.</w:t>
      </w:r>
      <w:r w:rsidRPr="00BB1A10">
        <w:rPr>
          <w:rFonts w:ascii="Times New Roman" w:hAnsi="Times New Roman"/>
          <w:szCs w:val="24"/>
          <w:lang w:val="sr-Cyrl-CS"/>
        </w:rPr>
        <w:t>,</w:t>
      </w:r>
      <w:r w:rsidRPr="00BB1A10">
        <w:rPr>
          <w:rFonts w:ascii="Times New Roman" w:hAnsi="Times New Roman"/>
          <w:szCs w:val="24"/>
          <w:lang w:val="de-DE"/>
        </w:rPr>
        <w:t xml:space="preserve"> Сл. Гл. РС бр </w:t>
      </w:r>
      <w:r w:rsidRPr="00BB1A10">
        <w:rPr>
          <w:rFonts w:ascii="Times New Roman" w:hAnsi="Times New Roman"/>
          <w:szCs w:val="24"/>
          <w:lang w:val="sr-Cyrl-CS"/>
        </w:rPr>
        <w:t>5</w:t>
      </w:r>
      <w:r w:rsidRPr="00BB1A10">
        <w:rPr>
          <w:rFonts w:ascii="Times New Roman" w:hAnsi="Times New Roman"/>
          <w:szCs w:val="24"/>
          <w:lang w:val="de-DE"/>
        </w:rPr>
        <w:t>2/</w:t>
      </w:r>
      <w:r w:rsidRPr="00BB1A10">
        <w:rPr>
          <w:rFonts w:ascii="Times New Roman" w:hAnsi="Times New Roman"/>
          <w:szCs w:val="24"/>
          <w:lang w:val="sr-Cyrl-CS"/>
        </w:rPr>
        <w:t>11</w:t>
      </w:r>
      <w:r w:rsidRPr="00BB1A10">
        <w:rPr>
          <w:rFonts w:ascii="Times New Roman" w:hAnsi="Times New Roman"/>
          <w:szCs w:val="24"/>
          <w:lang w:val="de-DE"/>
        </w:rPr>
        <w:t>) и</w:t>
      </w:r>
      <w:r w:rsidR="008C5717">
        <w:rPr>
          <w:rFonts w:ascii="Times New Roman" w:hAnsi="Times New Roman"/>
          <w:szCs w:val="24"/>
        </w:rPr>
        <w:t xml:space="preserve"> </w:t>
      </w:r>
      <w:r w:rsidRPr="00BB1A10">
        <w:rPr>
          <w:rFonts w:ascii="Times New Roman" w:hAnsi="Times New Roman"/>
          <w:szCs w:val="24"/>
          <w:lang w:val="de-DE"/>
        </w:rPr>
        <w:t>на</w:t>
      </w:r>
      <w:r w:rsidR="008C5717">
        <w:rPr>
          <w:rFonts w:ascii="Times New Roman" w:hAnsi="Times New Roman"/>
          <w:szCs w:val="24"/>
        </w:rPr>
        <w:t xml:space="preserve"> </w:t>
      </w:r>
      <w:r w:rsidRPr="00BB1A10">
        <w:rPr>
          <w:rFonts w:ascii="Times New Roman" w:hAnsi="Times New Roman"/>
          <w:szCs w:val="24"/>
          <w:lang w:val="de-DE"/>
        </w:rPr>
        <w:t>основу</w:t>
      </w:r>
      <w:r w:rsidR="008C5717">
        <w:rPr>
          <w:rFonts w:ascii="Times New Roman" w:hAnsi="Times New Roman"/>
          <w:szCs w:val="24"/>
        </w:rPr>
        <w:t xml:space="preserve"> </w:t>
      </w:r>
      <w:r w:rsidRPr="00BB1A10">
        <w:rPr>
          <w:rFonts w:ascii="Times New Roman" w:hAnsi="Times New Roman"/>
          <w:szCs w:val="24"/>
          <w:lang w:val="de-DE"/>
        </w:rPr>
        <w:t>члана</w:t>
      </w:r>
      <w:r w:rsidR="008C5717">
        <w:rPr>
          <w:rFonts w:ascii="Times New Roman" w:hAnsi="Times New Roman"/>
          <w:szCs w:val="24"/>
        </w:rPr>
        <w:t xml:space="preserve"> </w:t>
      </w:r>
      <w:r w:rsidR="00082138" w:rsidRPr="00BB1A10">
        <w:rPr>
          <w:rFonts w:ascii="Times New Roman" w:hAnsi="Times New Roman"/>
          <w:szCs w:val="24"/>
        </w:rPr>
        <w:t>39 ст.</w:t>
      </w:r>
      <w:r w:rsidR="004D0385">
        <w:rPr>
          <w:rFonts w:ascii="Times New Roman" w:hAnsi="Times New Roman"/>
          <w:szCs w:val="24"/>
        </w:rPr>
        <w:t xml:space="preserve"> </w:t>
      </w:r>
      <w:r w:rsidR="00082138" w:rsidRPr="00BB1A10">
        <w:rPr>
          <w:rFonts w:ascii="Times New Roman" w:hAnsi="Times New Roman"/>
          <w:szCs w:val="24"/>
        </w:rPr>
        <w:t>1 тач. 2</w:t>
      </w:r>
      <w:r w:rsidR="008C5717">
        <w:rPr>
          <w:rFonts w:ascii="Times New Roman" w:hAnsi="Times New Roman"/>
          <w:szCs w:val="24"/>
        </w:rPr>
        <w:t xml:space="preserve"> </w:t>
      </w:r>
      <w:r w:rsidRPr="00BB1A10">
        <w:rPr>
          <w:rFonts w:ascii="Times New Roman" w:hAnsi="Times New Roman"/>
          <w:szCs w:val="24"/>
          <w:lang w:val="de-DE"/>
        </w:rPr>
        <w:t>Статута</w:t>
      </w:r>
      <w:r w:rsidR="008C5717">
        <w:rPr>
          <w:rFonts w:ascii="Times New Roman" w:hAnsi="Times New Roman"/>
          <w:szCs w:val="24"/>
        </w:rPr>
        <w:t xml:space="preserve"> </w:t>
      </w:r>
      <w:r w:rsidRPr="00BB1A10">
        <w:rPr>
          <w:rFonts w:ascii="Times New Roman" w:hAnsi="Times New Roman"/>
          <w:szCs w:val="24"/>
          <w:lang w:val="de-DE"/>
        </w:rPr>
        <w:t>Техничке</w:t>
      </w:r>
      <w:r w:rsidR="008C5717">
        <w:rPr>
          <w:rFonts w:ascii="Times New Roman" w:hAnsi="Times New Roman"/>
          <w:szCs w:val="24"/>
        </w:rPr>
        <w:t xml:space="preserve"> </w:t>
      </w:r>
      <w:r w:rsidRPr="00BB1A10">
        <w:rPr>
          <w:rFonts w:ascii="Times New Roman" w:hAnsi="Times New Roman"/>
          <w:szCs w:val="24"/>
          <w:lang w:val="de-DE"/>
        </w:rPr>
        <w:t>школе “НиколаТесла” у</w:t>
      </w:r>
      <w:r w:rsidR="008C5717">
        <w:rPr>
          <w:rFonts w:ascii="Times New Roman" w:hAnsi="Times New Roman"/>
          <w:szCs w:val="24"/>
        </w:rPr>
        <w:t xml:space="preserve"> </w:t>
      </w:r>
      <w:r w:rsidRPr="00BB1A10">
        <w:rPr>
          <w:rFonts w:ascii="Times New Roman" w:hAnsi="Times New Roman"/>
          <w:szCs w:val="24"/>
          <w:lang w:val="de-DE"/>
        </w:rPr>
        <w:t>Сурдулици.</w:t>
      </w:r>
    </w:p>
    <w:p w:rsidR="008C5717" w:rsidRPr="00977FE6" w:rsidRDefault="0007486B" w:rsidP="00977FE6">
      <w:pPr>
        <w:spacing w:line="276" w:lineRule="auto"/>
        <w:ind w:firstLine="720"/>
        <w:jc w:val="both"/>
        <w:rPr>
          <w:rFonts w:ascii="Arial" w:hAnsi="Arial" w:cs="Arial"/>
          <w:sz w:val="24"/>
        </w:rPr>
      </w:pPr>
      <w:r w:rsidRPr="00BB1A10">
        <w:rPr>
          <w:sz w:val="24"/>
          <w:szCs w:val="24"/>
          <w:lang w:val="de-DE"/>
        </w:rPr>
        <w:t>Техничка</w:t>
      </w:r>
      <w:r w:rsidR="008C5717">
        <w:rPr>
          <w:sz w:val="24"/>
          <w:szCs w:val="24"/>
        </w:rPr>
        <w:t xml:space="preserve"> </w:t>
      </w:r>
      <w:r w:rsidRPr="00BB1A10">
        <w:rPr>
          <w:sz w:val="24"/>
          <w:szCs w:val="24"/>
          <w:lang w:val="de-DE"/>
        </w:rPr>
        <w:t>школа “НиколаТесла” у</w:t>
      </w:r>
      <w:r w:rsidR="008C5717">
        <w:rPr>
          <w:sz w:val="24"/>
          <w:szCs w:val="24"/>
        </w:rPr>
        <w:t xml:space="preserve"> </w:t>
      </w:r>
      <w:r w:rsidR="00980585">
        <w:rPr>
          <w:sz w:val="24"/>
          <w:szCs w:val="24"/>
          <w:lang w:val="de-DE"/>
        </w:rPr>
        <w:t>Сурдулици</w:t>
      </w:r>
      <w:r w:rsidR="008C5717">
        <w:rPr>
          <w:sz w:val="24"/>
          <w:szCs w:val="24"/>
        </w:rPr>
        <w:t xml:space="preserve"> </w:t>
      </w:r>
      <w:r w:rsidR="00980585">
        <w:rPr>
          <w:sz w:val="24"/>
          <w:szCs w:val="24"/>
          <w:lang w:val="de-DE"/>
        </w:rPr>
        <w:t>ј</w:t>
      </w:r>
      <w:r w:rsidR="007E7117">
        <w:rPr>
          <w:sz w:val="24"/>
          <w:szCs w:val="24"/>
        </w:rPr>
        <w:t>е</w:t>
      </w:r>
      <w:r w:rsidR="008C5717">
        <w:rPr>
          <w:sz w:val="24"/>
          <w:szCs w:val="24"/>
        </w:rPr>
        <w:t xml:space="preserve"> </w:t>
      </w:r>
      <w:r w:rsidRPr="00BB1A10">
        <w:rPr>
          <w:sz w:val="24"/>
          <w:szCs w:val="24"/>
          <w:lang w:val="de-DE"/>
        </w:rPr>
        <w:t>установа</w:t>
      </w:r>
      <w:r w:rsidR="008C5717">
        <w:rPr>
          <w:sz w:val="24"/>
          <w:szCs w:val="24"/>
        </w:rPr>
        <w:t xml:space="preserve"> </w:t>
      </w:r>
      <w:r w:rsidRPr="00BB1A10">
        <w:rPr>
          <w:sz w:val="24"/>
          <w:szCs w:val="24"/>
          <w:lang w:val="de-DE"/>
        </w:rPr>
        <w:t>у</w:t>
      </w:r>
      <w:r w:rsidR="008C5717">
        <w:rPr>
          <w:sz w:val="24"/>
          <w:szCs w:val="24"/>
        </w:rPr>
        <w:t xml:space="preserve"> </w:t>
      </w:r>
      <w:r w:rsidRPr="00BB1A10">
        <w:rPr>
          <w:sz w:val="24"/>
          <w:szCs w:val="24"/>
          <w:lang w:val="de-DE"/>
        </w:rPr>
        <w:t>којој</w:t>
      </w:r>
      <w:r w:rsidR="008C5717">
        <w:rPr>
          <w:sz w:val="24"/>
          <w:szCs w:val="24"/>
        </w:rPr>
        <w:t xml:space="preserve"> </w:t>
      </w:r>
      <w:r w:rsidRPr="00BB1A10">
        <w:rPr>
          <w:sz w:val="24"/>
          <w:szCs w:val="24"/>
          <w:lang w:val="de-DE"/>
        </w:rPr>
        <w:t>се</w:t>
      </w:r>
      <w:r w:rsidR="008C5717">
        <w:rPr>
          <w:sz w:val="24"/>
          <w:szCs w:val="24"/>
        </w:rPr>
        <w:t xml:space="preserve"> </w:t>
      </w:r>
      <w:r w:rsidRPr="00BB1A10">
        <w:rPr>
          <w:sz w:val="24"/>
          <w:szCs w:val="24"/>
          <w:lang w:val="de-DE"/>
        </w:rPr>
        <w:t>остварује</w:t>
      </w:r>
      <w:r w:rsidR="008C5717">
        <w:rPr>
          <w:sz w:val="24"/>
          <w:szCs w:val="24"/>
        </w:rPr>
        <w:t xml:space="preserve"> </w:t>
      </w:r>
      <w:r w:rsidRPr="00BB1A10">
        <w:rPr>
          <w:sz w:val="24"/>
          <w:szCs w:val="24"/>
          <w:lang w:val="de-DE"/>
        </w:rPr>
        <w:t>делатност</w:t>
      </w:r>
      <w:r w:rsidR="008C5717">
        <w:rPr>
          <w:sz w:val="24"/>
          <w:szCs w:val="24"/>
        </w:rPr>
        <w:t xml:space="preserve"> </w:t>
      </w:r>
      <w:r w:rsidRPr="00BB1A10">
        <w:rPr>
          <w:sz w:val="24"/>
          <w:szCs w:val="24"/>
          <w:lang w:val="de-DE"/>
        </w:rPr>
        <w:t>средњег</w:t>
      </w:r>
      <w:r w:rsidR="008C5717">
        <w:rPr>
          <w:sz w:val="24"/>
          <w:szCs w:val="24"/>
        </w:rPr>
        <w:t xml:space="preserve"> </w:t>
      </w:r>
      <w:r w:rsidRPr="00BB1A10">
        <w:rPr>
          <w:sz w:val="24"/>
          <w:szCs w:val="24"/>
          <w:lang w:val="de-DE"/>
        </w:rPr>
        <w:t>образовања</w:t>
      </w:r>
      <w:r w:rsidR="008C5717">
        <w:rPr>
          <w:sz w:val="24"/>
          <w:szCs w:val="24"/>
        </w:rPr>
        <w:t xml:space="preserve"> </w:t>
      </w:r>
      <w:r w:rsidRPr="00BB1A10">
        <w:rPr>
          <w:sz w:val="24"/>
          <w:szCs w:val="24"/>
          <w:lang w:val="de-DE"/>
        </w:rPr>
        <w:t>и</w:t>
      </w:r>
      <w:r w:rsidR="008C5717">
        <w:rPr>
          <w:sz w:val="24"/>
          <w:szCs w:val="24"/>
        </w:rPr>
        <w:t xml:space="preserve"> </w:t>
      </w:r>
      <w:r w:rsidRPr="00BB1A10">
        <w:rPr>
          <w:sz w:val="24"/>
          <w:szCs w:val="24"/>
          <w:lang w:val="de-DE"/>
        </w:rPr>
        <w:t>васпитања. У</w:t>
      </w:r>
      <w:r w:rsidR="008C5717">
        <w:rPr>
          <w:sz w:val="24"/>
          <w:szCs w:val="24"/>
        </w:rPr>
        <w:t xml:space="preserve"> </w:t>
      </w:r>
      <w:r w:rsidRPr="00BB1A10">
        <w:rPr>
          <w:sz w:val="24"/>
          <w:szCs w:val="24"/>
          <w:lang w:val="de-DE"/>
        </w:rPr>
        <w:t>њој</w:t>
      </w:r>
      <w:r w:rsidR="008C5717">
        <w:rPr>
          <w:sz w:val="24"/>
          <w:szCs w:val="24"/>
        </w:rPr>
        <w:t xml:space="preserve"> </w:t>
      </w:r>
      <w:r w:rsidRPr="00BB1A10">
        <w:rPr>
          <w:sz w:val="24"/>
          <w:szCs w:val="24"/>
          <w:lang w:val="de-DE"/>
        </w:rPr>
        <w:t>се</w:t>
      </w:r>
      <w:r w:rsidR="008C5717">
        <w:rPr>
          <w:sz w:val="24"/>
          <w:szCs w:val="24"/>
        </w:rPr>
        <w:t xml:space="preserve"> </w:t>
      </w:r>
      <w:r w:rsidRPr="00BB1A10">
        <w:rPr>
          <w:sz w:val="24"/>
          <w:szCs w:val="24"/>
          <w:lang w:val="de-DE"/>
        </w:rPr>
        <w:t>образују</w:t>
      </w:r>
      <w:r w:rsidR="008C5717">
        <w:rPr>
          <w:sz w:val="24"/>
          <w:szCs w:val="24"/>
        </w:rPr>
        <w:t xml:space="preserve"> </w:t>
      </w:r>
      <w:r w:rsidRPr="00BB1A10">
        <w:rPr>
          <w:sz w:val="24"/>
          <w:szCs w:val="24"/>
          <w:lang w:val="de-DE"/>
        </w:rPr>
        <w:t>ученици</w:t>
      </w:r>
      <w:r w:rsidR="005C4B00">
        <w:rPr>
          <w:sz w:val="24"/>
          <w:szCs w:val="24"/>
        </w:rPr>
        <w:t>, кроз редовне и ванредне програме,</w:t>
      </w:r>
      <w:r w:rsidRPr="00BB1A10">
        <w:rPr>
          <w:sz w:val="24"/>
          <w:szCs w:val="24"/>
          <w:lang w:val="de-DE"/>
        </w:rPr>
        <w:t>за</w:t>
      </w:r>
      <w:r w:rsidR="008C5717">
        <w:rPr>
          <w:sz w:val="24"/>
          <w:szCs w:val="24"/>
        </w:rPr>
        <w:t xml:space="preserve"> </w:t>
      </w:r>
      <w:r w:rsidRPr="00BB1A10">
        <w:rPr>
          <w:sz w:val="24"/>
          <w:szCs w:val="24"/>
          <w:lang w:val="de-DE"/>
        </w:rPr>
        <w:t>следећа</w:t>
      </w:r>
      <w:r w:rsidR="008C5717">
        <w:rPr>
          <w:sz w:val="24"/>
          <w:szCs w:val="24"/>
        </w:rPr>
        <w:t xml:space="preserve"> </w:t>
      </w:r>
      <w:r w:rsidRPr="00BB1A10">
        <w:rPr>
          <w:sz w:val="24"/>
          <w:szCs w:val="24"/>
          <w:lang w:val="de-DE"/>
        </w:rPr>
        <w:t>подручја</w:t>
      </w:r>
      <w:r w:rsidR="008C5717">
        <w:rPr>
          <w:sz w:val="24"/>
          <w:szCs w:val="24"/>
        </w:rPr>
        <w:t xml:space="preserve"> </w:t>
      </w:r>
      <w:r w:rsidRPr="00BB1A10">
        <w:rPr>
          <w:sz w:val="24"/>
          <w:szCs w:val="24"/>
          <w:lang w:val="de-DE"/>
        </w:rPr>
        <w:t>рада</w:t>
      </w:r>
      <w:r w:rsidR="008C5717">
        <w:rPr>
          <w:sz w:val="24"/>
          <w:szCs w:val="24"/>
        </w:rPr>
        <w:t xml:space="preserve"> </w:t>
      </w:r>
      <w:r w:rsidRPr="00BB1A10">
        <w:rPr>
          <w:sz w:val="24"/>
          <w:szCs w:val="24"/>
          <w:lang w:val="de-DE"/>
        </w:rPr>
        <w:t>и</w:t>
      </w:r>
      <w:r w:rsidR="008C5717">
        <w:rPr>
          <w:sz w:val="24"/>
          <w:szCs w:val="24"/>
        </w:rPr>
        <w:t xml:space="preserve"> </w:t>
      </w:r>
      <w:r w:rsidRPr="00BB1A10">
        <w:rPr>
          <w:sz w:val="24"/>
          <w:szCs w:val="24"/>
          <w:lang w:val="de-DE"/>
        </w:rPr>
        <w:t>образовне</w:t>
      </w:r>
      <w:r w:rsidR="008C5717">
        <w:rPr>
          <w:sz w:val="24"/>
          <w:szCs w:val="24"/>
        </w:rPr>
        <w:t xml:space="preserve"> </w:t>
      </w:r>
      <w:r w:rsidRPr="00BB1A10">
        <w:rPr>
          <w:sz w:val="24"/>
          <w:szCs w:val="24"/>
          <w:lang w:val="de-DE"/>
        </w:rPr>
        <w:t>профиле</w:t>
      </w:r>
      <w:r w:rsidRPr="00850557">
        <w:rPr>
          <w:rFonts w:ascii="Arial" w:hAnsi="Arial" w:cs="Arial"/>
          <w:sz w:val="24"/>
          <w:lang w:val="de-DE"/>
        </w:rPr>
        <w:t xml:space="preserve">:  </w:t>
      </w:r>
    </w:p>
    <w:p w:rsidR="008C5717" w:rsidRPr="008C5717" w:rsidRDefault="008C5717" w:rsidP="005C4B00">
      <w:pPr>
        <w:spacing w:line="276" w:lineRule="auto"/>
        <w:ind w:firstLine="720"/>
        <w:jc w:val="both"/>
        <w:rPr>
          <w:rFonts w:ascii="Arial" w:hAnsi="Arial" w:cs="Arial"/>
          <w:sz w:val="24"/>
        </w:rPr>
      </w:pPr>
    </w:p>
    <w:p w:rsidR="0007486B" w:rsidRPr="00E96B08" w:rsidRDefault="0007486B" w:rsidP="0007486B">
      <w:pPr>
        <w:jc w:val="both"/>
        <w:rPr>
          <w:rFonts w:ascii="Arial" w:hAnsi="Arial" w:cs="Arial"/>
          <w:sz w:val="16"/>
          <w:szCs w:val="16"/>
          <w:lang w:val="de-DE"/>
        </w:rPr>
      </w:pPr>
    </w:p>
    <w:tbl>
      <w:tblPr>
        <w:tblW w:w="97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71"/>
        <w:gridCol w:w="2410"/>
        <w:gridCol w:w="2445"/>
      </w:tblGrid>
      <w:tr w:rsidR="005141C7" w:rsidRPr="005141C7" w:rsidTr="00B11BA8">
        <w:trPr>
          <w:jc w:val="center"/>
        </w:trPr>
        <w:tc>
          <w:tcPr>
            <w:tcW w:w="1985" w:type="dxa"/>
            <w:tcBorders>
              <w:top w:val="double" w:sz="4" w:space="0" w:color="auto"/>
              <w:bottom w:val="double" w:sz="4" w:space="0" w:color="auto"/>
            </w:tcBorders>
            <w:shd w:val="pct12" w:color="auto" w:fill="FFFFFF"/>
            <w:vAlign w:val="center"/>
          </w:tcPr>
          <w:p w:rsidR="0007486B" w:rsidRPr="005141C7" w:rsidRDefault="0007486B" w:rsidP="00B11BA8">
            <w:pPr>
              <w:jc w:val="center"/>
              <w:rPr>
                <w:sz w:val="24"/>
                <w:szCs w:val="24"/>
                <w:lang w:val="de-DE"/>
              </w:rPr>
            </w:pPr>
            <w:r w:rsidRPr="005141C7">
              <w:rPr>
                <w:sz w:val="24"/>
                <w:szCs w:val="24"/>
                <w:lang w:val="de-DE"/>
              </w:rPr>
              <w:t>Машинство и обрада метала са образовним профилима</w:t>
            </w:r>
          </w:p>
        </w:tc>
        <w:tc>
          <w:tcPr>
            <w:tcW w:w="2871" w:type="dxa"/>
            <w:tcBorders>
              <w:top w:val="double" w:sz="4" w:space="0" w:color="auto"/>
              <w:bottom w:val="double" w:sz="4" w:space="0" w:color="auto"/>
            </w:tcBorders>
            <w:shd w:val="pct12" w:color="auto" w:fill="FFFFFF"/>
            <w:vAlign w:val="center"/>
          </w:tcPr>
          <w:p w:rsidR="0007486B" w:rsidRPr="005141C7" w:rsidRDefault="0007486B" w:rsidP="00B11BA8">
            <w:pPr>
              <w:jc w:val="center"/>
              <w:rPr>
                <w:sz w:val="24"/>
                <w:szCs w:val="24"/>
                <w:lang w:val="de-DE"/>
              </w:rPr>
            </w:pPr>
            <w:r w:rsidRPr="005141C7">
              <w:rPr>
                <w:sz w:val="24"/>
                <w:szCs w:val="24"/>
                <w:lang w:val="de-DE"/>
              </w:rPr>
              <w:t>Електотехника са образовним профилима</w:t>
            </w:r>
          </w:p>
        </w:tc>
        <w:tc>
          <w:tcPr>
            <w:tcW w:w="2410" w:type="dxa"/>
            <w:tcBorders>
              <w:top w:val="double" w:sz="4" w:space="0" w:color="auto"/>
              <w:bottom w:val="double" w:sz="4" w:space="0" w:color="auto"/>
            </w:tcBorders>
            <w:shd w:val="pct12" w:color="auto" w:fill="FFFFFF"/>
            <w:vAlign w:val="center"/>
          </w:tcPr>
          <w:p w:rsidR="0007486B" w:rsidRPr="005141C7" w:rsidRDefault="0007486B" w:rsidP="00B11BA8">
            <w:pPr>
              <w:jc w:val="center"/>
              <w:rPr>
                <w:sz w:val="24"/>
                <w:szCs w:val="24"/>
                <w:lang w:val="de-DE"/>
              </w:rPr>
            </w:pPr>
            <w:r w:rsidRPr="005141C7">
              <w:rPr>
                <w:sz w:val="24"/>
                <w:szCs w:val="24"/>
                <w:lang w:val="de-DE"/>
              </w:rPr>
              <w:t>Саобраћај са образовним профилима</w:t>
            </w:r>
          </w:p>
        </w:tc>
        <w:tc>
          <w:tcPr>
            <w:tcW w:w="2445" w:type="dxa"/>
            <w:tcBorders>
              <w:top w:val="double" w:sz="4" w:space="0" w:color="auto"/>
              <w:bottom w:val="double" w:sz="4" w:space="0" w:color="auto"/>
            </w:tcBorders>
            <w:shd w:val="pct12" w:color="auto" w:fill="FFFFFF"/>
            <w:vAlign w:val="center"/>
          </w:tcPr>
          <w:p w:rsidR="0007486B" w:rsidRPr="005141C7" w:rsidRDefault="0007486B" w:rsidP="00B11BA8">
            <w:pPr>
              <w:jc w:val="center"/>
              <w:rPr>
                <w:sz w:val="24"/>
                <w:szCs w:val="24"/>
                <w:lang w:val="de-DE"/>
              </w:rPr>
            </w:pPr>
            <w:r w:rsidRPr="005141C7">
              <w:rPr>
                <w:sz w:val="24"/>
                <w:szCs w:val="24"/>
                <w:lang w:val="de-DE"/>
              </w:rPr>
              <w:t>Еконимија, право и администрација</w:t>
            </w:r>
          </w:p>
        </w:tc>
      </w:tr>
      <w:tr w:rsidR="005141C7" w:rsidRPr="005141C7" w:rsidTr="00B11BA8">
        <w:trPr>
          <w:trHeight w:val="567"/>
          <w:jc w:val="center"/>
        </w:trPr>
        <w:tc>
          <w:tcPr>
            <w:tcW w:w="1985" w:type="dxa"/>
            <w:tcBorders>
              <w:top w:val="double" w:sz="4" w:space="0" w:color="auto"/>
              <w:bottom w:val="single" w:sz="4" w:space="0" w:color="auto"/>
            </w:tcBorders>
            <w:shd w:val="clear" w:color="auto" w:fill="B3B3B3"/>
            <w:vAlign w:val="center"/>
          </w:tcPr>
          <w:p w:rsidR="0007486B" w:rsidRPr="005141C7" w:rsidRDefault="0007486B" w:rsidP="00B11BA8">
            <w:pPr>
              <w:pStyle w:val="Heading3"/>
              <w:rPr>
                <w:rFonts w:ascii="Times New Roman" w:hAnsi="Times New Roman"/>
                <w:sz w:val="24"/>
                <w:szCs w:val="24"/>
              </w:rPr>
            </w:pPr>
            <w:bookmarkStart w:id="7" w:name="_Toc349719252"/>
            <w:r w:rsidRPr="005141C7">
              <w:rPr>
                <w:rFonts w:ascii="Times New Roman" w:hAnsi="Times New Roman"/>
                <w:sz w:val="24"/>
                <w:szCs w:val="24"/>
              </w:rPr>
              <w:t>III степен</w:t>
            </w:r>
            <w:bookmarkEnd w:id="7"/>
          </w:p>
        </w:tc>
        <w:tc>
          <w:tcPr>
            <w:tcW w:w="2871" w:type="dxa"/>
            <w:tcBorders>
              <w:top w:val="double" w:sz="4" w:space="0" w:color="auto"/>
              <w:bottom w:val="single" w:sz="4" w:space="0" w:color="auto"/>
            </w:tcBorders>
            <w:shd w:val="clear" w:color="auto" w:fill="B3B3B3"/>
            <w:vAlign w:val="center"/>
          </w:tcPr>
          <w:p w:rsidR="0007486B" w:rsidRPr="005141C7" w:rsidRDefault="0007486B" w:rsidP="00B11BA8">
            <w:pPr>
              <w:pStyle w:val="Heading4"/>
              <w:rPr>
                <w:rFonts w:ascii="Times New Roman" w:hAnsi="Times New Roman"/>
                <w:szCs w:val="24"/>
              </w:rPr>
            </w:pPr>
            <w:r w:rsidRPr="005141C7">
              <w:rPr>
                <w:rFonts w:ascii="Times New Roman" w:hAnsi="Times New Roman"/>
                <w:szCs w:val="24"/>
              </w:rPr>
              <w:t>III степен</w:t>
            </w:r>
          </w:p>
        </w:tc>
        <w:tc>
          <w:tcPr>
            <w:tcW w:w="2410" w:type="dxa"/>
            <w:tcBorders>
              <w:top w:val="double" w:sz="4" w:space="0" w:color="auto"/>
              <w:bottom w:val="single" w:sz="4" w:space="0" w:color="auto"/>
            </w:tcBorders>
            <w:shd w:val="clear" w:color="auto" w:fill="B3B3B3"/>
            <w:vAlign w:val="center"/>
          </w:tcPr>
          <w:p w:rsidR="0007486B" w:rsidRPr="005141C7" w:rsidRDefault="0007486B" w:rsidP="00B11BA8">
            <w:pPr>
              <w:pStyle w:val="Heading4"/>
              <w:rPr>
                <w:rFonts w:ascii="Times New Roman" w:hAnsi="Times New Roman"/>
                <w:szCs w:val="24"/>
              </w:rPr>
            </w:pPr>
            <w:r w:rsidRPr="005141C7">
              <w:rPr>
                <w:rFonts w:ascii="Times New Roman" w:hAnsi="Times New Roman"/>
                <w:szCs w:val="24"/>
              </w:rPr>
              <w:t>III степен</w:t>
            </w:r>
          </w:p>
        </w:tc>
        <w:tc>
          <w:tcPr>
            <w:tcW w:w="2445" w:type="dxa"/>
            <w:tcBorders>
              <w:top w:val="double" w:sz="4" w:space="0" w:color="auto"/>
              <w:bottom w:val="single" w:sz="4" w:space="0" w:color="auto"/>
            </w:tcBorders>
            <w:shd w:val="clear" w:color="auto" w:fill="B3B3B3"/>
            <w:vAlign w:val="center"/>
          </w:tcPr>
          <w:p w:rsidR="0007486B" w:rsidRPr="005141C7" w:rsidRDefault="0007486B" w:rsidP="00B11BA8">
            <w:pPr>
              <w:pStyle w:val="Heading4"/>
              <w:rPr>
                <w:rFonts w:ascii="Times New Roman" w:hAnsi="Times New Roman"/>
                <w:szCs w:val="24"/>
              </w:rPr>
            </w:pPr>
          </w:p>
        </w:tc>
      </w:tr>
      <w:tr w:rsidR="005141C7" w:rsidRPr="005141C7" w:rsidTr="00B11BA8">
        <w:trPr>
          <w:trHeight w:val="567"/>
          <w:jc w:val="center"/>
        </w:trPr>
        <w:tc>
          <w:tcPr>
            <w:tcW w:w="1985" w:type="dxa"/>
            <w:tcBorders>
              <w:top w:val="single" w:sz="4" w:space="0" w:color="auto"/>
            </w:tcBorders>
            <w:vAlign w:val="center"/>
          </w:tcPr>
          <w:p w:rsidR="0007486B" w:rsidRPr="005141C7" w:rsidRDefault="00D201D8" w:rsidP="00B11BA8">
            <w:pPr>
              <w:rPr>
                <w:sz w:val="24"/>
              </w:rPr>
            </w:pPr>
            <w:r w:rsidRPr="005141C7">
              <w:rPr>
                <w:sz w:val="24"/>
              </w:rPr>
              <w:t>Машинбравар;</w:t>
            </w:r>
          </w:p>
          <w:p w:rsidR="00D201D8" w:rsidRPr="005141C7" w:rsidRDefault="00D201D8" w:rsidP="00B11BA8">
            <w:pPr>
              <w:rPr>
                <w:sz w:val="24"/>
              </w:rPr>
            </w:pPr>
            <w:r w:rsidRPr="005141C7">
              <w:rPr>
                <w:sz w:val="24"/>
              </w:rPr>
              <w:t>Аутомеханичар</w:t>
            </w:r>
          </w:p>
        </w:tc>
        <w:tc>
          <w:tcPr>
            <w:tcW w:w="2871" w:type="dxa"/>
            <w:tcBorders>
              <w:top w:val="single" w:sz="4" w:space="0" w:color="auto"/>
            </w:tcBorders>
            <w:vAlign w:val="center"/>
          </w:tcPr>
          <w:p w:rsidR="0007486B" w:rsidRPr="005141C7" w:rsidRDefault="00D83382" w:rsidP="00B11BA8">
            <w:pPr>
              <w:rPr>
                <w:sz w:val="24"/>
              </w:rPr>
            </w:pPr>
            <w:r w:rsidRPr="005141C7">
              <w:rPr>
                <w:sz w:val="24"/>
              </w:rPr>
              <w:t>Електро</w:t>
            </w:r>
            <w:r w:rsidR="00D201D8" w:rsidRPr="005141C7">
              <w:rPr>
                <w:sz w:val="24"/>
              </w:rPr>
              <w:t>монтер мрежа и постројења; Електроинсталатер;  Аутоелектричар</w:t>
            </w:r>
          </w:p>
        </w:tc>
        <w:tc>
          <w:tcPr>
            <w:tcW w:w="2410" w:type="dxa"/>
            <w:tcBorders>
              <w:top w:val="single" w:sz="4" w:space="0" w:color="auto"/>
            </w:tcBorders>
            <w:vAlign w:val="center"/>
          </w:tcPr>
          <w:p w:rsidR="0007486B" w:rsidRPr="005141C7" w:rsidRDefault="00D201D8" w:rsidP="00B11BA8">
            <w:pPr>
              <w:jc w:val="center"/>
              <w:rPr>
                <w:sz w:val="24"/>
              </w:rPr>
            </w:pPr>
            <w:r w:rsidRPr="005141C7">
              <w:rPr>
                <w:sz w:val="24"/>
              </w:rPr>
              <w:t>Возач моторних возила</w:t>
            </w:r>
          </w:p>
        </w:tc>
        <w:tc>
          <w:tcPr>
            <w:tcW w:w="2445" w:type="dxa"/>
            <w:tcBorders>
              <w:top w:val="single" w:sz="4" w:space="0" w:color="auto"/>
            </w:tcBorders>
            <w:vAlign w:val="center"/>
          </w:tcPr>
          <w:p w:rsidR="0007486B" w:rsidRPr="005141C7" w:rsidRDefault="0007486B" w:rsidP="00B11BA8">
            <w:pPr>
              <w:rPr>
                <w:sz w:val="24"/>
                <w:lang w:val="de-DE"/>
              </w:rPr>
            </w:pPr>
          </w:p>
        </w:tc>
      </w:tr>
      <w:tr w:rsidR="005141C7" w:rsidRPr="005141C7" w:rsidTr="00B11BA8">
        <w:trPr>
          <w:trHeight w:val="567"/>
          <w:jc w:val="center"/>
        </w:trPr>
        <w:tc>
          <w:tcPr>
            <w:tcW w:w="1985" w:type="dxa"/>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lang w:val="de-DE"/>
              </w:rPr>
            </w:pPr>
            <w:r w:rsidRPr="005141C7">
              <w:rPr>
                <w:sz w:val="24"/>
                <w:szCs w:val="24"/>
                <w:lang w:val="de-DE"/>
              </w:rPr>
              <w:t>IV степен</w:t>
            </w:r>
          </w:p>
        </w:tc>
        <w:tc>
          <w:tcPr>
            <w:tcW w:w="2871" w:type="dxa"/>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lang w:val="de-DE"/>
              </w:rPr>
            </w:pPr>
            <w:r w:rsidRPr="005141C7">
              <w:rPr>
                <w:sz w:val="24"/>
                <w:szCs w:val="24"/>
                <w:lang w:val="de-DE"/>
              </w:rPr>
              <w:t>IV степен</w:t>
            </w:r>
          </w:p>
        </w:tc>
        <w:tc>
          <w:tcPr>
            <w:tcW w:w="2410" w:type="dxa"/>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lang w:val="de-DE"/>
              </w:rPr>
            </w:pPr>
            <w:r w:rsidRPr="005141C7">
              <w:rPr>
                <w:sz w:val="24"/>
                <w:szCs w:val="24"/>
                <w:lang w:val="de-DE"/>
              </w:rPr>
              <w:t>IV степен</w:t>
            </w:r>
          </w:p>
        </w:tc>
        <w:tc>
          <w:tcPr>
            <w:tcW w:w="2445" w:type="dxa"/>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lang w:val="de-DE"/>
              </w:rPr>
            </w:pPr>
            <w:r w:rsidRPr="005141C7">
              <w:rPr>
                <w:sz w:val="24"/>
                <w:szCs w:val="24"/>
                <w:lang w:val="de-DE"/>
              </w:rPr>
              <w:t>IV степен</w:t>
            </w:r>
          </w:p>
        </w:tc>
      </w:tr>
      <w:tr w:rsidR="005141C7" w:rsidRPr="005141C7" w:rsidTr="00B11BA8">
        <w:trPr>
          <w:trHeight w:val="567"/>
          <w:jc w:val="center"/>
        </w:trPr>
        <w:tc>
          <w:tcPr>
            <w:tcW w:w="1985" w:type="dxa"/>
            <w:tcBorders>
              <w:top w:val="single" w:sz="4" w:space="0" w:color="auto"/>
            </w:tcBorders>
            <w:vAlign w:val="center"/>
          </w:tcPr>
          <w:p w:rsidR="0007486B" w:rsidRPr="005141C7" w:rsidRDefault="0007486B" w:rsidP="00B11BA8">
            <w:pPr>
              <w:rPr>
                <w:sz w:val="24"/>
                <w:lang w:val="de-DE"/>
              </w:rPr>
            </w:pPr>
          </w:p>
        </w:tc>
        <w:tc>
          <w:tcPr>
            <w:tcW w:w="2871" w:type="dxa"/>
            <w:tcBorders>
              <w:top w:val="single" w:sz="4" w:space="0" w:color="auto"/>
            </w:tcBorders>
            <w:vAlign w:val="center"/>
          </w:tcPr>
          <w:p w:rsidR="0007486B" w:rsidRPr="005141C7" w:rsidRDefault="0007486B" w:rsidP="00B11BA8">
            <w:pPr>
              <w:jc w:val="center"/>
              <w:rPr>
                <w:sz w:val="24"/>
                <w:lang w:val="de-DE"/>
              </w:rPr>
            </w:pPr>
            <w:r w:rsidRPr="005141C7">
              <w:rPr>
                <w:sz w:val="24"/>
                <w:lang w:val="sr-Cyrl-CS"/>
              </w:rPr>
              <w:t>Е</w:t>
            </w:r>
            <w:r w:rsidRPr="005141C7">
              <w:rPr>
                <w:sz w:val="24"/>
                <w:lang w:val="de-DE"/>
              </w:rPr>
              <w:t>лектротехничар</w:t>
            </w:r>
            <w:r w:rsidR="00445E8F" w:rsidRPr="005141C7">
              <w:rPr>
                <w:sz w:val="24"/>
              </w:rPr>
              <w:t xml:space="preserve"> </w:t>
            </w:r>
            <w:r w:rsidRPr="005141C7">
              <w:rPr>
                <w:sz w:val="24"/>
                <w:lang w:val="de-DE"/>
              </w:rPr>
              <w:t>рачунара</w:t>
            </w:r>
          </w:p>
        </w:tc>
        <w:tc>
          <w:tcPr>
            <w:tcW w:w="2410" w:type="dxa"/>
            <w:tcBorders>
              <w:top w:val="single" w:sz="4" w:space="0" w:color="auto"/>
            </w:tcBorders>
            <w:vAlign w:val="center"/>
          </w:tcPr>
          <w:p w:rsidR="0007486B" w:rsidRPr="005141C7" w:rsidRDefault="0007486B" w:rsidP="00B11BA8">
            <w:pPr>
              <w:jc w:val="center"/>
              <w:rPr>
                <w:sz w:val="24"/>
                <w:lang w:val="de-DE"/>
              </w:rPr>
            </w:pPr>
            <w:r w:rsidRPr="005141C7">
              <w:rPr>
                <w:sz w:val="24"/>
                <w:lang w:val="de-DE"/>
              </w:rPr>
              <w:t>Техничар</w:t>
            </w:r>
            <w:r w:rsidR="00445E8F" w:rsidRPr="005141C7">
              <w:rPr>
                <w:sz w:val="24"/>
              </w:rPr>
              <w:t xml:space="preserve"> </w:t>
            </w:r>
            <w:r w:rsidRPr="005141C7">
              <w:rPr>
                <w:sz w:val="24"/>
                <w:lang w:val="de-DE"/>
              </w:rPr>
              <w:t>друмског</w:t>
            </w:r>
            <w:r w:rsidR="00445E8F" w:rsidRPr="005141C7">
              <w:rPr>
                <w:sz w:val="24"/>
              </w:rPr>
              <w:t xml:space="preserve"> </w:t>
            </w:r>
            <w:r w:rsidRPr="005141C7">
              <w:rPr>
                <w:sz w:val="24"/>
                <w:lang w:val="de-DE"/>
              </w:rPr>
              <w:t>саобраћаја</w:t>
            </w:r>
          </w:p>
        </w:tc>
        <w:tc>
          <w:tcPr>
            <w:tcW w:w="2445" w:type="dxa"/>
            <w:tcBorders>
              <w:top w:val="single" w:sz="4" w:space="0" w:color="auto"/>
            </w:tcBorders>
            <w:vAlign w:val="center"/>
          </w:tcPr>
          <w:p w:rsidR="0007486B" w:rsidRPr="005141C7" w:rsidRDefault="0007486B" w:rsidP="00B11BA8">
            <w:pPr>
              <w:jc w:val="center"/>
              <w:rPr>
                <w:sz w:val="24"/>
                <w:lang w:val="de-DE"/>
              </w:rPr>
            </w:pPr>
            <w:r w:rsidRPr="005141C7">
              <w:rPr>
                <w:sz w:val="24"/>
                <w:lang w:val="de-DE"/>
              </w:rPr>
              <w:t>Техничар</w:t>
            </w:r>
            <w:r w:rsidR="00445E8F" w:rsidRPr="005141C7">
              <w:rPr>
                <w:sz w:val="24"/>
              </w:rPr>
              <w:t xml:space="preserve"> </w:t>
            </w:r>
            <w:r w:rsidRPr="005141C7">
              <w:rPr>
                <w:sz w:val="24"/>
                <w:lang w:val="de-DE"/>
              </w:rPr>
              <w:t>обезбеђења</w:t>
            </w:r>
          </w:p>
        </w:tc>
      </w:tr>
      <w:tr w:rsidR="005141C7" w:rsidRPr="005141C7" w:rsidTr="00B11BA8">
        <w:trPr>
          <w:trHeight w:val="567"/>
          <w:jc w:val="center"/>
        </w:trPr>
        <w:tc>
          <w:tcPr>
            <w:tcW w:w="1985" w:type="dxa"/>
            <w:tcBorders>
              <w:bottom w:val="single" w:sz="4" w:space="0" w:color="auto"/>
            </w:tcBorders>
            <w:vAlign w:val="center"/>
          </w:tcPr>
          <w:p w:rsidR="0007486B" w:rsidRPr="005141C7" w:rsidRDefault="0007486B" w:rsidP="00B11BA8">
            <w:pPr>
              <w:rPr>
                <w:sz w:val="24"/>
                <w:lang w:val="de-DE"/>
              </w:rPr>
            </w:pPr>
          </w:p>
        </w:tc>
        <w:tc>
          <w:tcPr>
            <w:tcW w:w="2871" w:type="dxa"/>
            <w:tcBorders>
              <w:bottom w:val="single" w:sz="4" w:space="0" w:color="auto"/>
            </w:tcBorders>
            <w:vAlign w:val="center"/>
          </w:tcPr>
          <w:p w:rsidR="0007486B" w:rsidRPr="005141C7" w:rsidRDefault="0007486B" w:rsidP="00B11BA8">
            <w:pPr>
              <w:jc w:val="center"/>
              <w:rPr>
                <w:sz w:val="24"/>
                <w:lang w:val="de-DE"/>
              </w:rPr>
            </w:pPr>
            <w:r w:rsidRPr="005141C7">
              <w:rPr>
                <w:sz w:val="24"/>
                <w:lang w:val="de-DE"/>
              </w:rPr>
              <w:t>Електротехничар</w:t>
            </w:r>
            <w:r w:rsidR="00445E8F" w:rsidRPr="005141C7">
              <w:rPr>
                <w:sz w:val="24"/>
              </w:rPr>
              <w:t xml:space="preserve"> </w:t>
            </w:r>
            <w:r w:rsidRPr="005141C7">
              <w:rPr>
                <w:sz w:val="24"/>
                <w:lang w:val="de-DE"/>
              </w:rPr>
              <w:t>енергетике</w:t>
            </w:r>
          </w:p>
        </w:tc>
        <w:tc>
          <w:tcPr>
            <w:tcW w:w="2410" w:type="dxa"/>
            <w:tcBorders>
              <w:bottom w:val="single" w:sz="4" w:space="0" w:color="auto"/>
            </w:tcBorders>
            <w:vAlign w:val="center"/>
          </w:tcPr>
          <w:p w:rsidR="0007486B" w:rsidRPr="005141C7" w:rsidRDefault="0007486B" w:rsidP="00B11BA8">
            <w:pPr>
              <w:jc w:val="center"/>
              <w:rPr>
                <w:sz w:val="24"/>
                <w:lang w:val="sr-Cyrl-CS"/>
              </w:rPr>
            </w:pPr>
          </w:p>
        </w:tc>
        <w:tc>
          <w:tcPr>
            <w:tcW w:w="2445" w:type="dxa"/>
            <w:tcBorders>
              <w:bottom w:val="single" w:sz="4" w:space="0" w:color="auto"/>
            </w:tcBorders>
            <w:vAlign w:val="center"/>
          </w:tcPr>
          <w:p w:rsidR="0007486B" w:rsidRPr="005141C7" w:rsidRDefault="0007486B" w:rsidP="00B11BA8">
            <w:pPr>
              <w:jc w:val="center"/>
              <w:rPr>
                <w:sz w:val="24"/>
                <w:lang w:val="de-DE"/>
              </w:rPr>
            </w:pPr>
          </w:p>
        </w:tc>
      </w:tr>
      <w:tr w:rsidR="005141C7" w:rsidRPr="005141C7" w:rsidTr="00B11BA8">
        <w:trPr>
          <w:trHeight w:val="567"/>
          <w:jc w:val="center"/>
        </w:trPr>
        <w:tc>
          <w:tcPr>
            <w:tcW w:w="1985" w:type="dxa"/>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rPr>
            </w:pPr>
            <w:r w:rsidRPr="005141C7">
              <w:rPr>
                <w:sz w:val="24"/>
                <w:szCs w:val="24"/>
                <w:lang w:val="de-DE"/>
              </w:rPr>
              <w:t>V степен</w:t>
            </w:r>
          </w:p>
        </w:tc>
        <w:tc>
          <w:tcPr>
            <w:tcW w:w="2871" w:type="dxa"/>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rPr>
            </w:pPr>
            <w:r w:rsidRPr="005141C7">
              <w:rPr>
                <w:sz w:val="24"/>
                <w:szCs w:val="24"/>
                <w:lang w:val="de-DE"/>
              </w:rPr>
              <w:t>V степен</w:t>
            </w:r>
          </w:p>
        </w:tc>
        <w:tc>
          <w:tcPr>
            <w:tcW w:w="4855" w:type="dxa"/>
            <w:gridSpan w:val="2"/>
            <w:tcBorders>
              <w:top w:val="single" w:sz="4" w:space="0" w:color="auto"/>
              <w:bottom w:val="single" w:sz="4" w:space="0" w:color="auto"/>
            </w:tcBorders>
            <w:shd w:val="clear" w:color="auto" w:fill="B3B3B3"/>
            <w:vAlign w:val="center"/>
          </w:tcPr>
          <w:p w:rsidR="0007486B" w:rsidRPr="005141C7" w:rsidRDefault="0007486B" w:rsidP="00B11BA8">
            <w:pPr>
              <w:jc w:val="center"/>
              <w:rPr>
                <w:sz w:val="24"/>
                <w:szCs w:val="24"/>
              </w:rPr>
            </w:pPr>
          </w:p>
        </w:tc>
      </w:tr>
      <w:tr w:rsidR="005141C7" w:rsidRPr="005141C7" w:rsidTr="00B11BA8">
        <w:trPr>
          <w:trHeight w:val="567"/>
          <w:jc w:val="center"/>
        </w:trPr>
        <w:tc>
          <w:tcPr>
            <w:tcW w:w="1985" w:type="dxa"/>
            <w:tcBorders>
              <w:top w:val="single" w:sz="4" w:space="0" w:color="auto"/>
            </w:tcBorders>
            <w:vAlign w:val="center"/>
          </w:tcPr>
          <w:p w:rsidR="0007486B" w:rsidRPr="005141C7" w:rsidRDefault="0007486B" w:rsidP="00B11BA8">
            <w:pPr>
              <w:jc w:val="center"/>
              <w:rPr>
                <w:sz w:val="24"/>
              </w:rPr>
            </w:pPr>
            <w:r w:rsidRPr="005141C7">
              <w:rPr>
                <w:sz w:val="24"/>
              </w:rPr>
              <w:t>Аутомеханичар-специјалиста</w:t>
            </w:r>
          </w:p>
        </w:tc>
        <w:tc>
          <w:tcPr>
            <w:tcW w:w="2871" w:type="dxa"/>
            <w:tcBorders>
              <w:top w:val="single" w:sz="4" w:space="0" w:color="auto"/>
            </w:tcBorders>
            <w:vAlign w:val="center"/>
          </w:tcPr>
          <w:p w:rsidR="0007486B" w:rsidRPr="005141C7" w:rsidRDefault="0007486B" w:rsidP="00B11BA8">
            <w:pPr>
              <w:jc w:val="center"/>
              <w:rPr>
                <w:sz w:val="24"/>
                <w:lang w:val="ru-RU"/>
              </w:rPr>
            </w:pPr>
            <w:r w:rsidRPr="005141C7">
              <w:rPr>
                <w:sz w:val="24"/>
                <w:lang w:val="ru-RU"/>
              </w:rPr>
              <w:t>Електроенергетичар мрежа и постројења - специјалиста</w:t>
            </w:r>
          </w:p>
        </w:tc>
        <w:tc>
          <w:tcPr>
            <w:tcW w:w="4855" w:type="dxa"/>
            <w:gridSpan w:val="2"/>
            <w:tcBorders>
              <w:top w:val="single" w:sz="4" w:space="0" w:color="auto"/>
            </w:tcBorders>
            <w:vAlign w:val="center"/>
          </w:tcPr>
          <w:p w:rsidR="0007486B" w:rsidRPr="005141C7" w:rsidRDefault="0007486B" w:rsidP="00B11BA8">
            <w:pPr>
              <w:rPr>
                <w:sz w:val="24"/>
                <w:lang w:val="ru-RU"/>
              </w:rPr>
            </w:pPr>
          </w:p>
        </w:tc>
      </w:tr>
      <w:tr w:rsidR="005141C7" w:rsidRPr="005141C7" w:rsidTr="00B11BA8">
        <w:trPr>
          <w:trHeight w:val="567"/>
          <w:jc w:val="center"/>
        </w:trPr>
        <w:tc>
          <w:tcPr>
            <w:tcW w:w="1985" w:type="dxa"/>
          </w:tcPr>
          <w:p w:rsidR="0007486B" w:rsidRPr="005141C7" w:rsidRDefault="0007486B" w:rsidP="00B11BA8">
            <w:pPr>
              <w:jc w:val="center"/>
              <w:rPr>
                <w:sz w:val="24"/>
              </w:rPr>
            </w:pPr>
            <w:r w:rsidRPr="005141C7">
              <w:rPr>
                <w:sz w:val="24"/>
                <w:lang w:val="sr-Cyrl-CS"/>
              </w:rPr>
              <w:t>М</w:t>
            </w:r>
            <w:r w:rsidRPr="005141C7">
              <w:rPr>
                <w:sz w:val="24"/>
              </w:rPr>
              <w:t xml:space="preserve">еханичаралатнихмашина </w:t>
            </w:r>
            <w:r w:rsidR="00CD5362" w:rsidRPr="005141C7">
              <w:rPr>
                <w:sz w:val="24"/>
              </w:rPr>
              <w:t>–</w:t>
            </w:r>
            <w:r w:rsidRPr="005141C7">
              <w:rPr>
                <w:sz w:val="24"/>
              </w:rPr>
              <w:t>специјалиста</w:t>
            </w:r>
          </w:p>
        </w:tc>
        <w:tc>
          <w:tcPr>
            <w:tcW w:w="2871" w:type="dxa"/>
          </w:tcPr>
          <w:p w:rsidR="0007486B" w:rsidRPr="005141C7" w:rsidRDefault="0007486B" w:rsidP="00B11BA8">
            <w:pPr>
              <w:jc w:val="center"/>
              <w:rPr>
                <w:sz w:val="24"/>
              </w:rPr>
            </w:pPr>
            <w:r w:rsidRPr="005141C7">
              <w:rPr>
                <w:sz w:val="24"/>
                <w:lang w:val="sr-Cyrl-CS"/>
              </w:rPr>
              <w:t>Е</w:t>
            </w:r>
            <w:r w:rsidRPr="005141C7">
              <w:rPr>
                <w:sz w:val="24"/>
              </w:rPr>
              <w:t>лектроенергетичар</w:t>
            </w:r>
            <w:r w:rsidR="00445E8F" w:rsidRPr="005141C7">
              <w:rPr>
                <w:sz w:val="24"/>
              </w:rPr>
              <w:t xml:space="preserve"> </w:t>
            </w:r>
            <w:r w:rsidRPr="005141C7">
              <w:rPr>
                <w:sz w:val="24"/>
              </w:rPr>
              <w:t>електричних</w:t>
            </w:r>
            <w:r w:rsidR="00445E8F" w:rsidRPr="005141C7">
              <w:rPr>
                <w:sz w:val="24"/>
              </w:rPr>
              <w:t xml:space="preserve"> </w:t>
            </w:r>
            <w:r w:rsidRPr="005141C7">
              <w:rPr>
                <w:sz w:val="24"/>
              </w:rPr>
              <w:t>инсталација - специјалиста</w:t>
            </w:r>
          </w:p>
        </w:tc>
        <w:tc>
          <w:tcPr>
            <w:tcW w:w="4855" w:type="dxa"/>
            <w:gridSpan w:val="2"/>
          </w:tcPr>
          <w:p w:rsidR="0007486B" w:rsidRPr="005141C7" w:rsidRDefault="0007486B" w:rsidP="00B11BA8">
            <w:pPr>
              <w:rPr>
                <w:sz w:val="24"/>
              </w:rPr>
            </w:pPr>
          </w:p>
        </w:tc>
      </w:tr>
    </w:tbl>
    <w:p w:rsidR="005C4B00" w:rsidRDefault="005C4B00" w:rsidP="0007486B">
      <w:pPr>
        <w:pStyle w:val="BodyText2"/>
        <w:ind w:firstLine="709"/>
        <w:jc w:val="both"/>
        <w:rPr>
          <w:rFonts w:ascii="Arial" w:hAnsi="Arial" w:cs="Arial"/>
          <w:lang w:val="ru-RU"/>
        </w:rPr>
      </w:pPr>
    </w:p>
    <w:p w:rsidR="0007486B" w:rsidRDefault="0007486B" w:rsidP="005C4B00">
      <w:pPr>
        <w:pStyle w:val="BodyText2"/>
        <w:spacing w:line="276" w:lineRule="auto"/>
        <w:ind w:firstLine="709"/>
        <w:jc w:val="both"/>
        <w:rPr>
          <w:rFonts w:ascii="Times New Roman" w:hAnsi="Times New Roman"/>
          <w:lang w:val="ru-RU"/>
        </w:rPr>
      </w:pPr>
      <w:r w:rsidRPr="005C4B00">
        <w:rPr>
          <w:rFonts w:ascii="Times New Roman" w:hAnsi="Times New Roman"/>
          <w:lang w:val="ru-RU"/>
        </w:rPr>
        <w:t>Школа обезбеђује ученицима: основу општег образовања и стицање стручног, теоријског и практичног знања, као и опште образовање за даље школовање.</w:t>
      </w:r>
    </w:p>
    <w:p w:rsidR="002B2FFD" w:rsidRDefault="002B2FFD" w:rsidP="00902083">
      <w:pPr>
        <w:pStyle w:val="BodyText2"/>
        <w:spacing w:line="276" w:lineRule="auto"/>
        <w:jc w:val="both"/>
        <w:rPr>
          <w:rFonts w:ascii="Times New Roman" w:hAnsi="Times New Roman"/>
          <w:lang w:val="ru-RU"/>
        </w:rPr>
      </w:pPr>
    </w:p>
    <w:p w:rsidR="00902083" w:rsidRDefault="00902083" w:rsidP="00902083">
      <w:pPr>
        <w:pStyle w:val="BodyText2"/>
        <w:spacing w:line="276" w:lineRule="auto"/>
        <w:jc w:val="both"/>
        <w:rPr>
          <w:rFonts w:ascii="Times New Roman" w:hAnsi="Times New Roman"/>
          <w:lang w:val="ru-RU"/>
        </w:rPr>
      </w:pPr>
    </w:p>
    <w:p w:rsidR="00CD5362" w:rsidRDefault="00CD5362" w:rsidP="00902083">
      <w:pPr>
        <w:pStyle w:val="BodyText2"/>
        <w:spacing w:line="276" w:lineRule="auto"/>
        <w:jc w:val="both"/>
        <w:rPr>
          <w:rFonts w:ascii="Times New Roman" w:hAnsi="Times New Roman"/>
          <w:lang w:val="ru-RU"/>
        </w:rPr>
      </w:pPr>
    </w:p>
    <w:p w:rsidR="00902083" w:rsidRPr="00370758" w:rsidRDefault="00902083" w:rsidP="00A47B14">
      <w:pPr>
        <w:pStyle w:val="ListParagraph"/>
        <w:numPr>
          <w:ilvl w:val="0"/>
          <w:numId w:val="51"/>
        </w:numPr>
        <w:autoSpaceDE w:val="0"/>
        <w:autoSpaceDN w:val="0"/>
        <w:adjustRightInd w:val="0"/>
        <w:rPr>
          <w:rFonts w:eastAsia="Calibri"/>
          <w:b/>
          <w:szCs w:val="28"/>
          <w:lang w:val="en-US" w:eastAsia="sr-Cyrl-CS"/>
        </w:rPr>
      </w:pPr>
      <w:r w:rsidRPr="00370758">
        <w:rPr>
          <w:rFonts w:eastAsia="Calibri"/>
          <w:b/>
          <w:szCs w:val="28"/>
          <w:lang w:val="en-US" w:eastAsia="sr-Cyrl-CS"/>
        </w:rPr>
        <w:t>УСЛОВИ РАДА</w:t>
      </w:r>
    </w:p>
    <w:p w:rsidR="00902083" w:rsidRDefault="00902083" w:rsidP="00902083">
      <w:pPr>
        <w:autoSpaceDE w:val="0"/>
        <w:autoSpaceDN w:val="0"/>
        <w:adjustRightInd w:val="0"/>
        <w:rPr>
          <w:rFonts w:eastAsia="Calibri"/>
          <w:sz w:val="24"/>
          <w:szCs w:val="24"/>
          <w:lang w:eastAsia="sr-Cyrl-CS"/>
        </w:rPr>
      </w:pPr>
    </w:p>
    <w:p w:rsidR="00675B64" w:rsidRDefault="00902083" w:rsidP="00106527">
      <w:pPr>
        <w:autoSpaceDE w:val="0"/>
        <w:autoSpaceDN w:val="0"/>
        <w:adjustRightInd w:val="0"/>
        <w:spacing w:line="276" w:lineRule="auto"/>
        <w:ind w:firstLine="708"/>
        <w:jc w:val="both"/>
        <w:rPr>
          <w:rFonts w:eastAsia="Calibri"/>
          <w:sz w:val="24"/>
          <w:szCs w:val="24"/>
          <w:lang w:eastAsia="sr-Cyrl-CS"/>
        </w:rPr>
      </w:pPr>
      <w:r w:rsidRPr="00902083">
        <w:rPr>
          <w:rFonts w:eastAsia="Calibri"/>
          <w:sz w:val="24"/>
          <w:szCs w:val="24"/>
          <w:lang w:val="en-US" w:eastAsia="sr-Cyrl-CS"/>
        </w:rPr>
        <w:t>Примена нових наставних планова и програма као и њихове измене изискују нове услове</w:t>
      </w:r>
      <w:r w:rsidR="00370758">
        <w:rPr>
          <w:rFonts w:eastAsia="Calibri"/>
          <w:sz w:val="24"/>
          <w:szCs w:val="24"/>
          <w:lang w:eastAsia="sr-Cyrl-CS"/>
        </w:rPr>
        <w:t xml:space="preserve"> </w:t>
      </w:r>
      <w:r w:rsidRPr="00902083">
        <w:rPr>
          <w:rFonts w:eastAsia="Calibri"/>
          <w:sz w:val="24"/>
          <w:szCs w:val="24"/>
          <w:lang w:val="en-US" w:eastAsia="sr-Cyrl-CS"/>
        </w:rPr>
        <w:t xml:space="preserve">рада и велика материјална средства за набавку средстава и опремање кабинета. </w:t>
      </w:r>
      <w:r w:rsidR="00675B64">
        <w:rPr>
          <w:rFonts w:eastAsia="Calibri"/>
          <w:sz w:val="24"/>
          <w:szCs w:val="24"/>
          <w:lang w:eastAsia="sr-Cyrl-CS"/>
        </w:rPr>
        <w:t>Нове и другачије услове рада узрокује и пандемија вируса COVID / 19, то јест мере и измењене услове рада у више могућих модела извођења наставног рада, које због пандемије прописује Министарство просвете и Кризни штаб Републике Србије.</w:t>
      </w:r>
    </w:p>
    <w:p w:rsidR="00370758" w:rsidRPr="00BE716C" w:rsidRDefault="00902083" w:rsidP="00BE716C">
      <w:pPr>
        <w:autoSpaceDE w:val="0"/>
        <w:autoSpaceDN w:val="0"/>
        <w:adjustRightInd w:val="0"/>
        <w:spacing w:line="276" w:lineRule="auto"/>
        <w:ind w:firstLine="708"/>
        <w:jc w:val="both"/>
        <w:rPr>
          <w:rFonts w:eastAsia="Calibri"/>
          <w:sz w:val="24"/>
          <w:szCs w:val="24"/>
          <w:lang w:eastAsia="sr-Cyrl-CS"/>
        </w:rPr>
      </w:pPr>
      <w:r w:rsidRPr="00902083">
        <w:rPr>
          <w:rFonts w:eastAsia="Calibri"/>
          <w:sz w:val="24"/>
          <w:szCs w:val="24"/>
          <w:lang w:val="en-US" w:eastAsia="sr-Cyrl-CS"/>
        </w:rPr>
        <w:t>Захтев</w:t>
      </w:r>
      <w:r w:rsidR="00370758">
        <w:rPr>
          <w:rFonts w:eastAsia="Calibri"/>
          <w:sz w:val="24"/>
          <w:szCs w:val="24"/>
          <w:lang w:eastAsia="sr-Cyrl-CS"/>
        </w:rPr>
        <w:t xml:space="preserve"> </w:t>
      </w:r>
      <w:r w:rsidRPr="00902083">
        <w:rPr>
          <w:rFonts w:eastAsia="Calibri"/>
          <w:sz w:val="24"/>
          <w:szCs w:val="24"/>
          <w:lang w:val="en-US" w:eastAsia="sr-Cyrl-CS"/>
        </w:rPr>
        <w:t xml:space="preserve">свих субјеката у васпитно – образовном процесу је да постојећа наставна </w:t>
      </w:r>
      <w:r w:rsidRPr="00BE716C">
        <w:rPr>
          <w:rFonts w:eastAsia="Calibri"/>
          <w:sz w:val="24"/>
          <w:szCs w:val="24"/>
          <w:lang w:val="en-US" w:eastAsia="sr-Cyrl-CS"/>
        </w:rPr>
        <w:t>средства</w:t>
      </w:r>
      <w:r w:rsidR="00BE716C" w:rsidRPr="00BE716C">
        <w:rPr>
          <w:rFonts w:eastAsia="Calibri"/>
          <w:sz w:val="24"/>
          <w:szCs w:val="24"/>
          <w:lang w:eastAsia="sr-Cyrl-CS"/>
        </w:rPr>
        <w:t xml:space="preserve"> </w:t>
      </w:r>
      <w:r w:rsidRPr="00BE716C">
        <w:rPr>
          <w:rFonts w:eastAsia="Calibri"/>
          <w:sz w:val="24"/>
          <w:szCs w:val="24"/>
          <w:lang w:val="en-US" w:eastAsia="sr-Cyrl-CS"/>
        </w:rPr>
        <w:t>максимално чувају, максимално користе, а да се набавка врши према могућностима школе</w:t>
      </w:r>
      <w:r w:rsidR="00BE716C">
        <w:rPr>
          <w:rFonts w:eastAsia="Calibri"/>
          <w:sz w:val="24"/>
          <w:szCs w:val="24"/>
          <w:lang w:eastAsia="sr-Cyrl-CS"/>
        </w:rPr>
        <w:t xml:space="preserve"> и локалне самоуправе</w:t>
      </w:r>
      <w:r w:rsidR="00BE716C">
        <w:rPr>
          <w:rFonts w:eastAsia="Calibri"/>
          <w:szCs w:val="24"/>
          <w:lang w:eastAsia="sr-Cyrl-CS"/>
        </w:rPr>
        <w:t>.</w:t>
      </w:r>
    </w:p>
    <w:p w:rsidR="00370758" w:rsidRDefault="00370758" w:rsidP="00370758">
      <w:pPr>
        <w:pStyle w:val="BodyText2"/>
        <w:spacing w:line="276" w:lineRule="auto"/>
        <w:ind w:firstLine="709"/>
        <w:jc w:val="both"/>
        <w:rPr>
          <w:rFonts w:ascii="Times New Roman" w:eastAsia="Calibri" w:hAnsi="Times New Roman"/>
          <w:szCs w:val="24"/>
          <w:lang w:eastAsia="sr-Cyrl-CS"/>
        </w:rPr>
      </w:pPr>
      <w:r>
        <w:rPr>
          <w:rFonts w:ascii="Times New Roman" w:eastAsia="Calibri" w:hAnsi="Times New Roman"/>
          <w:szCs w:val="24"/>
          <w:lang w:eastAsia="sr-Cyrl-CS"/>
        </w:rPr>
        <w:lastRenderedPageBreak/>
        <w:t xml:space="preserve">Услове рада за школску </w:t>
      </w:r>
      <w:r w:rsidR="009B1693">
        <w:rPr>
          <w:rFonts w:ascii="Times New Roman" w:eastAsia="Calibri" w:hAnsi="Times New Roman"/>
          <w:szCs w:val="24"/>
          <w:lang w:eastAsia="sr-Cyrl-CS"/>
        </w:rPr>
        <w:t>202</w:t>
      </w:r>
      <w:r w:rsidR="009B1693">
        <w:rPr>
          <w:rFonts w:ascii="Times New Roman" w:eastAsia="Calibri" w:hAnsi="Times New Roman"/>
          <w:szCs w:val="24"/>
          <w:lang w:val="sr-Cyrl-RS" w:eastAsia="sr-Cyrl-CS"/>
        </w:rPr>
        <w:t>2</w:t>
      </w:r>
      <w:r w:rsidR="009B1693">
        <w:rPr>
          <w:rFonts w:ascii="Times New Roman" w:eastAsia="Calibri" w:hAnsi="Times New Roman"/>
          <w:szCs w:val="24"/>
          <w:lang w:eastAsia="sr-Cyrl-CS"/>
        </w:rPr>
        <w:t>/202</w:t>
      </w:r>
      <w:r w:rsidR="009B1693">
        <w:rPr>
          <w:rFonts w:ascii="Times New Roman" w:eastAsia="Calibri" w:hAnsi="Times New Roman"/>
          <w:szCs w:val="24"/>
          <w:lang w:val="sr-Cyrl-RS" w:eastAsia="sr-Cyrl-CS"/>
        </w:rPr>
        <w:t>3</w:t>
      </w:r>
      <w:r>
        <w:rPr>
          <w:rFonts w:ascii="Times New Roman" w:eastAsia="Calibri" w:hAnsi="Times New Roman"/>
          <w:szCs w:val="24"/>
          <w:lang w:eastAsia="sr-Cyrl-CS"/>
        </w:rPr>
        <w:t>. годину у највећој мери одредиће ус</w:t>
      </w:r>
      <w:r w:rsidR="004D0385">
        <w:rPr>
          <w:rFonts w:ascii="Times New Roman" w:eastAsia="Calibri" w:hAnsi="Times New Roman"/>
          <w:szCs w:val="24"/>
          <w:lang w:eastAsia="sr-Cyrl-CS"/>
        </w:rPr>
        <w:t>лови које ће као мере доносити К</w:t>
      </w:r>
      <w:r>
        <w:rPr>
          <w:rFonts w:ascii="Times New Roman" w:eastAsia="Calibri" w:hAnsi="Times New Roman"/>
          <w:szCs w:val="24"/>
          <w:lang w:eastAsia="sr-Cyrl-CS"/>
        </w:rPr>
        <w:t xml:space="preserve">ризни штаб владе Републике Србије и Министарство просвете због опасности по здравље и живот грађана проузроковане постојањем вируса COVID – 19 и постојеће епидемиолошке кризе </w:t>
      </w:r>
      <w:r w:rsidR="009B1693">
        <w:rPr>
          <w:rFonts w:ascii="Times New Roman" w:eastAsia="Calibri" w:hAnsi="Times New Roman"/>
          <w:szCs w:val="24"/>
          <w:lang w:eastAsia="sr-Cyrl-CS"/>
        </w:rPr>
        <w:t>и специфичних услова рада</w:t>
      </w:r>
      <w:r w:rsidR="009B1693">
        <w:rPr>
          <w:rFonts w:ascii="Times New Roman" w:eastAsia="Calibri" w:hAnsi="Times New Roman"/>
          <w:szCs w:val="24"/>
          <w:lang w:val="sr-Cyrl-RS" w:eastAsia="sr-Cyrl-CS"/>
        </w:rPr>
        <w:t xml:space="preserve">. </w:t>
      </w:r>
      <w:r>
        <w:rPr>
          <w:rFonts w:ascii="Times New Roman" w:eastAsia="Calibri" w:hAnsi="Times New Roman"/>
          <w:szCs w:val="24"/>
          <w:lang w:eastAsia="sr-Cyrl-CS"/>
        </w:rPr>
        <w:t xml:space="preserve">Тренутно, на почетку школске године, настава се организује и изводи по </w:t>
      </w:r>
      <w:r w:rsidR="00BE716C">
        <w:rPr>
          <w:rFonts w:ascii="Times New Roman" w:eastAsia="Calibri" w:hAnsi="Times New Roman"/>
          <w:szCs w:val="24"/>
          <w:lang w:eastAsia="sr-Cyrl-CS"/>
        </w:rPr>
        <w:t xml:space="preserve">редовном </w:t>
      </w:r>
      <w:r>
        <w:rPr>
          <w:rFonts w:ascii="Times New Roman" w:eastAsia="Calibri" w:hAnsi="Times New Roman"/>
          <w:szCs w:val="24"/>
          <w:lang w:eastAsia="sr-Cyrl-CS"/>
        </w:rPr>
        <w:t xml:space="preserve">програму, то јест, </w:t>
      </w:r>
      <w:r w:rsidR="00BE716C">
        <w:rPr>
          <w:rFonts w:ascii="Times New Roman" w:eastAsia="Calibri" w:hAnsi="Times New Roman"/>
          <w:szCs w:val="24"/>
          <w:lang w:eastAsia="sr-Cyrl-CS"/>
        </w:rPr>
        <w:t>одлуком</w:t>
      </w:r>
      <w:r>
        <w:rPr>
          <w:rFonts w:ascii="Times New Roman" w:eastAsia="Calibri" w:hAnsi="Times New Roman"/>
          <w:szCs w:val="24"/>
          <w:lang w:eastAsia="sr-Cyrl-CS"/>
        </w:rPr>
        <w:t xml:space="preserve"> Министарство просвете, уважавајући савете стручњака и епидемиолошког кризног штаба Владе Републике Србије. То подразумева да се настава изводи за свако одељење у </w:t>
      </w:r>
      <w:r w:rsidR="00BE716C">
        <w:rPr>
          <w:rFonts w:ascii="Times New Roman" w:eastAsia="Calibri" w:hAnsi="Times New Roman"/>
          <w:szCs w:val="24"/>
          <w:lang w:eastAsia="sr-Cyrl-CS"/>
        </w:rPr>
        <w:t>једој групи</w:t>
      </w:r>
      <w:r>
        <w:rPr>
          <w:rFonts w:ascii="Times New Roman" w:eastAsia="Calibri" w:hAnsi="Times New Roman"/>
          <w:szCs w:val="24"/>
          <w:lang w:eastAsia="sr-Cyrl-CS"/>
        </w:rPr>
        <w:t xml:space="preserve"> ученика</w:t>
      </w:r>
      <w:r w:rsidR="007B6130">
        <w:rPr>
          <w:rFonts w:ascii="Times New Roman" w:eastAsia="Calibri" w:hAnsi="Times New Roman"/>
          <w:szCs w:val="24"/>
          <w:lang w:val="sr-Cyrl-RS" w:eastAsia="sr-Cyrl-CS"/>
        </w:rPr>
        <w:t xml:space="preserve"> </w:t>
      </w:r>
      <w:r w:rsidR="00BE716C">
        <w:rPr>
          <w:rFonts w:ascii="Times New Roman" w:eastAsia="Calibri" w:hAnsi="Times New Roman"/>
          <w:szCs w:val="24"/>
          <w:lang w:eastAsia="sr-Cyrl-CS"/>
        </w:rPr>
        <w:t>са могућношћу да ученици који не желе да прихвате редован облик наставе имају могућност да</w:t>
      </w:r>
      <w:r w:rsidR="007B6130">
        <w:rPr>
          <w:rFonts w:ascii="Times New Roman" w:eastAsia="Calibri" w:hAnsi="Times New Roman"/>
          <w:szCs w:val="24"/>
          <w:lang w:val="sr-Cyrl-RS" w:eastAsia="sr-Cyrl-CS"/>
        </w:rPr>
        <w:t>, посебним захтевом,</w:t>
      </w:r>
      <w:r w:rsidR="00BE716C">
        <w:rPr>
          <w:rFonts w:ascii="Times New Roman" w:eastAsia="Calibri" w:hAnsi="Times New Roman"/>
          <w:szCs w:val="24"/>
          <w:lang w:eastAsia="sr-Cyrl-CS"/>
        </w:rPr>
        <w:t xml:space="preserve"> похађају наставу online, код куће,</w:t>
      </w:r>
      <w:r>
        <w:rPr>
          <w:rFonts w:ascii="Times New Roman" w:eastAsia="Calibri" w:hAnsi="Times New Roman"/>
          <w:szCs w:val="24"/>
          <w:lang w:eastAsia="sr-Cyrl-CS"/>
        </w:rPr>
        <w:t xml:space="preserve"> моделом и развијеном платформом за наставу и учење на даљину, </w:t>
      </w:r>
      <w:r w:rsidR="00BE716C">
        <w:rPr>
          <w:rFonts w:ascii="Times New Roman" w:eastAsia="Calibri" w:hAnsi="Times New Roman"/>
          <w:szCs w:val="24"/>
          <w:lang w:eastAsia="sr-Cyrl-CS"/>
        </w:rPr>
        <w:t>чиме се одржава</w:t>
      </w:r>
      <w:r>
        <w:rPr>
          <w:rFonts w:ascii="Times New Roman" w:eastAsia="Calibri" w:hAnsi="Times New Roman"/>
          <w:szCs w:val="24"/>
          <w:lang w:eastAsia="sr-Cyrl-CS"/>
        </w:rPr>
        <w:t xml:space="preserve"> континуитет у раду и савладавању наставног програма. За време боравка у школи неопходно је поштовати и придржавати се свих законских мера, као што су: предвиђена дистанца између особа, ношење маски, дезинфекција и тако даље.</w:t>
      </w:r>
    </w:p>
    <w:p w:rsidR="004769D7" w:rsidRPr="00370758" w:rsidRDefault="004769D7" w:rsidP="00370758">
      <w:pPr>
        <w:pStyle w:val="BodyText2"/>
        <w:spacing w:line="276" w:lineRule="auto"/>
        <w:ind w:firstLine="709"/>
        <w:jc w:val="both"/>
        <w:rPr>
          <w:rFonts w:ascii="Times New Roman" w:hAnsi="Times New Roman"/>
          <w:szCs w:val="24"/>
        </w:rPr>
      </w:pPr>
    </w:p>
    <w:p w:rsidR="00FC560D" w:rsidRPr="00FC560D" w:rsidRDefault="00FC560D" w:rsidP="00FC560D">
      <w:pPr>
        <w:pStyle w:val="BodyText2"/>
        <w:spacing w:line="276" w:lineRule="auto"/>
        <w:jc w:val="both"/>
        <w:rPr>
          <w:rFonts w:ascii="Times New Roman" w:hAnsi="Times New Roman"/>
          <w:szCs w:val="24"/>
          <w:lang w:val="ru-RU"/>
        </w:rPr>
      </w:pPr>
    </w:p>
    <w:p w:rsidR="00FC560D" w:rsidRPr="004769D7" w:rsidRDefault="00FC560D" w:rsidP="00A47B14">
      <w:pPr>
        <w:pStyle w:val="ListParagraph"/>
        <w:numPr>
          <w:ilvl w:val="1"/>
          <w:numId w:val="51"/>
        </w:numPr>
        <w:autoSpaceDE w:val="0"/>
        <w:autoSpaceDN w:val="0"/>
        <w:adjustRightInd w:val="0"/>
        <w:rPr>
          <w:rFonts w:eastAsia="Calibri"/>
          <w:b/>
          <w:szCs w:val="28"/>
          <w:lang w:eastAsia="sr-Cyrl-CS"/>
        </w:rPr>
      </w:pPr>
      <w:r w:rsidRPr="004769D7">
        <w:rPr>
          <w:rFonts w:eastAsia="Calibri"/>
          <w:b/>
          <w:szCs w:val="28"/>
          <w:lang w:val="en-US" w:eastAsia="sr-Cyrl-CS"/>
        </w:rPr>
        <w:t>М</w:t>
      </w:r>
      <w:r w:rsidRPr="004769D7">
        <w:rPr>
          <w:rFonts w:eastAsia="Calibri"/>
          <w:b/>
          <w:szCs w:val="28"/>
          <w:lang w:eastAsia="sr-Cyrl-CS"/>
        </w:rPr>
        <w:t>атеријално – технички услови</w:t>
      </w:r>
    </w:p>
    <w:p w:rsidR="00FC560D" w:rsidRDefault="00FC560D" w:rsidP="00FC560D">
      <w:pPr>
        <w:autoSpaceDE w:val="0"/>
        <w:autoSpaceDN w:val="0"/>
        <w:adjustRightInd w:val="0"/>
        <w:rPr>
          <w:rFonts w:eastAsia="Calibri"/>
          <w:sz w:val="24"/>
          <w:szCs w:val="24"/>
          <w:lang w:eastAsia="sr-Cyrl-CS"/>
        </w:rPr>
      </w:pPr>
    </w:p>
    <w:p w:rsidR="00FC560D" w:rsidRPr="00FC560D" w:rsidRDefault="00FC560D" w:rsidP="00FC560D">
      <w:pPr>
        <w:autoSpaceDE w:val="0"/>
        <w:autoSpaceDN w:val="0"/>
        <w:adjustRightInd w:val="0"/>
        <w:rPr>
          <w:rFonts w:eastAsia="Calibri"/>
          <w:sz w:val="24"/>
          <w:szCs w:val="24"/>
          <w:lang w:eastAsia="sr-Cyrl-CS"/>
        </w:rPr>
      </w:pPr>
    </w:p>
    <w:p w:rsidR="00FC560D" w:rsidRDefault="00FC560D" w:rsidP="00FC560D">
      <w:pPr>
        <w:pStyle w:val="BodyText2"/>
        <w:spacing w:line="276" w:lineRule="auto"/>
        <w:jc w:val="both"/>
        <w:rPr>
          <w:rFonts w:ascii="Times New Roman" w:eastAsia="Calibri" w:hAnsi="Times New Roman"/>
          <w:b/>
          <w:bCs/>
          <w:szCs w:val="24"/>
          <w:lang w:eastAsia="sr-Cyrl-CS"/>
        </w:rPr>
      </w:pPr>
      <w:r w:rsidRPr="00FC560D">
        <w:rPr>
          <w:rFonts w:ascii="Times New Roman" w:eastAsia="Calibri" w:hAnsi="Times New Roman"/>
          <w:b/>
          <w:bCs/>
          <w:szCs w:val="24"/>
          <w:lang w:val="en-US" w:eastAsia="sr-Cyrl-CS"/>
        </w:rPr>
        <w:t>Школски објекти</w:t>
      </w:r>
    </w:p>
    <w:p w:rsidR="00FC560D" w:rsidRDefault="00FC560D" w:rsidP="00FC560D">
      <w:pPr>
        <w:pStyle w:val="BodyText2"/>
        <w:spacing w:line="276" w:lineRule="auto"/>
        <w:jc w:val="both"/>
        <w:rPr>
          <w:rFonts w:ascii="Times New Roman" w:eastAsia="Calibri" w:hAnsi="Times New Roman"/>
          <w:b/>
          <w:bCs/>
          <w:szCs w:val="24"/>
          <w:lang w:eastAsia="sr-Cyrl-CS"/>
        </w:rPr>
      </w:pPr>
    </w:p>
    <w:p w:rsidR="00FC560D" w:rsidRPr="007F09F2" w:rsidRDefault="00326492" w:rsidP="00FC560D">
      <w:pPr>
        <w:autoSpaceDE w:val="0"/>
        <w:autoSpaceDN w:val="0"/>
        <w:adjustRightInd w:val="0"/>
        <w:ind w:firstLine="708"/>
        <w:jc w:val="both"/>
        <w:rPr>
          <w:rFonts w:eastAsia="Calibri"/>
          <w:sz w:val="24"/>
          <w:szCs w:val="24"/>
          <w:lang w:eastAsia="sr-Cyrl-CS"/>
        </w:rPr>
      </w:pPr>
      <w:r>
        <w:rPr>
          <w:rFonts w:eastAsia="Calibri"/>
          <w:sz w:val="24"/>
          <w:szCs w:val="24"/>
          <w:lang w:val="en-US" w:eastAsia="sr-Cyrl-CS"/>
        </w:rPr>
        <w:t xml:space="preserve">Материјални услови у </w:t>
      </w:r>
      <w:r w:rsidR="00FC560D" w:rsidRPr="00FC560D">
        <w:rPr>
          <w:rFonts w:eastAsia="Calibri"/>
          <w:sz w:val="24"/>
          <w:szCs w:val="24"/>
          <w:lang w:val="en-US" w:eastAsia="sr-Cyrl-CS"/>
        </w:rPr>
        <w:t>школи су солидни.</w:t>
      </w:r>
      <w:r w:rsidR="006438AC">
        <w:rPr>
          <w:rFonts w:eastAsia="Calibri"/>
          <w:sz w:val="24"/>
          <w:szCs w:val="24"/>
          <w:lang w:eastAsia="sr-Cyrl-CS"/>
        </w:rPr>
        <w:t xml:space="preserve"> </w:t>
      </w:r>
      <w:r w:rsidR="00FC560D" w:rsidRPr="00FC560D">
        <w:rPr>
          <w:rFonts w:eastAsia="Calibri"/>
          <w:sz w:val="24"/>
          <w:szCs w:val="24"/>
          <w:lang w:val="en-US" w:eastAsia="sr-Cyrl-CS"/>
        </w:rPr>
        <w:t>Чине се напори да се</w:t>
      </w:r>
      <w:r w:rsidR="006438AC">
        <w:rPr>
          <w:rFonts w:eastAsia="Calibri"/>
          <w:sz w:val="24"/>
          <w:szCs w:val="24"/>
          <w:lang w:eastAsia="sr-Cyrl-CS"/>
        </w:rPr>
        <w:t xml:space="preserve"> </w:t>
      </w:r>
      <w:r w:rsidR="00FC560D" w:rsidRPr="00FC560D">
        <w:rPr>
          <w:rFonts w:eastAsia="Calibri"/>
          <w:sz w:val="24"/>
          <w:szCs w:val="24"/>
          <w:lang w:val="en-US" w:eastAsia="sr-Cyrl-CS"/>
        </w:rPr>
        <w:t>материјална основа</w:t>
      </w:r>
      <w:r w:rsidR="006438AC">
        <w:rPr>
          <w:rFonts w:eastAsia="Calibri"/>
          <w:sz w:val="24"/>
          <w:szCs w:val="24"/>
          <w:lang w:eastAsia="sr-Cyrl-CS"/>
        </w:rPr>
        <w:t xml:space="preserve"> </w:t>
      </w:r>
      <w:r w:rsidR="00FC560D" w:rsidRPr="00FC560D">
        <w:rPr>
          <w:rFonts w:eastAsia="Calibri"/>
          <w:sz w:val="24"/>
          <w:szCs w:val="24"/>
          <w:lang w:val="en-US" w:eastAsia="sr-Cyrl-CS"/>
        </w:rPr>
        <w:t>школе побољша, тако да се сваке школске године материјални и технички услови</w:t>
      </w:r>
      <w:r w:rsidR="006438AC">
        <w:rPr>
          <w:rFonts w:eastAsia="Calibri"/>
          <w:sz w:val="24"/>
          <w:szCs w:val="24"/>
          <w:lang w:eastAsia="sr-Cyrl-CS"/>
        </w:rPr>
        <w:t xml:space="preserve"> </w:t>
      </w:r>
      <w:r w:rsidR="00FC560D" w:rsidRPr="00FC560D">
        <w:rPr>
          <w:rFonts w:eastAsia="Calibri"/>
          <w:sz w:val="24"/>
          <w:szCs w:val="24"/>
          <w:lang w:val="en-US" w:eastAsia="sr-Cyrl-CS"/>
        </w:rPr>
        <w:t>поправљају у циљу што успешнијег извођења васпитно – образовног рада. Задњих година</w:t>
      </w:r>
      <w:r w:rsidR="009A6976">
        <w:rPr>
          <w:rFonts w:eastAsia="Calibri"/>
          <w:sz w:val="24"/>
          <w:szCs w:val="24"/>
          <w:lang w:eastAsia="sr-Cyrl-CS"/>
        </w:rPr>
        <w:t xml:space="preserve"> </w:t>
      </w:r>
      <w:r w:rsidR="00FC560D" w:rsidRPr="00FC560D">
        <w:rPr>
          <w:rFonts w:eastAsia="Calibri"/>
          <w:sz w:val="24"/>
          <w:szCs w:val="24"/>
          <w:lang w:val="en-US" w:eastAsia="sr-Cyrl-CS"/>
        </w:rPr>
        <w:t>учињен је велики напредак и у капитално опремање школе и у њено осавремењивање.</w:t>
      </w:r>
      <w:r w:rsidR="009A6976">
        <w:rPr>
          <w:rFonts w:eastAsia="Calibri"/>
          <w:sz w:val="24"/>
          <w:szCs w:val="24"/>
          <w:lang w:eastAsia="sr-Cyrl-CS"/>
        </w:rPr>
        <w:t xml:space="preserve"> </w:t>
      </w:r>
      <w:r w:rsidR="00FC560D" w:rsidRPr="00FC560D">
        <w:rPr>
          <w:rFonts w:eastAsia="Calibri"/>
          <w:sz w:val="24"/>
          <w:szCs w:val="24"/>
          <w:lang w:val="en-US" w:eastAsia="sr-Cyrl-CS"/>
        </w:rPr>
        <w:t>У току школске</w:t>
      </w:r>
      <w:r w:rsidR="00DF3A16">
        <w:rPr>
          <w:rFonts w:eastAsia="Calibri"/>
          <w:sz w:val="24"/>
          <w:szCs w:val="24"/>
          <w:lang w:val="en-US" w:eastAsia="sr-Cyrl-CS"/>
        </w:rPr>
        <w:t xml:space="preserve"> 20</w:t>
      </w:r>
      <w:r w:rsidR="00DF3A16">
        <w:rPr>
          <w:rFonts w:eastAsia="Calibri"/>
          <w:sz w:val="24"/>
          <w:szCs w:val="24"/>
          <w:lang w:eastAsia="sr-Cyrl-CS"/>
        </w:rPr>
        <w:t>2</w:t>
      </w:r>
      <w:r w:rsidR="005808F5">
        <w:rPr>
          <w:rFonts w:eastAsia="Calibri"/>
          <w:sz w:val="24"/>
          <w:szCs w:val="24"/>
          <w:lang w:eastAsia="sr-Cyrl-CS"/>
        </w:rPr>
        <w:t>1</w:t>
      </w:r>
      <w:r w:rsidR="00FC560D">
        <w:rPr>
          <w:rFonts w:eastAsia="Calibri"/>
          <w:sz w:val="24"/>
          <w:szCs w:val="24"/>
          <w:lang w:val="en-US" w:eastAsia="sr-Cyrl-CS"/>
        </w:rPr>
        <w:t>/</w:t>
      </w:r>
      <w:r w:rsidR="005808F5">
        <w:rPr>
          <w:rFonts w:eastAsia="Calibri"/>
          <w:sz w:val="24"/>
          <w:szCs w:val="24"/>
          <w:lang w:eastAsia="sr-Cyrl-CS"/>
        </w:rPr>
        <w:t>22</w:t>
      </w:r>
      <w:r w:rsidR="00FC560D" w:rsidRPr="00FC560D">
        <w:rPr>
          <w:rFonts w:eastAsia="Calibri"/>
          <w:sz w:val="24"/>
          <w:szCs w:val="24"/>
          <w:lang w:val="en-US" w:eastAsia="sr-Cyrl-CS"/>
        </w:rPr>
        <w:t>. године наставили см</w:t>
      </w:r>
      <w:r>
        <w:rPr>
          <w:rFonts w:eastAsia="Calibri"/>
          <w:sz w:val="24"/>
          <w:szCs w:val="24"/>
          <w:lang w:val="en-US" w:eastAsia="sr-Cyrl-CS"/>
        </w:rPr>
        <w:t>о са уређењем школског простора</w:t>
      </w:r>
      <w:r>
        <w:rPr>
          <w:rFonts w:eastAsia="Calibri"/>
          <w:sz w:val="24"/>
          <w:szCs w:val="24"/>
          <w:lang w:eastAsia="sr-Cyrl-CS"/>
        </w:rPr>
        <w:t xml:space="preserve"> и исто је у плану за </w:t>
      </w:r>
      <w:r w:rsidR="00F15571">
        <w:rPr>
          <w:rFonts w:eastAsia="Calibri"/>
          <w:sz w:val="24"/>
          <w:szCs w:val="24"/>
          <w:lang w:val="sr-Cyrl-RS" w:eastAsia="sr-Cyrl-CS"/>
        </w:rPr>
        <w:t>текућу</w:t>
      </w:r>
      <w:r>
        <w:rPr>
          <w:rFonts w:eastAsia="Calibri"/>
          <w:sz w:val="24"/>
          <w:szCs w:val="24"/>
          <w:lang w:eastAsia="sr-Cyrl-CS"/>
        </w:rPr>
        <w:t xml:space="preserve"> школску годину</w:t>
      </w:r>
      <w:r w:rsidR="005808F5">
        <w:rPr>
          <w:rFonts w:eastAsia="Calibri"/>
          <w:sz w:val="24"/>
          <w:szCs w:val="24"/>
          <w:lang w:eastAsia="sr-Cyrl-CS"/>
        </w:rPr>
        <w:t>. На почетку школске 20</w:t>
      </w:r>
      <w:r w:rsidR="00B9139A">
        <w:rPr>
          <w:rFonts w:eastAsia="Calibri"/>
          <w:sz w:val="24"/>
          <w:szCs w:val="24"/>
          <w:lang w:eastAsia="sr-Cyrl-CS"/>
        </w:rPr>
        <w:t>2</w:t>
      </w:r>
      <w:r w:rsidR="00B9139A">
        <w:rPr>
          <w:rFonts w:eastAsia="Calibri"/>
          <w:sz w:val="24"/>
          <w:szCs w:val="24"/>
          <w:lang w:val="sr-Cyrl-RS" w:eastAsia="sr-Cyrl-CS"/>
        </w:rPr>
        <w:t>1</w:t>
      </w:r>
      <w:r w:rsidR="005808F5">
        <w:rPr>
          <w:rFonts w:eastAsia="Calibri"/>
          <w:sz w:val="24"/>
          <w:szCs w:val="24"/>
          <w:lang w:eastAsia="sr-Cyrl-CS"/>
        </w:rPr>
        <w:t>/202</w:t>
      </w:r>
      <w:r w:rsidR="00B9139A">
        <w:rPr>
          <w:rFonts w:eastAsia="Calibri"/>
          <w:sz w:val="24"/>
          <w:szCs w:val="24"/>
          <w:lang w:val="sr-Cyrl-RS" w:eastAsia="sr-Cyrl-CS"/>
        </w:rPr>
        <w:t>2</w:t>
      </w:r>
      <w:r w:rsidR="00EF6548" w:rsidRPr="005239B5">
        <w:rPr>
          <w:rFonts w:eastAsia="Calibri"/>
          <w:sz w:val="24"/>
          <w:szCs w:val="24"/>
          <w:lang w:eastAsia="sr-Cyrl-CS"/>
        </w:rPr>
        <w:t xml:space="preserve">. </w:t>
      </w:r>
      <w:r w:rsidR="005808F5">
        <w:rPr>
          <w:rFonts w:eastAsia="Calibri"/>
          <w:sz w:val="24"/>
          <w:szCs w:val="24"/>
          <w:lang w:eastAsia="sr-Cyrl-CS"/>
        </w:rPr>
        <w:t>године школа је обезбедила новe савременe и висококвалитетнe лап топ рачунар</w:t>
      </w:r>
      <w:r w:rsidR="005808F5">
        <w:rPr>
          <w:rFonts w:eastAsia="Calibri"/>
          <w:sz w:val="24"/>
          <w:szCs w:val="24"/>
          <w:lang w:val="sr-Cyrl-RS" w:eastAsia="sr-Cyrl-CS"/>
        </w:rPr>
        <w:t>е</w:t>
      </w:r>
      <w:r w:rsidR="00EF6548" w:rsidRPr="005239B5">
        <w:rPr>
          <w:rFonts w:eastAsia="Calibri"/>
          <w:sz w:val="24"/>
          <w:szCs w:val="24"/>
          <w:lang w:eastAsia="sr-Cyrl-CS"/>
        </w:rPr>
        <w:t>,</w:t>
      </w:r>
      <w:r w:rsidR="005B677E" w:rsidRPr="005239B5">
        <w:rPr>
          <w:rFonts w:eastAsia="Calibri"/>
          <w:sz w:val="24"/>
          <w:szCs w:val="24"/>
          <w:lang w:eastAsia="sr-Cyrl-CS"/>
        </w:rPr>
        <w:t xml:space="preserve"> </w:t>
      </w:r>
      <w:r w:rsidR="005808F5">
        <w:rPr>
          <w:rFonts w:eastAsia="Calibri"/>
          <w:sz w:val="24"/>
          <w:szCs w:val="24"/>
          <w:lang w:val="sr-Cyrl-RS" w:eastAsia="sr-Cyrl-CS"/>
        </w:rPr>
        <w:t>којима су осавремењени рачунарски кабинети</w:t>
      </w:r>
      <w:r w:rsidR="004C1194">
        <w:rPr>
          <w:rFonts w:eastAsia="Calibri"/>
          <w:sz w:val="24"/>
          <w:szCs w:val="24"/>
          <w:lang w:val="sr-Cyrl-RS" w:eastAsia="sr-Cyrl-CS"/>
        </w:rPr>
        <w:t>.</w:t>
      </w:r>
      <w:r w:rsidR="004C1194">
        <w:rPr>
          <w:rFonts w:eastAsia="Calibri"/>
          <w:sz w:val="24"/>
          <w:szCs w:val="24"/>
          <w:lang w:eastAsia="sr-Cyrl-CS"/>
        </w:rPr>
        <w:t xml:space="preserve"> </w:t>
      </w:r>
      <w:r w:rsidR="004C1194">
        <w:rPr>
          <w:rFonts w:eastAsia="Calibri"/>
          <w:sz w:val="24"/>
          <w:szCs w:val="24"/>
          <w:lang w:val="sr-Cyrl-RS" w:eastAsia="sr-Cyrl-CS"/>
        </w:rPr>
        <w:t>У</w:t>
      </w:r>
      <w:r w:rsidR="004C1194">
        <w:rPr>
          <w:rFonts w:eastAsia="Calibri"/>
          <w:sz w:val="24"/>
          <w:szCs w:val="24"/>
          <w:lang w:eastAsia="sr-Cyrl-CS"/>
        </w:rPr>
        <w:t xml:space="preserve"> школској 202</w:t>
      </w:r>
      <w:r w:rsidR="00B9139A">
        <w:rPr>
          <w:rFonts w:eastAsia="Calibri"/>
          <w:sz w:val="24"/>
          <w:szCs w:val="24"/>
          <w:lang w:val="sr-Cyrl-RS" w:eastAsia="sr-Cyrl-CS"/>
        </w:rPr>
        <w:t>2</w:t>
      </w:r>
      <w:r w:rsidR="00B9139A">
        <w:rPr>
          <w:rFonts w:eastAsia="Calibri"/>
          <w:sz w:val="24"/>
          <w:szCs w:val="24"/>
          <w:lang w:eastAsia="sr-Cyrl-CS"/>
        </w:rPr>
        <w:t>/202</w:t>
      </w:r>
      <w:r w:rsidR="00B9139A">
        <w:rPr>
          <w:rFonts w:eastAsia="Calibri"/>
          <w:sz w:val="24"/>
          <w:szCs w:val="24"/>
          <w:lang w:val="sr-Cyrl-RS" w:eastAsia="sr-Cyrl-CS"/>
        </w:rPr>
        <w:t>3</w:t>
      </w:r>
      <w:r w:rsidR="004C1194">
        <w:rPr>
          <w:rFonts w:eastAsia="Calibri"/>
          <w:sz w:val="24"/>
          <w:szCs w:val="24"/>
          <w:lang w:eastAsia="sr-Cyrl-CS"/>
        </w:rPr>
        <w:t xml:space="preserve">. </w:t>
      </w:r>
      <w:r w:rsidR="004C1194">
        <w:rPr>
          <w:rFonts w:eastAsia="Calibri"/>
          <w:sz w:val="24"/>
          <w:szCs w:val="24"/>
          <w:lang w:val="sr-Cyrl-RS" w:eastAsia="sr-Cyrl-CS"/>
        </w:rPr>
        <w:t>г</w:t>
      </w:r>
      <w:r w:rsidR="007F09F2">
        <w:rPr>
          <w:rFonts w:eastAsia="Calibri"/>
          <w:sz w:val="24"/>
          <w:szCs w:val="24"/>
          <w:lang w:eastAsia="sr-Cyrl-CS"/>
        </w:rPr>
        <w:t>одини наставило се са осавремењивањем информатичко – дигитално</w:t>
      </w:r>
      <w:r w:rsidR="00B9139A">
        <w:rPr>
          <w:rFonts w:eastAsia="Calibri"/>
          <w:sz w:val="24"/>
          <w:szCs w:val="24"/>
          <w:lang w:eastAsia="sr-Cyrl-CS"/>
        </w:rPr>
        <w:t xml:space="preserve">г сегмента школе, уређено је </w:t>
      </w:r>
      <w:r w:rsidR="00B9139A">
        <w:rPr>
          <w:rFonts w:eastAsia="Calibri"/>
          <w:sz w:val="24"/>
          <w:szCs w:val="24"/>
          <w:lang w:val="sr-Cyrl-RS" w:eastAsia="sr-Cyrl-CS"/>
        </w:rPr>
        <w:t>још две</w:t>
      </w:r>
      <w:r w:rsidR="00B9139A">
        <w:rPr>
          <w:rFonts w:eastAsia="Calibri"/>
          <w:sz w:val="24"/>
          <w:szCs w:val="24"/>
          <w:lang w:eastAsia="sr-Cyrl-CS"/>
        </w:rPr>
        <w:t xml:space="preserve"> дигиталн</w:t>
      </w:r>
      <w:r w:rsidR="00B9139A">
        <w:rPr>
          <w:rFonts w:eastAsia="Calibri"/>
          <w:sz w:val="24"/>
          <w:szCs w:val="24"/>
          <w:lang w:val="sr-Cyrl-RS" w:eastAsia="sr-Cyrl-CS"/>
        </w:rPr>
        <w:t>е</w:t>
      </w:r>
      <w:r w:rsidR="00B9139A">
        <w:rPr>
          <w:rFonts w:eastAsia="Calibri"/>
          <w:sz w:val="24"/>
          <w:szCs w:val="24"/>
          <w:lang w:eastAsia="sr-Cyrl-CS"/>
        </w:rPr>
        <w:t xml:space="preserve"> учиониц</w:t>
      </w:r>
      <w:r w:rsidR="00B9139A">
        <w:rPr>
          <w:rFonts w:eastAsia="Calibri"/>
          <w:sz w:val="24"/>
          <w:szCs w:val="24"/>
          <w:lang w:val="sr-Cyrl-RS" w:eastAsia="sr-Cyrl-CS"/>
        </w:rPr>
        <w:t>е</w:t>
      </w:r>
      <w:r w:rsidR="007F09F2">
        <w:rPr>
          <w:rFonts w:eastAsia="Calibri"/>
          <w:sz w:val="24"/>
          <w:szCs w:val="24"/>
          <w:lang w:eastAsia="sr-Cyrl-CS"/>
        </w:rPr>
        <w:t>,</w:t>
      </w:r>
      <w:r w:rsidR="00F15571">
        <w:rPr>
          <w:rFonts w:eastAsia="Calibri"/>
          <w:sz w:val="24"/>
          <w:szCs w:val="24"/>
          <w:lang w:val="sr-Cyrl-RS" w:eastAsia="sr-Cyrl-CS"/>
        </w:rPr>
        <w:t xml:space="preserve"> друге радне просторије у школи</w:t>
      </w:r>
      <w:r w:rsidR="00B9139A">
        <w:rPr>
          <w:rFonts w:eastAsia="Calibri"/>
          <w:sz w:val="24"/>
          <w:szCs w:val="24"/>
          <w:lang w:val="sr-Cyrl-RS" w:eastAsia="sr-Cyrl-CS"/>
        </w:rPr>
        <w:t xml:space="preserve"> уз помоћ 44 нова деск топ рачунара</w:t>
      </w:r>
      <w:r w:rsidR="00F15571">
        <w:rPr>
          <w:rFonts w:eastAsia="Calibri"/>
          <w:sz w:val="24"/>
          <w:szCs w:val="24"/>
          <w:lang w:val="sr-Cyrl-RS" w:eastAsia="sr-Cyrl-CS"/>
        </w:rPr>
        <w:t>, 15 нова лап – топ рачунара са постољем,</w:t>
      </w:r>
      <w:r w:rsidR="00B9139A">
        <w:rPr>
          <w:rFonts w:eastAsia="Calibri"/>
          <w:sz w:val="24"/>
          <w:szCs w:val="24"/>
          <w:lang w:val="sr-Cyrl-RS" w:eastAsia="sr-Cyrl-CS"/>
        </w:rPr>
        <w:t xml:space="preserve"> која је школа обезбедила на самомом почеку школске године.</w:t>
      </w:r>
      <w:r w:rsidR="007347C3">
        <w:rPr>
          <w:rFonts w:eastAsia="Calibri"/>
          <w:sz w:val="24"/>
          <w:szCs w:val="24"/>
          <w:lang w:val="sr-Cyrl-RS" w:eastAsia="sr-Cyrl-CS"/>
        </w:rPr>
        <w:t xml:space="preserve"> Из тог разлога оформљен је</w:t>
      </w:r>
      <w:r w:rsidR="00CA794B">
        <w:rPr>
          <w:rFonts w:eastAsia="Calibri"/>
          <w:sz w:val="24"/>
          <w:szCs w:val="24"/>
          <w:lang w:val="sr-Cyrl-RS" w:eastAsia="sr-Cyrl-CS"/>
        </w:rPr>
        <w:t xml:space="preserve"> још</w:t>
      </w:r>
      <w:r w:rsidR="007347C3">
        <w:rPr>
          <w:rFonts w:eastAsia="Calibri"/>
          <w:sz w:val="24"/>
          <w:szCs w:val="24"/>
          <w:lang w:val="sr-Cyrl-RS" w:eastAsia="sr-Cyrl-CS"/>
        </w:rPr>
        <w:t xml:space="preserve"> један нов дигитални информатички кабинет, осваремењни и унапређени су постојећи, и кабинети и стручне службе.</w:t>
      </w:r>
      <w:r w:rsidR="00B9139A">
        <w:rPr>
          <w:rFonts w:eastAsia="Calibri"/>
          <w:sz w:val="24"/>
          <w:szCs w:val="24"/>
          <w:lang w:eastAsia="sr-Cyrl-CS"/>
        </w:rPr>
        <w:t xml:space="preserve"> </w:t>
      </w:r>
      <w:r w:rsidR="00B9139A">
        <w:rPr>
          <w:rFonts w:eastAsia="Calibri"/>
          <w:sz w:val="24"/>
          <w:szCs w:val="24"/>
          <w:lang w:val="sr-Cyrl-RS" w:eastAsia="sr-Cyrl-CS"/>
        </w:rPr>
        <w:t>Ц</w:t>
      </w:r>
      <w:r w:rsidR="007F09F2">
        <w:rPr>
          <w:rFonts w:eastAsia="Calibri"/>
          <w:sz w:val="24"/>
          <w:szCs w:val="24"/>
          <w:lang w:eastAsia="sr-Cyrl-CS"/>
        </w:rPr>
        <w:t>ела школа је покривена јаком интернет мрежом.</w:t>
      </w:r>
    </w:p>
    <w:p w:rsidR="00FC560D" w:rsidRPr="007F09F2" w:rsidRDefault="00FC560D" w:rsidP="00FC560D">
      <w:pPr>
        <w:autoSpaceDE w:val="0"/>
        <w:autoSpaceDN w:val="0"/>
        <w:adjustRightInd w:val="0"/>
        <w:ind w:firstLine="708"/>
        <w:jc w:val="both"/>
        <w:rPr>
          <w:rFonts w:eastAsia="Calibri"/>
          <w:sz w:val="24"/>
          <w:szCs w:val="24"/>
          <w:lang w:eastAsia="sr-Cyrl-CS"/>
        </w:rPr>
      </w:pPr>
      <w:r w:rsidRPr="00FC560D">
        <w:rPr>
          <w:rFonts w:eastAsia="Calibri"/>
          <w:sz w:val="24"/>
          <w:szCs w:val="24"/>
          <w:lang w:val="en-US" w:eastAsia="sr-Cyrl-CS"/>
        </w:rPr>
        <w:t xml:space="preserve">Настава се одвија у </w:t>
      </w:r>
      <w:r w:rsidR="00CA794B">
        <w:rPr>
          <w:rFonts w:eastAsia="Calibri"/>
          <w:sz w:val="24"/>
          <w:szCs w:val="24"/>
          <w:lang w:val="sr-Cyrl-RS" w:eastAsia="sr-Cyrl-CS"/>
        </w:rPr>
        <w:t>три</w:t>
      </w:r>
      <w:r w:rsidR="009A6976">
        <w:rPr>
          <w:rFonts w:eastAsia="Calibri"/>
          <w:sz w:val="24"/>
          <w:szCs w:val="24"/>
          <w:lang w:eastAsia="sr-Cyrl-CS"/>
        </w:rPr>
        <w:t xml:space="preserve"> </w:t>
      </w:r>
      <w:r>
        <w:rPr>
          <w:rFonts w:eastAsia="Calibri"/>
          <w:sz w:val="24"/>
          <w:szCs w:val="24"/>
          <w:lang w:eastAsia="sr-Cyrl-CS"/>
        </w:rPr>
        <w:t>засебне</w:t>
      </w:r>
      <w:r w:rsidRPr="00FC560D">
        <w:rPr>
          <w:rFonts w:eastAsia="Calibri"/>
          <w:sz w:val="24"/>
          <w:szCs w:val="24"/>
          <w:lang w:val="en-US" w:eastAsia="sr-Cyrl-CS"/>
        </w:rPr>
        <w:t xml:space="preserve"> зграде</w:t>
      </w:r>
      <w:r>
        <w:rPr>
          <w:rFonts w:eastAsia="Calibri"/>
          <w:sz w:val="24"/>
          <w:szCs w:val="24"/>
          <w:lang w:eastAsia="sr-Cyrl-CS"/>
        </w:rPr>
        <w:t>,</w:t>
      </w:r>
      <w:r w:rsidR="009A6976">
        <w:rPr>
          <w:rFonts w:eastAsia="Calibri"/>
          <w:sz w:val="24"/>
          <w:szCs w:val="24"/>
          <w:lang w:eastAsia="sr-Cyrl-CS"/>
        </w:rPr>
        <w:t xml:space="preserve"> </w:t>
      </w:r>
      <w:r>
        <w:rPr>
          <w:rFonts w:eastAsia="Calibri"/>
          <w:sz w:val="24"/>
          <w:szCs w:val="24"/>
          <w:lang w:val="en-US" w:eastAsia="sr-Cyrl-CS"/>
        </w:rPr>
        <w:t>фискултур</w:t>
      </w:r>
      <w:r>
        <w:rPr>
          <w:rFonts w:eastAsia="Calibri"/>
          <w:sz w:val="24"/>
          <w:szCs w:val="24"/>
          <w:lang w:eastAsia="sr-Cyrl-CS"/>
        </w:rPr>
        <w:t xml:space="preserve">ној </w:t>
      </w:r>
      <w:r>
        <w:rPr>
          <w:rFonts w:eastAsia="Calibri"/>
          <w:sz w:val="24"/>
          <w:szCs w:val="24"/>
          <w:lang w:val="en-US" w:eastAsia="sr-Cyrl-CS"/>
        </w:rPr>
        <w:t>са</w:t>
      </w:r>
      <w:r w:rsidR="00CA794B">
        <w:rPr>
          <w:rFonts w:eastAsia="Calibri"/>
          <w:sz w:val="24"/>
          <w:szCs w:val="24"/>
          <w:lang w:eastAsia="sr-Cyrl-CS"/>
        </w:rPr>
        <w:t>ли и спортском терену</w:t>
      </w:r>
      <w:r w:rsidR="007F09F2">
        <w:rPr>
          <w:rFonts w:eastAsia="Calibri"/>
          <w:sz w:val="24"/>
          <w:szCs w:val="24"/>
          <w:lang w:eastAsia="sr-Cyrl-CS"/>
        </w:rPr>
        <w:t>, који је реновиран. Донацијом Спортског савеза општине Сурдулица реновиран је и направљен нов кошаркашки терен.</w:t>
      </w:r>
      <w:r w:rsidR="000D386A">
        <w:rPr>
          <w:rFonts w:eastAsia="Calibri"/>
          <w:sz w:val="24"/>
          <w:szCs w:val="24"/>
          <w:lang w:eastAsia="sr-Cyrl-CS"/>
        </w:rPr>
        <w:t xml:space="preserve"> При школи постоји Саобраћајна школа за обуку возача</w:t>
      </w:r>
      <w:r w:rsidR="00326492">
        <w:rPr>
          <w:rFonts w:eastAsia="Calibri"/>
          <w:sz w:val="24"/>
          <w:szCs w:val="24"/>
          <w:lang w:eastAsia="sr-Cyrl-CS"/>
        </w:rPr>
        <w:t xml:space="preserve"> и добијање возачке дозволе,</w:t>
      </w:r>
      <w:r w:rsidR="000D386A">
        <w:rPr>
          <w:rFonts w:eastAsia="Calibri"/>
          <w:sz w:val="24"/>
          <w:szCs w:val="24"/>
          <w:lang w:eastAsia="sr-Cyrl-CS"/>
        </w:rPr>
        <w:t xml:space="preserve"> са својим засебним кабинетом</w:t>
      </w:r>
      <w:r w:rsidR="00326492">
        <w:rPr>
          <w:rFonts w:eastAsia="Calibri"/>
          <w:sz w:val="24"/>
          <w:szCs w:val="24"/>
          <w:lang w:eastAsia="sr-Cyrl-CS"/>
        </w:rPr>
        <w:t xml:space="preserve"> и савременом наставном учионицом,</w:t>
      </w:r>
      <w:r w:rsidR="000D386A">
        <w:rPr>
          <w:rFonts w:eastAsia="Calibri"/>
          <w:sz w:val="24"/>
          <w:szCs w:val="24"/>
          <w:lang w:eastAsia="sr-Cyrl-CS"/>
        </w:rPr>
        <w:t xml:space="preserve"> при једној од зграда школе и </w:t>
      </w:r>
      <w:r w:rsidR="009A6976">
        <w:rPr>
          <w:rFonts w:eastAsia="Calibri"/>
          <w:sz w:val="24"/>
          <w:szCs w:val="24"/>
          <w:lang w:eastAsia="sr-Cyrl-CS"/>
        </w:rPr>
        <w:t xml:space="preserve">са </w:t>
      </w:r>
      <w:r w:rsidR="000D386A">
        <w:rPr>
          <w:rFonts w:eastAsia="Calibri"/>
          <w:sz w:val="24"/>
          <w:szCs w:val="24"/>
          <w:lang w:eastAsia="sr-Cyrl-CS"/>
        </w:rPr>
        <w:t>полигоном за обуку.</w:t>
      </w:r>
      <w:r w:rsidR="007F09F2">
        <w:rPr>
          <w:rFonts w:eastAsia="Calibri"/>
          <w:sz w:val="24"/>
          <w:szCs w:val="24"/>
          <w:lang w:eastAsia="sr-Cyrl-CS"/>
        </w:rPr>
        <w:t xml:space="preserve"> Саобраћајна школа располаже аутомобилима за обуку возача и једним камионом.</w:t>
      </w:r>
    </w:p>
    <w:p w:rsidR="00FC560D" w:rsidRDefault="00FC560D" w:rsidP="00FC560D">
      <w:pPr>
        <w:pStyle w:val="BodyText2"/>
        <w:spacing w:line="276" w:lineRule="auto"/>
        <w:jc w:val="both"/>
        <w:rPr>
          <w:rFonts w:ascii="Times New Roman" w:eastAsia="Calibri" w:hAnsi="Times New Roman"/>
          <w:szCs w:val="24"/>
          <w:lang w:val="en-US" w:eastAsia="sr-Cyrl-CS"/>
        </w:rPr>
      </w:pPr>
      <w:r w:rsidRPr="00FC560D">
        <w:rPr>
          <w:rFonts w:ascii="Times New Roman" w:eastAsia="Calibri" w:hAnsi="Times New Roman"/>
          <w:szCs w:val="24"/>
          <w:lang w:val="en-US" w:eastAsia="sr-Cyrl-CS"/>
        </w:rPr>
        <w:t>Школа располаже са:</w:t>
      </w:r>
    </w:p>
    <w:p w:rsidR="00CA794B" w:rsidRPr="00FC560D" w:rsidRDefault="00CA794B" w:rsidP="00FC560D">
      <w:pPr>
        <w:pStyle w:val="BodyText2"/>
        <w:spacing w:line="276" w:lineRule="auto"/>
        <w:jc w:val="both"/>
        <w:rPr>
          <w:rFonts w:ascii="Times New Roman" w:hAnsi="Times New Roman"/>
          <w:szCs w:val="24"/>
        </w:rPr>
      </w:pPr>
    </w:p>
    <w:p w:rsidR="00CA048A" w:rsidRDefault="00CA048A">
      <w:pPr>
        <w:rPr>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0"/>
        <w:gridCol w:w="885"/>
      </w:tblGrid>
      <w:tr w:rsidR="00FC560D" w:rsidRPr="007F09F2" w:rsidTr="007C34E0">
        <w:tc>
          <w:tcPr>
            <w:tcW w:w="7590" w:type="dxa"/>
            <w:tcBorders>
              <w:top w:val="single" w:sz="4" w:space="0" w:color="auto"/>
              <w:right w:val="single" w:sz="4" w:space="0" w:color="auto"/>
            </w:tcBorders>
            <w:shd w:val="clear" w:color="auto" w:fill="auto"/>
          </w:tcPr>
          <w:p w:rsidR="00FC560D" w:rsidRPr="00EB04F7" w:rsidRDefault="00FC560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val="en-US" w:eastAsia="sr-Cyrl-CS"/>
              </w:rPr>
              <w:t xml:space="preserve">Класична учионица </w:t>
            </w:r>
          </w:p>
          <w:p w:rsidR="00FC560D" w:rsidRPr="00EB04F7" w:rsidRDefault="00FC560D" w:rsidP="007C34E0">
            <w:pPr>
              <w:autoSpaceDE w:val="0"/>
              <w:autoSpaceDN w:val="0"/>
              <w:adjustRightInd w:val="0"/>
              <w:rPr>
                <w:rFonts w:ascii="Calibri" w:eastAsia="Calibri" w:hAnsi="Calibri" w:cs="Calibri"/>
                <w:sz w:val="24"/>
                <w:szCs w:val="24"/>
                <w:lang w:val="en-US" w:eastAsia="sr-Cyrl-CS"/>
              </w:rPr>
            </w:pPr>
          </w:p>
        </w:tc>
        <w:tc>
          <w:tcPr>
            <w:tcW w:w="885" w:type="dxa"/>
            <w:tcBorders>
              <w:top w:val="single" w:sz="4" w:space="0" w:color="auto"/>
              <w:right w:val="single" w:sz="4" w:space="0" w:color="auto"/>
            </w:tcBorders>
            <w:shd w:val="clear" w:color="auto" w:fill="auto"/>
          </w:tcPr>
          <w:p w:rsidR="00FC560D" w:rsidRPr="007A258B" w:rsidRDefault="00FC560D" w:rsidP="00CD5362">
            <w:pPr>
              <w:jc w:val="center"/>
              <w:rPr>
                <w:rFonts w:ascii="Calibri" w:eastAsia="Calibri" w:hAnsi="Calibri" w:cs="Calibri"/>
                <w:sz w:val="24"/>
                <w:szCs w:val="24"/>
                <w:lang w:val="en-US" w:eastAsia="sr-Cyrl-CS"/>
              </w:rPr>
            </w:pPr>
          </w:p>
          <w:p w:rsidR="00FC560D" w:rsidRPr="00EA200B" w:rsidRDefault="00EA200B" w:rsidP="00CD5362">
            <w:pPr>
              <w:autoSpaceDE w:val="0"/>
              <w:autoSpaceDN w:val="0"/>
              <w:adjustRightInd w:val="0"/>
              <w:jc w:val="center"/>
              <w:rPr>
                <w:rFonts w:ascii="Calibri" w:eastAsia="Calibri" w:hAnsi="Calibri" w:cs="Calibri"/>
                <w:sz w:val="24"/>
                <w:szCs w:val="24"/>
                <w:lang w:val="sr-Cyrl-RS" w:eastAsia="sr-Cyrl-CS"/>
              </w:rPr>
            </w:pPr>
            <w:r>
              <w:rPr>
                <w:rFonts w:ascii="Calibri" w:eastAsia="Calibri" w:hAnsi="Calibri" w:cs="Calibri"/>
                <w:sz w:val="24"/>
                <w:szCs w:val="24"/>
                <w:lang w:eastAsia="sr-Cyrl-CS"/>
              </w:rPr>
              <w:t>2</w:t>
            </w:r>
            <w:r>
              <w:rPr>
                <w:rFonts w:ascii="Calibri" w:eastAsia="Calibri" w:hAnsi="Calibri" w:cs="Calibri"/>
                <w:sz w:val="24"/>
                <w:szCs w:val="24"/>
                <w:lang w:val="sr-Cyrl-RS" w:eastAsia="sr-Cyrl-CS"/>
              </w:rPr>
              <w:t>2</w:t>
            </w:r>
          </w:p>
        </w:tc>
      </w:tr>
      <w:tr w:rsidR="00FC560D" w:rsidRPr="007F09F2" w:rsidTr="007C34E0">
        <w:tc>
          <w:tcPr>
            <w:tcW w:w="7590" w:type="dxa"/>
            <w:tcBorders>
              <w:right w:val="single" w:sz="4" w:space="0" w:color="auto"/>
            </w:tcBorders>
            <w:shd w:val="clear" w:color="auto" w:fill="auto"/>
          </w:tcPr>
          <w:p w:rsidR="00FC560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Кабинет за наставу страних језика</w:t>
            </w:r>
          </w:p>
        </w:tc>
        <w:tc>
          <w:tcPr>
            <w:tcW w:w="885" w:type="dxa"/>
            <w:tcBorders>
              <w:right w:val="single" w:sz="4" w:space="0" w:color="auto"/>
            </w:tcBorders>
            <w:shd w:val="clear" w:color="auto" w:fill="auto"/>
          </w:tcPr>
          <w:p w:rsidR="00FC560D" w:rsidRPr="007A258B" w:rsidRDefault="00B54B4D"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FC560D" w:rsidRPr="007F09F2" w:rsidTr="007C34E0">
        <w:tc>
          <w:tcPr>
            <w:tcW w:w="7590" w:type="dxa"/>
            <w:tcBorders>
              <w:top w:val="single" w:sz="4" w:space="0" w:color="auto"/>
              <w:right w:val="single" w:sz="4" w:space="0" w:color="auto"/>
            </w:tcBorders>
            <w:shd w:val="clear" w:color="auto" w:fill="auto"/>
          </w:tcPr>
          <w:p w:rsidR="00FC560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Саобраћајни кабинет</w:t>
            </w:r>
          </w:p>
        </w:tc>
        <w:tc>
          <w:tcPr>
            <w:tcW w:w="885" w:type="dxa"/>
            <w:tcBorders>
              <w:right w:val="single" w:sz="4" w:space="0" w:color="auto"/>
            </w:tcBorders>
            <w:shd w:val="clear" w:color="auto" w:fill="auto"/>
          </w:tcPr>
          <w:p w:rsidR="00FC560D" w:rsidRPr="007A258B" w:rsidRDefault="00B54B4D"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FC560D" w:rsidRPr="007F09F2" w:rsidTr="007C34E0">
        <w:tc>
          <w:tcPr>
            <w:tcW w:w="7590" w:type="dxa"/>
            <w:tcBorders>
              <w:right w:val="single" w:sz="4" w:space="0" w:color="auto"/>
            </w:tcBorders>
            <w:shd w:val="clear" w:color="auto" w:fill="auto"/>
          </w:tcPr>
          <w:p w:rsidR="00FC560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Кабинет за енергетику</w:t>
            </w:r>
          </w:p>
        </w:tc>
        <w:tc>
          <w:tcPr>
            <w:tcW w:w="885" w:type="dxa"/>
            <w:tcBorders>
              <w:right w:val="single" w:sz="4" w:space="0" w:color="auto"/>
            </w:tcBorders>
            <w:shd w:val="clear" w:color="auto" w:fill="auto"/>
          </w:tcPr>
          <w:p w:rsidR="00FC560D" w:rsidRPr="007A258B" w:rsidRDefault="00B54B4D"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7F09F2" w:rsidRPr="007F09F2" w:rsidTr="007C34E0">
        <w:tc>
          <w:tcPr>
            <w:tcW w:w="7590" w:type="dxa"/>
            <w:tcBorders>
              <w:right w:val="single" w:sz="4" w:space="0" w:color="auto"/>
            </w:tcBorders>
            <w:shd w:val="clear" w:color="auto" w:fill="auto"/>
          </w:tcPr>
          <w:p w:rsidR="007F09F2" w:rsidRPr="00EB04F7" w:rsidRDefault="007F09F2"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lastRenderedPageBreak/>
              <w:t>Кабинет за смер безбедност</w:t>
            </w:r>
          </w:p>
        </w:tc>
        <w:tc>
          <w:tcPr>
            <w:tcW w:w="885" w:type="dxa"/>
            <w:tcBorders>
              <w:right w:val="single" w:sz="4" w:space="0" w:color="auto"/>
            </w:tcBorders>
            <w:shd w:val="clear" w:color="auto" w:fill="auto"/>
          </w:tcPr>
          <w:p w:rsidR="007F09F2" w:rsidRPr="007A258B" w:rsidRDefault="007F09F2"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FC560D" w:rsidRPr="007F09F2" w:rsidTr="007C34E0">
        <w:tc>
          <w:tcPr>
            <w:tcW w:w="7590" w:type="dxa"/>
            <w:tcBorders>
              <w:right w:val="single" w:sz="4" w:space="0" w:color="auto"/>
            </w:tcBorders>
            <w:shd w:val="clear" w:color="auto" w:fill="auto"/>
          </w:tcPr>
          <w:p w:rsidR="00FC560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Рачунарски кабинети</w:t>
            </w:r>
          </w:p>
        </w:tc>
        <w:tc>
          <w:tcPr>
            <w:tcW w:w="885" w:type="dxa"/>
            <w:tcBorders>
              <w:right w:val="single" w:sz="4" w:space="0" w:color="auto"/>
            </w:tcBorders>
            <w:shd w:val="clear" w:color="auto" w:fill="auto"/>
          </w:tcPr>
          <w:p w:rsidR="00FC560D" w:rsidRPr="00B9139A" w:rsidRDefault="00B9139A" w:rsidP="00CD5362">
            <w:pPr>
              <w:autoSpaceDE w:val="0"/>
              <w:autoSpaceDN w:val="0"/>
              <w:adjustRightInd w:val="0"/>
              <w:jc w:val="center"/>
              <w:rPr>
                <w:rFonts w:ascii="Calibri" w:eastAsia="Calibri" w:hAnsi="Calibri" w:cs="Calibri"/>
                <w:sz w:val="24"/>
                <w:szCs w:val="24"/>
                <w:lang w:val="sr-Cyrl-RS" w:eastAsia="sr-Cyrl-CS"/>
              </w:rPr>
            </w:pPr>
            <w:r>
              <w:rPr>
                <w:rFonts w:ascii="Calibri" w:eastAsia="Calibri" w:hAnsi="Calibri" w:cs="Calibri"/>
                <w:sz w:val="24"/>
                <w:szCs w:val="24"/>
                <w:lang w:val="sr-Cyrl-RS" w:eastAsia="sr-Cyrl-CS"/>
              </w:rPr>
              <w:t>5</w:t>
            </w:r>
          </w:p>
        </w:tc>
      </w:tr>
      <w:tr w:rsidR="00FC560D" w:rsidRPr="007F09F2" w:rsidTr="00CC4AD9">
        <w:tc>
          <w:tcPr>
            <w:tcW w:w="7590" w:type="dxa"/>
            <w:tcBorders>
              <w:right w:val="single" w:sz="4" w:space="0" w:color="auto"/>
            </w:tcBorders>
            <w:shd w:val="clear" w:color="auto" w:fill="auto"/>
          </w:tcPr>
          <w:p w:rsidR="00FC560D" w:rsidRPr="00EB04F7" w:rsidRDefault="003E18F3"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Фискултурни кабинет</w:t>
            </w:r>
          </w:p>
        </w:tc>
        <w:tc>
          <w:tcPr>
            <w:tcW w:w="885" w:type="dxa"/>
            <w:tcBorders>
              <w:right w:val="single" w:sz="4" w:space="0" w:color="auto"/>
            </w:tcBorders>
            <w:shd w:val="clear" w:color="auto" w:fill="auto"/>
          </w:tcPr>
          <w:p w:rsidR="00FC560D" w:rsidRPr="007A258B" w:rsidRDefault="003E18F3"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FC560D" w:rsidRPr="007F09F2" w:rsidTr="00CC4AD9">
        <w:tc>
          <w:tcPr>
            <w:tcW w:w="7590" w:type="dxa"/>
            <w:tcBorders>
              <w:right w:val="single" w:sz="4" w:space="0" w:color="auto"/>
            </w:tcBorders>
            <w:shd w:val="clear" w:color="auto" w:fill="auto"/>
          </w:tcPr>
          <w:p w:rsidR="00FC560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Фискултурна сала</w:t>
            </w:r>
          </w:p>
        </w:tc>
        <w:tc>
          <w:tcPr>
            <w:tcW w:w="885" w:type="dxa"/>
            <w:tcBorders>
              <w:right w:val="single" w:sz="4" w:space="0" w:color="auto"/>
            </w:tcBorders>
            <w:shd w:val="clear" w:color="auto" w:fill="auto"/>
          </w:tcPr>
          <w:p w:rsidR="00FC560D" w:rsidRPr="007A258B" w:rsidRDefault="00B1774B"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2</w:t>
            </w:r>
          </w:p>
        </w:tc>
      </w:tr>
      <w:tr w:rsidR="00FC560D" w:rsidRPr="007F09F2" w:rsidTr="00CC4AD9">
        <w:tc>
          <w:tcPr>
            <w:tcW w:w="7590" w:type="dxa"/>
            <w:tcBorders>
              <w:right w:val="single" w:sz="4" w:space="0" w:color="auto"/>
            </w:tcBorders>
            <w:shd w:val="clear" w:color="auto" w:fill="auto"/>
          </w:tcPr>
          <w:p w:rsidR="00FC560D" w:rsidRPr="00EB04F7" w:rsidRDefault="00B54B4D" w:rsidP="007C34E0">
            <w:pPr>
              <w:autoSpaceDE w:val="0"/>
              <w:autoSpaceDN w:val="0"/>
              <w:adjustRightInd w:val="0"/>
              <w:jc w:val="both"/>
              <w:rPr>
                <w:rFonts w:ascii="Calibri" w:eastAsia="Calibri" w:hAnsi="Calibri" w:cs="Calibri"/>
                <w:sz w:val="24"/>
                <w:szCs w:val="24"/>
                <w:lang w:eastAsia="sr-Cyrl-CS"/>
              </w:rPr>
            </w:pPr>
            <w:r w:rsidRPr="00EB04F7">
              <w:rPr>
                <w:rFonts w:ascii="Calibri" w:eastAsia="Calibri" w:hAnsi="Calibri" w:cs="Calibri"/>
                <w:sz w:val="24"/>
                <w:szCs w:val="24"/>
                <w:lang w:eastAsia="sr-Cyrl-CS"/>
              </w:rPr>
              <w:t>Библиотека</w:t>
            </w:r>
          </w:p>
        </w:tc>
        <w:tc>
          <w:tcPr>
            <w:tcW w:w="885" w:type="dxa"/>
            <w:tcBorders>
              <w:right w:val="single" w:sz="4" w:space="0" w:color="auto"/>
            </w:tcBorders>
            <w:shd w:val="clear" w:color="auto" w:fill="auto"/>
          </w:tcPr>
          <w:p w:rsidR="00FC560D" w:rsidRPr="007A258B" w:rsidRDefault="00B54B4D"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B54B4D" w:rsidRPr="007F09F2" w:rsidTr="00CC4AD9">
        <w:tc>
          <w:tcPr>
            <w:tcW w:w="7590" w:type="dxa"/>
            <w:tcBorders>
              <w:right w:val="single" w:sz="4" w:space="0" w:color="auto"/>
            </w:tcBorders>
            <w:shd w:val="clear" w:color="auto" w:fill="auto"/>
          </w:tcPr>
          <w:p w:rsidR="00B54B4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ППС</w:t>
            </w:r>
          </w:p>
        </w:tc>
        <w:tc>
          <w:tcPr>
            <w:tcW w:w="885" w:type="dxa"/>
            <w:tcBorders>
              <w:right w:val="single" w:sz="4" w:space="0" w:color="auto"/>
            </w:tcBorders>
            <w:shd w:val="clear" w:color="auto" w:fill="auto"/>
          </w:tcPr>
          <w:p w:rsidR="00B54B4D" w:rsidRPr="007A258B" w:rsidRDefault="00B54B4D"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B54B4D" w:rsidRPr="007F09F2" w:rsidTr="00CC4AD9">
        <w:tc>
          <w:tcPr>
            <w:tcW w:w="7590" w:type="dxa"/>
            <w:tcBorders>
              <w:right w:val="single" w:sz="4" w:space="0" w:color="auto"/>
            </w:tcBorders>
            <w:shd w:val="clear" w:color="auto" w:fill="auto"/>
          </w:tcPr>
          <w:p w:rsidR="00B54B4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Наставнички кабинет</w:t>
            </w:r>
          </w:p>
        </w:tc>
        <w:tc>
          <w:tcPr>
            <w:tcW w:w="885" w:type="dxa"/>
            <w:tcBorders>
              <w:right w:val="single" w:sz="4" w:space="0" w:color="auto"/>
            </w:tcBorders>
            <w:shd w:val="clear" w:color="auto" w:fill="auto"/>
          </w:tcPr>
          <w:p w:rsidR="00B54B4D" w:rsidRPr="007A258B" w:rsidRDefault="00CA6AB4"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CA6AB4" w:rsidRPr="007F09F2" w:rsidTr="00CC4AD9">
        <w:tc>
          <w:tcPr>
            <w:tcW w:w="7590" w:type="dxa"/>
            <w:tcBorders>
              <w:right w:val="single" w:sz="4" w:space="0" w:color="auto"/>
            </w:tcBorders>
            <w:shd w:val="clear" w:color="auto" w:fill="auto"/>
          </w:tcPr>
          <w:p w:rsidR="00CA6AB4" w:rsidRPr="00EB04F7" w:rsidRDefault="00CA6AB4"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Сала за презентације</w:t>
            </w:r>
          </w:p>
        </w:tc>
        <w:tc>
          <w:tcPr>
            <w:tcW w:w="885" w:type="dxa"/>
            <w:tcBorders>
              <w:right w:val="single" w:sz="4" w:space="0" w:color="auto"/>
            </w:tcBorders>
            <w:shd w:val="clear" w:color="auto" w:fill="auto"/>
          </w:tcPr>
          <w:p w:rsidR="00CA6AB4" w:rsidRPr="007A258B" w:rsidRDefault="00CA6AB4"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1</w:t>
            </w:r>
          </w:p>
        </w:tc>
      </w:tr>
      <w:tr w:rsidR="00B54B4D" w:rsidRPr="007F09F2" w:rsidTr="00CC4AD9">
        <w:tc>
          <w:tcPr>
            <w:tcW w:w="7590" w:type="dxa"/>
            <w:tcBorders>
              <w:right w:val="single" w:sz="4" w:space="0" w:color="auto"/>
            </w:tcBorders>
            <w:shd w:val="clear" w:color="auto" w:fill="auto"/>
          </w:tcPr>
          <w:p w:rsidR="00B54B4D" w:rsidRPr="00EB04F7" w:rsidRDefault="00B54B4D" w:rsidP="007C34E0">
            <w:pPr>
              <w:autoSpaceDE w:val="0"/>
              <w:autoSpaceDN w:val="0"/>
              <w:adjustRightInd w:val="0"/>
              <w:rPr>
                <w:rFonts w:ascii="Calibri" w:eastAsia="Calibri" w:hAnsi="Calibri" w:cs="Calibri"/>
                <w:sz w:val="24"/>
                <w:szCs w:val="24"/>
                <w:lang w:eastAsia="sr-Cyrl-CS"/>
              </w:rPr>
            </w:pPr>
            <w:r w:rsidRPr="00EB04F7">
              <w:rPr>
                <w:rFonts w:ascii="Calibri" w:eastAsia="Calibri" w:hAnsi="Calibri" w:cs="Calibri"/>
                <w:sz w:val="24"/>
                <w:szCs w:val="24"/>
                <w:lang w:eastAsia="sr-Cyrl-CS"/>
              </w:rPr>
              <w:t>Администрација</w:t>
            </w:r>
          </w:p>
        </w:tc>
        <w:tc>
          <w:tcPr>
            <w:tcW w:w="885" w:type="dxa"/>
            <w:tcBorders>
              <w:bottom w:val="single" w:sz="4" w:space="0" w:color="auto"/>
              <w:right w:val="single" w:sz="4" w:space="0" w:color="auto"/>
            </w:tcBorders>
            <w:shd w:val="clear" w:color="auto" w:fill="auto"/>
          </w:tcPr>
          <w:p w:rsidR="00B54B4D" w:rsidRPr="007A258B" w:rsidRDefault="0081109C" w:rsidP="00CD5362">
            <w:pPr>
              <w:autoSpaceDE w:val="0"/>
              <w:autoSpaceDN w:val="0"/>
              <w:adjustRightInd w:val="0"/>
              <w:jc w:val="center"/>
              <w:rPr>
                <w:rFonts w:ascii="Calibri" w:eastAsia="Calibri" w:hAnsi="Calibri" w:cs="Calibri"/>
                <w:sz w:val="24"/>
                <w:szCs w:val="24"/>
                <w:lang w:eastAsia="sr-Cyrl-CS"/>
              </w:rPr>
            </w:pPr>
            <w:r w:rsidRPr="007A258B">
              <w:rPr>
                <w:rFonts w:ascii="Calibri" w:eastAsia="Calibri" w:hAnsi="Calibri" w:cs="Calibri"/>
                <w:sz w:val="24"/>
                <w:szCs w:val="24"/>
                <w:lang w:eastAsia="sr-Cyrl-CS"/>
              </w:rPr>
              <w:t>3</w:t>
            </w:r>
          </w:p>
        </w:tc>
      </w:tr>
      <w:tr w:rsidR="000D386A" w:rsidRPr="007F09F2" w:rsidTr="00CC4AD9">
        <w:tc>
          <w:tcPr>
            <w:tcW w:w="7590" w:type="dxa"/>
            <w:tcBorders>
              <w:right w:val="single" w:sz="4" w:space="0" w:color="auto"/>
            </w:tcBorders>
            <w:shd w:val="clear" w:color="auto" w:fill="auto"/>
          </w:tcPr>
          <w:p w:rsidR="000D386A" w:rsidRPr="00EB04F7" w:rsidRDefault="000D386A" w:rsidP="007C34E0">
            <w:pPr>
              <w:autoSpaceDE w:val="0"/>
              <w:autoSpaceDN w:val="0"/>
              <w:adjustRightInd w:val="0"/>
              <w:rPr>
                <w:rFonts w:eastAsia="Calibri"/>
                <w:sz w:val="24"/>
                <w:szCs w:val="24"/>
                <w:lang w:eastAsia="sr-Cyrl-CS"/>
              </w:rPr>
            </w:pPr>
            <w:r w:rsidRPr="00EB04F7">
              <w:rPr>
                <w:rFonts w:eastAsia="Calibri"/>
                <w:sz w:val="24"/>
                <w:szCs w:val="24"/>
                <w:lang w:eastAsia="sr-Cyrl-CS"/>
              </w:rPr>
              <w:t>Радионица</w:t>
            </w:r>
          </w:p>
        </w:tc>
        <w:tc>
          <w:tcPr>
            <w:tcW w:w="885" w:type="dxa"/>
            <w:tcBorders>
              <w:right w:val="single" w:sz="4" w:space="0" w:color="auto"/>
            </w:tcBorders>
            <w:shd w:val="clear" w:color="auto" w:fill="auto"/>
          </w:tcPr>
          <w:p w:rsidR="000D386A" w:rsidRPr="007A258B" w:rsidRDefault="000D386A" w:rsidP="00CD5362">
            <w:pPr>
              <w:autoSpaceDE w:val="0"/>
              <w:autoSpaceDN w:val="0"/>
              <w:adjustRightInd w:val="0"/>
              <w:jc w:val="center"/>
              <w:rPr>
                <w:rFonts w:eastAsia="Calibri"/>
                <w:sz w:val="24"/>
                <w:szCs w:val="24"/>
                <w:lang w:eastAsia="sr-Cyrl-CS"/>
              </w:rPr>
            </w:pPr>
            <w:r w:rsidRPr="007A258B">
              <w:rPr>
                <w:rFonts w:eastAsia="Calibri"/>
                <w:sz w:val="24"/>
                <w:szCs w:val="24"/>
                <w:lang w:eastAsia="sr-Cyrl-CS"/>
              </w:rPr>
              <w:t>1</w:t>
            </w:r>
          </w:p>
        </w:tc>
      </w:tr>
    </w:tbl>
    <w:p w:rsidR="00B54B4D" w:rsidRPr="005E743D" w:rsidRDefault="00B54B4D" w:rsidP="00FC560D">
      <w:pPr>
        <w:autoSpaceDE w:val="0"/>
        <w:autoSpaceDN w:val="0"/>
        <w:adjustRightInd w:val="0"/>
        <w:rPr>
          <w:rFonts w:ascii="Calibri" w:eastAsia="Calibri" w:hAnsi="Calibri" w:cs="Calibri"/>
          <w:sz w:val="24"/>
          <w:szCs w:val="24"/>
          <w:lang w:eastAsia="sr-Cyrl-CS"/>
        </w:rPr>
      </w:pPr>
    </w:p>
    <w:p w:rsidR="00CA794B" w:rsidRDefault="00CA794B" w:rsidP="001D0F6E">
      <w:pPr>
        <w:autoSpaceDE w:val="0"/>
        <w:autoSpaceDN w:val="0"/>
        <w:adjustRightInd w:val="0"/>
        <w:rPr>
          <w:rFonts w:eastAsia="Calibri"/>
          <w:b/>
          <w:bCs/>
          <w:color w:val="000000"/>
          <w:sz w:val="24"/>
          <w:szCs w:val="24"/>
          <w:lang w:eastAsia="sr-Cyrl-CS"/>
        </w:rPr>
      </w:pPr>
    </w:p>
    <w:p w:rsidR="00CA794B" w:rsidRPr="007F09F2" w:rsidRDefault="00CA794B" w:rsidP="001D0F6E">
      <w:pPr>
        <w:autoSpaceDE w:val="0"/>
        <w:autoSpaceDN w:val="0"/>
        <w:adjustRightInd w:val="0"/>
        <w:rPr>
          <w:rFonts w:eastAsia="Calibri"/>
          <w:b/>
          <w:bCs/>
          <w:color w:val="000000"/>
          <w:sz w:val="24"/>
          <w:szCs w:val="24"/>
          <w:lang w:eastAsia="sr-Cyrl-CS"/>
        </w:rPr>
      </w:pPr>
    </w:p>
    <w:p w:rsidR="00EF6548" w:rsidRDefault="00EF6548" w:rsidP="001D0F6E">
      <w:pPr>
        <w:autoSpaceDE w:val="0"/>
        <w:autoSpaceDN w:val="0"/>
        <w:adjustRightInd w:val="0"/>
        <w:rPr>
          <w:rFonts w:eastAsia="Calibri"/>
          <w:b/>
          <w:bCs/>
          <w:color w:val="000000"/>
          <w:sz w:val="24"/>
          <w:szCs w:val="24"/>
          <w:lang w:eastAsia="sr-Cyrl-CS"/>
        </w:rPr>
      </w:pPr>
    </w:p>
    <w:p w:rsidR="001D0F6E" w:rsidRPr="00BD68A5" w:rsidRDefault="001D0F6E" w:rsidP="001D0F6E">
      <w:pPr>
        <w:autoSpaceDE w:val="0"/>
        <w:autoSpaceDN w:val="0"/>
        <w:adjustRightInd w:val="0"/>
        <w:rPr>
          <w:rFonts w:eastAsia="Calibri"/>
          <w:b/>
          <w:bCs/>
          <w:color w:val="000000"/>
          <w:sz w:val="24"/>
          <w:szCs w:val="24"/>
          <w:lang w:val="en-US" w:eastAsia="sr-Cyrl-CS"/>
        </w:rPr>
      </w:pPr>
      <w:r w:rsidRPr="00BD68A5">
        <w:rPr>
          <w:rFonts w:eastAsia="Calibri"/>
          <w:b/>
          <w:bCs/>
          <w:color w:val="000000"/>
          <w:sz w:val="24"/>
          <w:szCs w:val="24"/>
          <w:lang w:val="en-US" w:eastAsia="sr-Cyrl-CS"/>
        </w:rPr>
        <w:t>Наставна средства</w:t>
      </w:r>
    </w:p>
    <w:p w:rsidR="001D0F6E" w:rsidRDefault="001D0F6E" w:rsidP="00106527">
      <w:pPr>
        <w:autoSpaceDE w:val="0"/>
        <w:autoSpaceDN w:val="0"/>
        <w:adjustRightInd w:val="0"/>
        <w:spacing w:line="276" w:lineRule="auto"/>
        <w:rPr>
          <w:rFonts w:ascii="Calibri,Bold" w:eastAsia="Calibri" w:hAnsi="Calibri,Bold" w:cs="Calibri,Bold"/>
          <w:b/>
          <w:bCs/>
          <w:color w:val="000000"/>
          <w:sz w:val="24"/>
          <w:szCs w:val="24"/>
          <w:lang w:val="en-US" w:eastAsia="sr-Cyrl-CS"/>
        </w:rPr>
      </w:pPr>
    </w:p>
    <w:p w:rsidR="001D0F6E" w:rsidRPr="001D0F6E" w:rsidRDefault="001D0F6E" w:rsidP="00106527">
      <w:pPr>
        <w:autoSpaceDE w:val="0"/>
        <w:autoSpaceDN w:val="0"/>
        <w:adjustRightInd w:val="0"/>
        <w:spacing w:line="276" w:lineRule="auto"/>
        <w:ind w:firstLine="708"/>
        <w:jc w:val="both"/>
        <w:rPr>
          <w:rFonts w:eastAsia="Calibri"/>
          <w:color w:val="000000"/>
          <w:sz w:val="24"/>
          <w:szCs w:val="24"/>
          <w:lang w:val="en-US" w:eastAsia="sr-Cyrl-CS"/>
        </w:rPr>
      </w:pPr>
      <w:r w:rsidRPr="001D0F6E">
        <w:rPr>
          <w:rFonts w:eastAsia="Calibri"/>
          <w:color w:val="000000"/>
          <w:sz w:val="24"/>
          <w:szCs w:val="24"/>
          <w:lang w:val="en-US" w:eastAsia="sr-Cyrl-CS"/>
        </w:rPr>
        <w:t>Све учионице су у добром стању, чисте</w:t>
      </w:r>
      <w:r w:rsidR="00694CD5">
        <w:rPr>
          <w:rFonts w:eastAsia="Calibri"/>
          <w:color w:val="000000"/>
          <w:sz w:val="24"/>
          <w:szCs w:val="24"/>
          <w:lang w:eastAsia="sr-Cyrl-CS"/>
        </w:rPr>
        <w:t>,</w:t>
      </w:r>
      <w:r w:rsidRPr="001D0F6E">
        <w:rPr>
          <w:rFonts w:eastAsia="Calibri"/>
          <w:color w:val="000000"/>
          <w:sz w:val="24"/>
          <w:szCs w:val="24"/>
          <w:lang w:val="en-US" w:eastAsia="sr-Cyrl-CS"/>
        </w:rPr>
        <w:t xml:space="preserve"> светле, функционалне</w:t>
      </w:r>
      <w:r w:rsidR="00694CD5">
        <w:rPr>
          <w:rFonts w:eastAsia="Calibri"/>
          <w:color w:val="000000"/>
          <w:sz w:val="24"/>
          <w:szCs w:val="24"/>
          <w:lang w:eastAsia="sr-Cyrl-CS"/>
        </w:rPr>
        <w:t>,</w:t>
      </w:r>
      <w:r w:rsidRPr="001D0F6E">
        <w:rPr>
          <w:rFonts w:eastAsia="Calibri"/>
          <w:color w:val="000000"/>
          <w:sz w:val="24"/>
          <w:szCs w:val="24"/>
          <w:lang w:val="en-US" w:eastAsia="sr-Cyrl-CS"/>
        </w:rPr>
        <w:t xml:space="preserve"> са солидним школским</w:t>
      </w:r>
      <w:r w:rsidR="00694CD5">
        <w:rPr>
          <w:rFonts w:eastAsia="Calibri"/>
          <w:color w:val="000000"/>
          <w:sz w:val="24"/>
          <w:szCs w:val="24"/>
          <w:lang w:eastAsia="sr-Cyrl-CS"/>
        </w:rPr>
        <w:t xml:space="preserve"> </w:t>
      </w:r>
      <w:r w:rsidRPr="001D0F6E">
        <w:rPr>
          <w:rFonts w:eastAsia="Calibri"/>
          <w:color w:val="000000"/>
          <w:sz w:val="24"/>
          <w:szCs w:val="24"/>
          <w:lang w:val="en-US" w:eastAsia="sr-Cyrl-CS"/>
        </w:rPr>
        <w:t>намештајем и опремом,</w:t>
      </w:r>
      <w:r w:rsidR="00694CD5">
        <w:rPr>
          <w:rFonts w:eastAsia="Calibri"/>
          <w:color w:val="000000"/>
          <w:sz w:val="24"/>
          <w:szCs w:val="24"/>
          <w:lang w:eastAsia="sr-Cyrl-CS"/>
        </w:rPr>
        <w:t xml:space="preserve"> снабдене дезинфекционим средствима и испуњавају хигијенске услове,</w:t>
      </w:r>
      <w:r w:rsidRPr="001D0F6E">
        <w:rPr>
          <w:rFonts w:eastAsia="Calibri"/>
          <w:color w:val="000000"/>
          <w:sz w:val="24"/>
          <w:szCs w:val="24"/>
          <w:lang w:val="en-US" w:eastAsia="sr-Cyrl-CS"/>
        </w:rPr>
        <w:t xml:space="preserve"> тако да су створени услови за квалитетну реализацију наставног</w:t>
      </w:r>
      <w:r w:rsidR="00694CD5">
        <w:rPr>
          <w:rFonts w:eastAsia="Calibri"/>
          <w:color w:val="000000"/>
          <w:sz w:val="24"/>
          <w:szCs w:val="24"/>
          <w:lang w:eastAsia="sr-Cyrl-CS"/>
        </w:rPr>
        <w:t xml:space="preserve"> </w:t>
      </w:r>
      <w:r w:rsidRPr="001D0F6E">
        <w:rPr>
          <w:rFonts w:eastAsia="Calibri"/>
          <w:color w:val="000000"/>
          <w:sz w:val="24"/>
          <w:szCs w:val="24"/>
          <w:lang w:val="en-US" w:eastAsia="sr-Cyrl-CS"/>
        </w:rPr>
        <w:t>процеса.</w:t>
      </w:r>
    </w:p>
    <w:p w:rsidR="001D0F6E" w:rsidRPr="006F2FCB" w:rsidRDefault="001D0F6E" w:rsidP="00106527">
      <w:pPr>
        <w:autoSpaceDE w:val="0"/>
        <w:autoSpaceDN w:val="0"/>
        <w:adjustRightInd w:val="0"/>
        <w:spacing w:line="276" w:lineRule="auto"/>
        <w:ind w:firstLine="708"/>
        <w:jc w:val="both"/>
        <w:rPr>
          <w:rFonts w:eastAsia="Calibri"/>
          <w:color w:val="000000"/>
          <w:sz w:val="24"/>
          <w:szCs w:val="24"/>
          <w:lang w:eastAsia="sr-Cyrl-CS"/>
        </w:rPr>
      </w:pPr>
      <w:r w:rsidRPr="001D0F6E">
        <w:rPr>
          <w:rFonts w:eastAsia="Calibri"/>
          <w:color w:val="000000"/>
          <w:sz w:val="24"/>
          <w:szCs w:val="24"/>
          <w:lang w:val="en-US" w:eastAsia="sr-Cyrl-CS"/>
        </w:rPr>
        <w:t xml:space="preserve">Школа има </w:t>
      </w:r>
      <w:r w:rsidR="00B9139A">
        <w:rPr>
          <w:rFonts w:eastAsia="Calibri"/>
          <w:color w:val="000000"/>
          <w:sz w:val="24"/>
          <w:szCs w:val="24"/>
          <w:lang w:val="sr-Cyrl-RS" w:eastAsia="sr-Cyrl-CS"/>
        </w:rPr>
        <w:t>пет</w:t>
      </w:r>
      <w:r w:rsidRPr="001D0F6E">
        <w:rPr>
          <w:rFonts w:eastAsia="Calibri"/>
          <w:color w:val="000000"/>
          <w:sz w:val="24"/>
          <w:szCs w:val="24"/>
          <w:lang w:val="en-US" w:eastAsia="sr-Cyrl-CS"/>
        </w:rPr>
        <w:t xml:space="preserve"> учионице за информатику</w:t>
      </w:r>
      <w:r>
        <w:rPr>
          <w:rFonts w:eastAsia="Calibri"/>
          <w:color w:val="000000"/>
          <w:sz w:val="24"/>
          <w:szCs w:val="24"/>
          <w:lang w:eastAsia="sr-Cyrl-CS"/>
        </w:rPr>
        <w:t xml:space="preserve">, са укупно </w:t>
      </w:r>
      <w:r w:rsidR="007A3725">
        <w:rPr>
          <w:rFonts w:eastAsia="Calibri"/>
          <w:sz w:val="24"/>
          <w:szCs w:val="24"/>
          <w:lang w:val="sr-Cyrl-RS" w:eastAsia="sr-Cyrl-CS"/>
        </w:rPr>
        <w:t>10</w:t>
      </w:r>
      <w:r w:rsidR="00B036ED">
        <w:rPr>
          <w:rFonts w:eastAsia="Calibri"/>
          <w:sz w:val="24"/>
          <w:szCs w:val="24"/>
          <w:lang w:val="sr-Cyrl-RS" w:eastAsia="sr-Cyrl-CS"/>
        </w:rPr>
        <w:t>8</w:t>
      </w:r>
      <w:r>
        <w:rPr>
          <w:rFonts w:eastAsia="Calibri"/>
          <w:color w:val="000000"/>
          <w:sz w:val="24"/>
          <w:szCs w:val="24"/>
          <w:lang w:eastAsia="sr-Cyrl-CS"/>
        </w:rPr>
        <w:t xml:space="preserve"> умрежених </w:t>
      </w:r>
      <w:r w:rsidR="007A3725">
        <w:rPr>
          <w:rFonts w:eastAsia="Calibri"/>
          <w:color w:val="000000"/>
          <w:sz w:val="24"/>
          <w:szCs w:val="24"/>
          <w:lang w:eastAsia="sr-Cyrl-CS"/>
        </w:rPr>
        <w:t>рачунара, сервером,  пројектор</w:t>
      </w:r>
      <w:r w:rsidR="007A3725">
        <w:rPr>
          <w:rFonts w:eastAsia="Calibri"/>
          <w:color w:val="000000"/>
          <w:sz w:val="24"/>
          <w:szCs w:val="24"/>
          <w:lang w:val="sr-Cyrl-RS" w:eastAsia="sr-Cyrl-CS"/>
        </w:rPr>
        <w:t>има</w:t>
      </w:r>
      <w:r>
        <w:rPr>
          <w:rFonts w:eastAsia="Calibri"/>
          <w:color w:val="000000"/>
          <w:sz w:val="24"/>
          <w:szCs w:val="24"/>
          <w:lang w:eastAsia="sr-Cyrl-CS"/>
        </w:rPr>
        <w:t xml:space="preserve">, платном. </w:t>
      </w:r>
      <w:r w:rsidRPr="001D0F6E">
        <w:rPr>
          <w:rFonts w:eastAsia="Calibri"/>
          <w:color w:val="000000"/>
          <w:sz w:val="24"/>
          <w:szCs w:val="24"/>
          <w:lang w:val="en-US" w:eastAsia="sr-Cyrl-CS"/>
        </w:rPr>
        <w:t xml:space="preserve">Рачунари у </w:t>
      </w:r>
      <w:r>
        <w:rPr>
          <w:rFonts w:eastAsia="Calibri"/>
          <w:color w:val="000000"/>
          <w:sz w:val="24"/>
          <w:szCs w:val="24"/>
          <w:lang w:val="en-US" w:eastAsia="sr-Cyrl-CS"/>
        </w:rPr>
        <w:t>ов</w:t>
      </w:r>
      <w:r>
        <w:rPr>
          <w:rFonts w:eastAsia="Calibri"/>
          <w:color w:val="000000"/>
          <w:sz w:val="24"/>
          <w:szCs w:val="24"/>
          <w:lang w:eastAsia="sr-Cyrl-CS"/>
        </w:rPr>
        <w:t xml:space="preserve">им </w:t>
      </w:r>
      <w:r w:rsidRPr="001D0F6E">
        <w:rPr>
          <w:rFonts w:eastAsia="Calibri"/>
          <w:color w:val="000000"/>
          <w:sz w:val="24"/>
          <w:szCs w:val="24"/>
          <w:lang w:val="en-US" w:eastAsia="sr-Cyrl-CS"/>
        </w:rPr>
        <w:t>учионици су умрежени у јединствену школску мрежу.</w:t>
      </w:r>
      <w:r>
        <w:rPr>
          <w:rFonts w:eastAsia="Calibri"/>
          <w:color w:val="000000"/>
          <w:sz w:val="24"/>
          <w:szCs w:val="24"/>
          <w:lang w:eastAsia="sr-Cyrl-CS"/>
        </w:rPr>
        <w:t xml:space="preserve"> Цела школа је покривена интернет мрежом.</w:t>
      </w:r>
      <w:r w:rsidR="009013AF">
        <w:rPr>
          <w:rFonts w:eastAsia="Calibri"/>
          <w:color w:val="000000"/>
          <w:sz w:val="24"/>
          <w:szCs w:val="24"/>
          <w:lang w:eastAsia="sr-Cyrl-CS"/>
        </w:rPr>
        <w:t xml:space="preserve"> </w:t>
      </w:r>
      <w:r w:rsidR="00C41EBA">
        <w:rPr>
          <w:rFonts w:eastAsia="Calibri"/>
          <w:color w:val="000000"/>
          <w:sz w:val="24"/>
          <w:szCs w:val="24"/>
          <w:lang w:val="en-US" w:eastAsia="sr-Cyrl-CS"/>
        </w:rPr>
        <w:t>Од 2003</w:t>
      </w:r>
      <w:r w:rsidRPr="001D0F6E">
        <w:rPr>
          <w:rFonts w:eastAsia="Calibri"/>
          <w:color w:val="000000"/>
          <w:sz w:val="24"/>
          <w:szCs w:val="24"/>
          <w:lang w:val="en-US" w:eastAsia="sr-Cyrl-CS"/>
        </w:rPr>
        <w:t xml:space="preserve">. школа има и свој веб сајт на адреси: </w:t>
      </w:r>
      <w:hyperlink r:id="rId8" w:history="1">
        <w:r w:rsidR="00C41EBA" w:rsidRPr="003A62A1">
          <w:rPr>
            <w:rStyle w:val="Hyperlink"/>
            <w:rFonts w:eastAsia="Calibri"/>
            <w:i/>
            <w:iCs/>
            <w:sz w:val="24"/>
            <w:szCs w:val="24"/>
            <w:lang w:val="en-US" w:eastAsia="sr-Cyrl-CS"/>
          </w:rPr>
          <w:t>www.</w:t>
        </w:r>
        <w:r w:rsidR="00C41EBA" w:rsidRPr="003A62A1">
          <w:rPr>
            <w:rStyle w:val="Hyperlink"/>
            <w:rFonts w:eastAsia="Calibri"/>
            <w:i/>
            <w:iCs/>
            <w:sz w:val="24"/>
            <w:szCs w:val="24"/>
            <w:lang w:eastAsia="sr-Cyrl-CS"/>
          </w:rPr>
          <w:t>nteslasurd.open.telekom.rs</w:t>
        </w:r>
      </w:hyperlink>
      <w:r w:rsidR="00321208">
        <w:t xml:space="preserve">. </w:t>
      </w:r>
      <w:r w:rsidRPr="001D0F6E">
        <w:rPr>
          <w:rFonts w:eastAsia="Calibri"/>
          <w:color w:val="000000"/>
          <w:sz w:val="24"/>
          <w:szCs w:val="24"/>
          <w:lang w:val="en-US" w:eastAsia="sr-Cyrl-CS"/>
        </w:rPr>
        <w:t>На њему се могу наћи све важне информације везане за васпитно-образовни процес у</w:t>
      </w:r>
      <w:r w:rsidR="00C41EBA">
        <w:rPr>
          <w:rFonts w:eastAsia="Calibri"/>
          <w:color w:val="000000"/>
          <w:sz w:val="24"/>
          <w:szCs w:val="24"/>
          <w:lang w:val="en-US" w:eastAsia="sr-Cyrl-CS"/>
        </w:rPr>
        <w:t xml:space="preserve"> школи.</w:t>
      </w:r>
      <w:r w:rsidR="006F2FCB">
        <w:rPr>
          <w:rFonts w:eastAsia="Calibri"/>
          <w:color w:val="000000"/>
          <w:sz w:val="24"/>
          <w:szCs w:val="24"/>
          <w:lang w:eastAsia="sr-Cyrl-CS"/>
        </w:rPr>
        <w:t xml:space="preserve"> Наставницима су за потребе наставе доступна два лап-топ рачунара и пројектор са платном.</w:t>
      </w:r>
    </w:p>
    <w:p w:rsidR="001D0F6E" w:rsidRPr="0035714F" w:rsidRDefault="00C41EBA" w:rsidP="00106527">
      <w:pPr>
        <w:autoSpaceDE w:val="0"/>
        <w:autoSpaceDN w:val="0"/>
        <w:adjustRightInd w:val="0"/>
        <w:spacing w:line="276" w:lineRule="auto"/>
        <w:ind w:firstLine="708"/>
        <w:jc w:val="both"/>
        <w:rPr>
          <w:rFonts w:eastAsia="Calibri"/>
          <w:color w:val="000000"/>
          <w:sz w:val="24"/>
          <w:szCs w:val="24"/>
          <w:lang w:eastAsia="sr-Cyrl-CS"/>
        </w:rPr>
      </w:pPr>
      <w:r>
        <w:rPr>
          <w:rFonts w:eastAsia="Calibri"/>
          <w:color w:val="000000"/>
          <w:sz w:val="24"/>
          <w:szCs w:val="24"/>
          <w:lang w:val="en-US" w:eastAsia="sr-Cyrl-CS"/>
        </w:rPr>
        <w:t xml:space="preserve">Школа </w:t>
      </w:r>
      <w:r w:rsidR="00DF4130">
        <w:rPr>
          <w:rFonts w:eastAsia="Calibri"/>
          <w:color w:val="000000"/>
          <w:sz w:val="24"/>
          <w:szCs w:val="24"/>
          <w:lang w:eastAsia="sr-Cyrl-CS"/>
        </w:rPr>
        <w:t>има</w:t>
      </w:r>
      <w:r>
        <w:rPr>
          <w:rFonts w:eastAsia="Calibri"/>
          <w:color w:val="000000"/>
          <w:sz w:val="24"/>
          <w:szCs w:val="24"/>
          <w:lang w:val="en-US" w:eastAsia="sr-Cyrl-CS"/>
        </w:rPr>
        <w:t xml:space="preserve"> с</w:t>
      </w:r>
      <w:r w:rsidR="00DF4130">
        <w:rPr>
          <w:rFonts w:eastAsia="Calibri"/>
          <w:color w:val="000000"/>
          <w:sz w:val="24"/>
          <w:szCs w:val="24"/>
          <w:lang w:val="en-US" w:eastAsia="sr-Cyrl-CS"/>
        </w:rPr>
        <w:t>вој видео надзор</w:t>
      </w:r>
      <w:r w:rsidR="00DF4130">
        <w:rPr>
          <w:rFonts w:eastAsia="Calibri"/>
          <w:color w:val="000000"/>
          <w:sz w:val="24"/>
          <w:szCs w:val="24"/>
          <w:lang w:eastAsia="sr-Cyrl-CS"/>
        </w:rPr>
        <w:t xml:space="preserve">, </w:t>
      </w:r>
      <w:r w:rsidR="00DF4130">
        <w:rPr>
          <w:rFonts w:eastAsia="Calibri"/>
          <w:color w:val="000000"/>
          <w:sz w:val="24"/>
          <w:szCs w:val="24"/>
          <w:lang w:val="en-US" w:eastAsia="sr-Cyrl-CS"/>
        </w:rPr>
        <w:t>којим се покри</w:t>
      </w:r>
      <w:r w:rsidR="00DF4130">
        <w:rPr>
          <w:rFonts w:eastAsia="Calibri"/>
          <w:color w:val="000000"/>
          <w:sz w:val="24"/>
          <w:szCs w:val="24"/>
          <w:lang w:eastAsia="sr-Cyrl-CS"/>
        </w:rPr>
        <w:t>ва</w:t>
      </w:r>
      <w:r>
        <w:rPr>
          <w:rFonts w:eastAsia="Calibri"/>
          <w:color w:val="000000"/>
          <w:sz w:val="24"/>
          <w:szCs w:val="24"/>
          <w:lang w:val="en-US" w:eastAsia="sr-Cyrl-CS"/>
        </w:rPr>
        <w:t xml:space="preserve"> сва унутрашњост и спољашност школ</w:t>
      </w:r>
      <w:r>
        <w:rPr>
          <w:rFonts w:eastAsia="Calibri"/>
          <w:color w:val="000000"/>
          <w:sz w:val="24"/>
          <w:szCs w:val="24"/>
          <w:lang w:eastAsia="sr-Cyrl-CS"/>
        </w:rPr>
        <w:t>ских просторија</w:t>
      </w:r>
      <w:r w:rsidR="00694CD5">
        <w:rPr>
          <w:rFonts w:eastAsia="Calibri"/>
          <w:color w:val="000000"/>
          <w:sz w:val="24"/>
          <w:szCs w:val="24"/>
          <w:lang w:eastAsia="sr-Cyrl-CS"/>
        </w:rPr>
        <w:t xml:space="preserve"> и задовољавају услови безбедности</w:t>
      </w:r>
      <w:r>
        <w:rPr>
          <w:rFonts w:eastAsia="Calibri"/>
          <w:color w:val="000000"/>
          <w:sz w:val="24"/>
          <w:szCs w:val="24"/>
          <w:lang w:eastAsia="sr-Cyrl-CS"/>
        </w:rPr>
        <w:t>.</w:t>
      </w:r>
      <w:r w:rsidR="0035714F">
        <w:rPr>
          <w:rFonts w:eastAsia="Calibri"/>
          <w:color w:val="000000"/>
          <w:sz w:val="24"/>
          <w:szCs w:val="24"/>
          <w:lang w:eastAsia="sr-Cyrl-CS"/>
        </w:rPr>
        <w:t xml:space="preserve"> Школа је покривена аудио разгласом.</w:t>
      </w:r>
    </w:p>
    <w:p w:rsidR="001D0F6E" w:rsidRPr="00694CD5" w:rsidRDefault="001D0F6E" w:rsidP="00106527">
      <w:pPr>
        <w:autoSpaceDE w:val="0"/>
        <w:autoSpaceDN w:val="0"/>
        <w:adjustRightInd w:val="0"/>
        <w:spacing w:line="276" w:lineRule="auto"/>
        <w:ind w:firstLine="708"/>
        <w:jc w:val="both"/>
        <w:rPr>
          <w:rFonts w:eastAsia="Calibri"/>
          <w:color w:val="000000"/>
          <w:sz w:val="24"/>
          <w:szCs w:val="24"/>
          <w:lang w:eastAsia="sr-Cyrl-CS"/>
        </w:rPr>
      </w:pPr>
      <w:r w:rsidRPr="001D0F6E">
        <w:rPr>
          <w:rFonts w:eastAsia="Calibri"/>
          <w:color w:val="000000"/>
          <w:sz w:val="24"/>
          <w:szCs w:val="24"/>
          <w:lang w:val="en-US" w:eastAsia="sr-Cyrl-CS"/>
        </w:rPr>
        <w:t>Рачуноводство</w:t>
      </w:r>
      <w:r w:rsidR="00C41EBA">
        <w:rPr>
          <w:rFonts w:eastAsia="Calibri"/>
          <w:color w:val="000000"/>
          <w:sz w:val="24"/>
          <w:szCs w:val="24"/>
          <w:lang w:eastAsia="sr-Cyrl-CS"/>
        </w:rPr>
        <w:t xml:space="preserve"> је</w:t>
      </w:r>
      <w:r w:rsidR="00694CD5">
        <w:rPr>
          <w:rFonts w:eastAsia="Calibri"/>
          <w:color w:val="000000"/>
          <w:sz w:val="24"/>
          <w:szCs w:val="24"/>
          <w:lang w:eastAsia="sr-Cyrl-CS"/>
        </w:rPr>
        <w:t xml:space="preserve"> </w:t>
      </w:r>
      <w:r w:rsidR="00C41EBA">
        <w:rPr>
          <w:rFonts w:eastAsia="Calibri"/>
          <w:color w:val="000000"/>
          <w:sz w:val="24"/>
          <w:szCs w:val="24"/>
          <w:lang w:val="en-US" w:eastAsia="sr-Cyrl-CS"/>
        </w:rPr>
        <w:t>опремљено с</w:t>
      </w:r>
      <w:r w:rsidR="00C41EBA">
        <w:rPr>
          <w:rFonts w:eastAsia="Calibri"/>
          <w:color w:val="000000"/>
          <w:sz w:val="24"/>
          <w:szCs w:val="24"/>
          <w:lang w:eastAsia="sr-Cyrl-CS"/>
        </w:rPr>
        <w:t>а 5 стандардна рачунара, јед</w:t>
      </w:r>
      <w:r w:rsidR="00321208">
        <w:rPr>
          <w:rFonts w:eastAsia="Calibri"/>
          <w:color w:val="000000"/>
          <w:sz w:val="24"/>
          <w:szCs w:val="24"/>
          <w:lang w:eastAsia="sr-Cyrl-CS"/>
        </w:rPr>
        <w:t>ним лап-топ рачунаром, скенер, две фотокопир машине</w:t>
      </w:r>
      <w:r w:rsidR="00C41EBA">
        <w:rPr>
          <w:rFonts w:eastAsia="Calibri"/>
          <w:color w:val="000000"/>
          <w:sz w:val="24"/>
          <w:szCs w:val="24"/>
          <w:lang w:eastAsia="sr-Cyrl-CS"/>
        </w:rPr>
        <w:t xml:space="preserve"> и три штампача.</w:t>
      </w:r>
      <w:r w:rsidR="00694CD5">
        <w:rPr>
          <w:rFonts w:eastAsia="Calibri"/>
          <w:color w:val="000000"/>
          <w:sz w:val="24"/>
          <w:szCs w:val="24"/>
          <w:lang w:eastAsia="sr-Cyrl-CS"/>
        </w:rPr>
        <w:t xml:space="preserve"> </w:t>
      </w:r>
      <w:r w:rsidRPr="001D0F6E">
        <w:rPr>
          <w:rFonts w:eastAsia="Calibri"/>
          <w:color w:val="000000"/>
          <w:sz w:val="24"/>
          <w:szCs w:val="24"/>
          <w:lang w:val="en-US" w:eastAsia="sr-Cyrl-CS"/>
        </w:rPr>
        <w:t>Секретаријат</w:t>
      </w:r>
      <w:r w:rsidR="00422CE7">
        <w:rPr>
          <w:rFonts w:eastAsia="Calibri"/>
          <w:color w:val="000000"/>
          <w:sz w:val="24"/>
          <w:szCs w:val="24"/>
          <w:lang w:eastAsia="sr-Cyrl-CS"/>
        </w:rPr>
        <w:t xml:space="preserve"> је</w:t>
      </w:r>
      <w:r w:rsidR="00694CD5">
        <w:rPr>
          <w:rFonts w:eastAsia="Calibri"/>
          <w:color w:val="000000"/>
          <w:sz w:val="24"/>
          <w:szCs w:val="24"/>
          <w:lang w:eastAsia="sr-Cyrl-CS"/>
        </w:rPr>
        <w:t xml:space="preserve"> </w:t>
      </w:r>
      <w:r w:rsidR="00C41EBA">
        <w:rPr>
          <w:rFonts w:eastAsia="Calibri"/>
          <w:color w:val="000000"/>
          <w:sz w:val="24"/>
          <w:szCs w:val="24"/>
          <w:lang w:val="en-US" w:eastAsia="sr-Cyrl-CS"/>
        </w:rPr>
        <w:t>опремљен компјутером</w:t>
      </w:r>
      <w:r w:rsidR="00321208">
        <w:rPr>
          <w:rFonts w:eastAsia="Calibri"/>
          <w:color w:val="000000"/>
          <w:sz w:val="24"/>
          <w:szCs w:val="24"/>
          <w:lang w:eastAsia="sr-Cyrl-CS"/>
        </w:rPr>
        <w:t>, као и кабинет педагошке службе.</w:t>
      </w:r>
      <w:r w:rsidR="00694CD5">
        <w:rPr>
          <w:rFonts w:eastAsia="Calibri"/>
          <w:color w:val="000000"/>
          <w:sz w:val="24"/>
          <w:szCs w:val="24"/>
          <w:lang w:eastAsia="sr-Cyrl-CS"/>
        </w:rPr>
        <w:t xml:space="preserve"> Наставничка канцеларија има компјутер, за потребе наставника и поделу важних докумената рада.</w:t>
      </w:r>
    </w:p>
    <w:p w:rsidR="001D0F6E" w:rsidRPr="00321208" w:rsidRDefault="001D0F6E" w:rsidP="00106527">
      <w:pPr>
        <w:autoSpaceDE w:val="0"/>
        <w:autoSpaceDN w:val="0"/>
        <w:adjustRightInd w:val="0"/>
        <w:spacing w:line="276" w:lineRule="auto"/>
        <w:ind w:firstLine="708"/>
        <w:jc w:val="both"/>
        <w:rPr>
          <w:rFonts w:eastAsia="Calibri"/>
          <w:color w:val="000000"/>
          <w:sz w:val="24"/>
          <w:szCs w:val="24"/>
          <w:lang w:eastAsia="sr-Cyrl-CS"/>
        </w:rPr>
      </w:pPr>
      <w:r w:rsidRPr="001D0F6E">
        <w:rPr>
          <w:rFonts w:eastAsia="Calibri"/>
          <w:color w:val="000000"/>
          <w:sz w:val="24"/>
          <w:szCs w:val="24"/>
          <w:lang w:val="en-US" w:eastAsia="sr-Cyrl-CS"/>
        </w:rPr>
        <w:t>Школска би</w:t>
      </w:r>
      <w:r w:rsidR="00422CE7">
        <w:rPr>
          <w:rFonts w:eastAsia="Calibri"/>
          <w:color w:val="000000"/>
          <w:sz w:val="24"/>
          <w:szCs w:val="24"/>
          <w:lang w:val="en-US" w:eastAsia="sr-Cyrl-CS"/>
        </w:rPr>
        <w:t xml:space="preserve">блиотека </w:t>
      </w:r>
      <w:r w:rsidR="00422CE7">
        <w:rPr>
          <w:rFonts w:eastAsia="Calibri"/>
          <w:color w:val="000000"/>
          <w:sz w:val="24"/>
          <w:szCs w:val="24"/>
          <w:lang w:eastAsia="sr-Cyrl-CS"/>
        </w:rPr>
        <w:t xml:space="preserve">поседује фонд од преко 10 000 књига, који се константно сваке године увећава и удовољава потребама наставе српског језика. </w:t>
      </w:r>
      <w:r w:rsidRPr="001D0F6E">
        <w:rPr>
          <w:rFonts w:eastAsia="Calibri"/>
          <w:color w:val="000000"/>
          <w:sz w:val="24"/>
          <w:szCs w:val="24"/>
          <w:lang w:val="en-US" w:eastAsia="sr-Cyrl-CS"/>
        </w:rPr>
        <w:t>За наст</w:t>
      </w:r>
      <w:r w:rsidR="00422CE7">
        <w:rPr>
          <w:rFonts w:eastAsia="Calibri"/>
          <w:color w:val="000000"/>
          <w:sz w:val="24"/>
          <w:szCs w:val="24"/>
          <w:lang w:val="en-US" w:eastAsia="sr-Cyrl-CS"/>
        </w:rPr>
        <w:t>аву страног језика користе се  музичк</w:t>
      </w:r>
      <w:r w:rsidR="00422CE7">
        <w:rPr>
          <w:rFonts w:eastAsia="Calibri"/>
          <w:color w:val="000000"/>
          <w:sz w:val="24"/>
          <w:szCs w:val="24"/>
          <w:lang w:eastAsia="sr-Cyrl-CS"/>
        </w:rPr>
        <w:t>а</w:t>
      </w:r>
      <w:r w:rsidRPr="001D0F6E">
        <w:rPr>
          <w:rFonts w:eastAsia="Calibri"/>
          <w:color w:val="000000"/>
          <w:sz w:val="24"/>
          <w:szCs w:val="24"/>
          <w:lang w:val="en-US" w:eastAsia="sr-Cyrl-CS"/>
        </w:rPr>
        <w:t xml:space="preserve"> линија и остала савремена технологија</w:t>
      </w:r>
      <w:r w:rsidR="00694CD5">
        <w:rPr>
          <w:rFonts w:eastAsia="Calibri"/>
          <w:color w:val="000000"/>
          <w:sz w:val="24"/>
          <w:szCs w:val="24"/>
          <w:lang w:eastAsia="sr-Cyrl-CS"/>
        </w:rPr>
        <w:t xml:space="preserve"> </w:t>
      </w:r>
      <w:r w:rsidRPr="001D0F6E">
        <w:rPr>
          <w:rFonts w:eastAsia="Calibri"/>
          <w:color w:val="000000"/>
          <w:sz w:val="24"/>
          <w:szCs w:val="24"/>
          <w:lang w:val="en-US" w:eastAsia="sr-Cyrl-CS"/>
        </w:rPr>
        <w:t>коју школа поседује.</w:t>
      </w:r>
      <w:r w:rsidR="00321208">
        <w:rPr>
          <w:rFonts w:eastAsia="Calibri"/>
          <w:color w:val="000000"/>
          <w:sz w:val="24"/>
          <w:szCs w:val="24"/>
          <w:lang w:eastAsia="sr-Cyrl-CS"/>
        </w:rPr>
        <w:t xml:space="preserve"> А музички кабинет поседује клавир.</w:t>
      </w:r>
    </w:p>
    <w:p w:rsidR="00106527" w:rsidRDefault="00106527" w:rsidP="00106527">
      <w:pPr>
        <w:autoSpaceDE w:val="0"/>
        <w:autoSpaceDN w:val="0"/>
        <w:adjustRightInd w:val="0"/>
        <w:spacing w:line="276" w:lineRule="auto"/>
        <w:ind w:firstLine="708"/>
        <w:jc w:val="both"/>
        <w:rPr>
          <w:rFonts w:eastAsia="Calibri"/>
          <w:sz w:val="24"/>
          <w:szCs w:val="24"/>
          <w:lang w:eastAsia="sr-Cyrl-CS"/>
        </w:rPr>
      </w:pPr>
      <w:r w:rsidRPr="00106527">
        <w:rPr>
          <w:rFonts w:eastAsia="Calibri"/>
          <w:sz w:val="24"/>
          <w:szCs w:val="24"/>
          <w:lang w:val="en-US" w:eastAsia="sr-Cyrl-CS"/>
        </w:rPr>
        <w:t>Део учионица и кабинета опремљен је новим намештајем, а свако оштећење поправља се ушколској радионици.</w:t>
      </w:r>
      <w:r w:rsidR="00694CD5">
        <w:rPr>
          <w:rFonts w:eastAsia="Calibri"/>
          <w:sz w:val="24"/>
          <w:szCs w:val="24"/>
          <w:lang w:eastAsia="sr-Cyrl-CS"/>
        </w:rPr>
        <w:t xml:space="preserve"> </w:t>
      </w:r>
      <w:r w:rsidRPr="00106527">
        <w:rPr>
          <w:rFonts w:eastAsia="Calibri"/>
          <w:sz w:val="24"/>
          <w:szCs w:val="24"/>
          <w:lang w:val="en-US" w:eastAsia="sr-Cyrl-CS"/>
        </w:rPr>
        <w:t>И убудуће ће школа радити на опремању школе наставним средствима и побољшању</w:t>
      </w:r>
      <w:r w:rsidR="00694CD5">
        <w:rPr>
          <w:rFonts w:eastAsia="Calibri"/>
          <w:sz w:val="24"/>
          <w:szCs w:val="24"/>
          <w:lang w:eastAsia="sr-Cyrl-CS"/>
        </w:rPr>
        <w:t xml:space="preserve"> </w:t>
      </w:r>
      <w:r w:rsidRPr="00106527">
        <w:rPr>
          <w:rFonts w:eastAsia="Calibri"/>
          <w:sz w:val="24"/>
          <w:szCs w:val="24"/>
          <w:lang w:val="en-US" w:eastAsia="sr-Cyrl-CS"/>
        </w:rPr>
        <w:t>услова рада.</w:t>
      </w:r>
    </w:p>
    <w:p w:rsidR="00106527" w:rsidRDefault="00106527" w:rsidP="00106527">
      <w:pPr>
        <w:autoSpaceDE w:val="0"/>
        <w:autoSpaceDN w:val="0"/>
        <w:adjustRightInd w:val="0"/>
        <w:spacing w:line="276" w:lineRule="auto"/>
        <w:ind w:firstLine="708"/>
        <w:jc w:val="both"/>
        <w:rPr>
          <w:rFonts w:eastAsia="Calibri"/>
          <w:sz w:val="24"/>
          <w:szCs w:val="24"/>
          <w:lang w:eastAsia="sr-Cyrl-CS"/>
        </w:rPr>
      </w:pPr>
      <w:r>
        <w:rPr>
          <w:rFonts w:eastAsia="Calibri"/>
          <w:sz w:val="24"/>
          <w:szCs w:val="24"/>
          <w:lang w:eastAsia="sr-Cyrl-CS"/>
        </w:rPr>
        <w:t>Савремена наставна средства:</w:t>
      </w:r>
    </w:p>
    <w:p w:rsidR="00106527" w:rsidRDefault="00106527" w:rsidP="00106527">
      <w:pPr>
        <w:autoSpaceDE w:val="0"/>
        <w:autoSpaceDN w:val="0"/>
        <w:adjustRightInd w:val="0"/>
        <w:spacing w:line="276" w:lineRule="auto"/>
        <w:jc w:val="both"/>
        <w:rPr>
          <w:rFonts w:eastAsia="Calibri"/>
          <w:sz w:val="24"/>
          <w:szCs w:val="24"/>
          <w:lang w:eastAsia="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1"/>
        <w:gridCol w:w="1163"/>
      </w:tblGrid>
      <w:tr w:rsidR="00106527" w:rsidTr="007C34E0">
        <w:tc>
          <w:tcPr>
            <w:tcW w:w="8385" w:type="dxa"/>
            <w:tcBorders>
              <w:right w:val="single" w:sz="4" w:space="0" w:color="auto"/>
            </w:tcBorders>
            <w:shd w:val="clear" w:color="auto" w:fill="auto"/>
          </w:tcPr>
          <w:p w:rsidR="00106527" w:rsidRPr="007C34E0" w:rsidRDefault="00106527"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Компјутери</w:t>
            </w:r>
          </w:p>
        </w:tc>
        <w:tc>
          <w:tcPr>
            <w:tcW w:w="1185" w:type="dxa"/>
            <w:tcBorders>
              <w:left w:val="single" w:sz="4" w:space="0" w:color="auto"/>
            </w:tcBorders>
            <w:shd w:val="clear" w:color="auto" w:fill="auto"/>
            <w:vAlign w:val="center"/>
          </w:tcPr>
          <w:p w:rsidR="00106527" w:rsidRPr="00EA200B" w:rsidRDefault="00B036ED" w:rsidP="007C34E0">
            <w:pPr>
              <w:autoSpaceDE w:val="0"/>
              <w:autoSpaceDN w:val="0"/>
              <w:adjustRightInd w:val="0"/>
              <w:spacing w:line="276" w:lineRule="auto"/>
              <w:jc w:val="center"/>
              <w:rPr>
                <w:rFonts w:eastAsia="Calibri"/>
                <w:sz w:val="24"/>
                <w:szCs w:val="24"/>
                <w:lang w:val="sr-Cyrl-RS" w:eastAsia="sr-Cyrl-CS"/>
              </w:rPr>
            </w:pPr>
            <w:r>
              <w:rPr>
                <w:rFonts w:eastAsia="Calibri"/>
                <w:sz w:val="24"/>
                <w:szCs w:val="24"/>
                <w:lang w:val="sr-Cyrl-RS" w:eastAsia="sr-Cyrl-CS"/>
              </w:rPr>
              <w:t>90</w:t>
            </w:r>
          </w:p>
        </w:tc>
      </w:tr>
      <w:tr w:rsidR="00106527" w:rsidTr="007C34E0">
        <w:tc>
          <w:tcPr>
            <w:tcW w:w="8385" w:type="dxa"/>
            <w:tcBorders>
              <w:right w:val="single" w:sz="4" w:space="0" w:color="auto"/>
            </w:tcBorders>
            <w:shd w:val="clear" w:color="auto" w:fill="auto"/>
          </w:tcPr>
          <w:p w:rsidR="00106527" w:rsidRPr="007C34E0" w:rsidRDefault="00106527"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Лаптоп</w:t>
            </w:r>
          </w:p>
        </w:tc>
        <w:tc>
          <w:tcPr>
            <w:tcW w:w="1185" w:type="dxa"/>
            <w:tcBorders>
              <w:left w:val="single" w:sz="4" w:space="0" w:color="auto"/>
            </w:tcBorders>
            <w:shd w:val="clear" w:color="auto" w:fill="auto"/>
            <w:vAlign w:val="center"/>
          </w:tcPr>
          <w:p w:rsidR="00106527" w:rsidRPr="00B036ED" w:rsidRDefault="00B036ED" w:rsidP="007C34E0">
            <w:pPr>
              <w:autoSpaceDE w:val="0"/>
              <w:autoSpaceDN w:val="0"/>
              <w:adjustRightInd w:val="0"/>
              <w:spacing w:line="276" w:lineRule="auto"/>
              <w:jc w:val="center"/>
              <w:rPr>
                <w:rFonts w:eastAsia="Calibri"/>
                <w:sz w:val="24"/>
                <w:szCs w:val="24"/>
                <w:lang w:val="sr-Cyrl-RS" w:eastAsia="sr-Cyrl-CS"/>
              </w:rPr>
            </w:pPr>
            <w:r>
              <w:rPr>
                <w:rFonts w:eastAsia="Calibri"/>
                <w:sz w:val="24"/>
                <w:szCs w:val="24"/>
                <w:lang w:val="sr-Cyrl-RS" w:eastAsia="sr-Cyrl-CS"/>
              </w:rPr>
              <w:t>18</w:t>
            </w:r>
          </w:p>
        </w:tc>
      </w:tr>
      <w:tr w:rsidR="00106527" w:rsidTr="007C34E0">
        <w:tc>
          <w:tcPr>
            <w:tcW w:w="8385" w:type="dxa"/>
            <w:tcBorders>
              <w:right w:val="single" w:sz="4" w:space="0" w:color="auto"/>
            </w:tcBorders>
            <w:shd w:val="clear" w:color="auto" w:fill="auto"/>
          </w:tcPr>
          <w:p w:rsidR="00106527" w:rsidRPr="007C34E0" w:rsidRDefault="00106527"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Штампач</w:t>
            </w:r>
          </w:p>
        </w:tc>
        <w:tc>
          <w:tcPr>
            <w:tcW w:w="1185" w:type="dxa"/>
            <w:tcBorders>
              <w:left w:val="single" w:sz="4" w:space="0" w:color="auto"/>
            </w:tcBorders>
            <w:shd w:val="clear" w:color="auto" w:fill="auto"/>
            <w:vAlign w:val="center"/>
          </w:tcPr>
          <w:p w:rsidR="00106527" w:rsidRPr="00EA200B" w:rsidRDefault="00EA200B" w:rsidP="007C34E0">
            <w:pPr>
              <w:autoSpaceDE w:val="0"/>
              <w:autoSpaceDN w:val="0"/>
              <w:adjustRightInd w:val="0"/>
              <w:spacing w:line="276" w:lineRule="auto"/>
              <w:jc w:val="center"/>
              <w:rPr>
                <w:rFonts w:eastAsia="Calibri"/>
                <w:sz w:val="24"/>
                <w:szCs w:val="24"/>
                <w:lang w:val="sr-Cyrl-RS" w:eastAsia="sr-Cyrl-CS"/>
              </w:rPr>
            </w:pPr>
            <w:r>
              <w:rPr>
                <w:rFonts w:eastAsia="Calibri"/>
                <w:sz w:val="24"/>
                <w:szCs w:val="24"/>
                <w:lang w:val="sr-Cyrl-RS" w:eastAsia="sr-Cyrl-CS"/>
              </w:rPr>
              <w:t>5</w:t>
            </w:r>
          </w:p>
        </w:tc>
      </w:tr>
      <w:tr w:rsidR="00106527" w:rsidTr="007C34E0">
        <w:tc>
          <w:tcPr>
            <w:tcW w:w="8385" w:type="dxa"/>
            <w:tcBorders>
              <w:right w:val="single" w:sz="4" w:space="0" w:color="auto"/>
            </w:tcBorders>
            <w:shd w:val="clear" w:color="auto" w:fill="auto"/>
          </w:tcPr>
          <w:p w:rsidR="00106527" w:rsidRPr="007C34E0" w:rsidRDefault="00106527"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Видео пројектор</w:t>
            </w:r>
          </w:p>
        </w:tc>
        <w:tc>
          <w:tcPr>
            <w:tcW w:w="1185" w:type="dxa"/>
            <w:tcBorders>
              <w:left w:val="single" w:sz="4" w:space="0" w:color="auto"/>
            </w:tcBorders>
            <w:shd w:val="clear" w:color="auto" w:fill="auto"/>
            <w:vAlign w:val="center"/>
          </w:tcPr>
          <w:p w:rsidR="00106527" w:rsidRPr="00B036ED" w:rsidRDefault="00B036ED" w:rsidP="007C34E0">
            <w:pPr>
              <w:autoSpaceDE w:val="0"/>
              <w:autoSpaceDN w:val="0"/>
              <w:adjustRightInd w:val="0"/>
              <w:spacing w:line="276" w:lineRule="auto"/>
              <w:jc w:val="center"/>
              <w:rPr>
                <w:rFonts w:eastAsia="Calibri"/>
                <w:sz w:val="24"/>
                <w:szCs w:val="24"/>
                <w:lang w:val="sr-Cyrl-RS" w:eastAsia="sr-Cyrl-CS"/>
              </w:rPr>
            </w:pPr>
            <w:r>
              <w:rPr>
                <w:rFonts w:eastAsia="Calibri"/>
                <w:sz w:val="24"/>
                <w:szCs w:val="24"/>
                <w:lang w:val="sr-Cyrl-RS" w:eastAsia="sr-Cyrl-CS"/>
              </w:rPr>
              <w:t>17</w:t>
            </w:r>
          </w:p>
        </w:tc>
      </w:tr>
      <w:tr w:rsidR="00106527" w:rsidTr="007C34E0">
        <w:tc>
          <w:tcPr>
            <w:tcW w:w="8385" w:type="dxa"/>
            <w:tcBorders>
              <w:right w:val="single" w:sz="4" w:space="0" w:color="auto"/>
            </w:tcBorders>
            <w:shd w:val="clear" w:color="auto" w:fill="auto"/>
          </w:tcPr>
          <w:p w:rsidR="00106527" w:rsidRPr="007C34E0" w:rsidRDefault="00106527"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Пројекциона платна</w:t>
            </w:r>
          </w:p>
        </w:tc>
        <w:tc>
          <w:tcPr>
            <w:tcW w:w="1185" w:type="dxa"/>
            <w:tcBorders>
              <w:left w:val="single" w:sz="4" w:space="0" w:color="auto"/>
            </w:tcBorders>
            <w:shd w:val="clear" w:color="auto" w:fill="auto"/>
            <w:vAlign w:val="center"/>
          </w:tcPr>
          <w:p w:rsidR="00106527" w:rsidRPr="007C34E0" w:rsidRDefault="00106527"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2</w:t>
            </w:r>
          </w:p>
        </w:tc>
      </w:tr>
      <w:tr w:rsidR="00106527" w:rsidTr="007C34E0">
        <w:tc>
          <w:tcPr>
            <w:tcW w:w="8385" w:type="dxa"/>
            <w:tcBorders>
              <w:right w:val="single" w:sz="4" w:space="0" w:color="auto"/>
            </w:tcBorders>
            <w:shd w:val="clear" w:color="auto" w:fill="auto"/>
          </w:tcPr>
          <w:p w:rsidR="00106527" w:rsidRPr="007C34E0" w:rsidRDefault="00106527"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lastRenderedPageBreak/>
              <w:t>Фотокопир апарат</w:t>
            </w:r>
          </w:p>
        </w:tc>
        <w:tc>
          <w:tcPr>
            <w:tcW w:w="1185" w:type="dxa"/>
            <w:tcBorders>
              <w:left w:val="single" w:sz="4" w:space="0" w:color="auto"/>
            </w:tcBorders>
            <w:shd w:val="clear" w:color="auto" w:fill="auto"/>
            <w:vAlign w:val="center"/>
          </w:tcPr>
          <w:p w:rsidR="00106527" w:rsidRPr="007C34E0" w:rsidRDefault="00321208"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2</w:t>
            </w:r>
          </w:p>
        </w:tc>
      </w:tr>
      <w:tr w:rsidR="00106527" w:rsidTr="007C34E0">
        <w:tc>
          <w:tcPr>
            <w:tcW w:w="8385" w:type="dxa"/>
            <w:tcBorders>
              <w:right w:val="single" w:sz="4" w:space="0" w:color="auto"/>
            </w:tcBorders>
            <w:shd w:val="clear" w:color="auto" w:fill="auto"/>
          </w:tcPr>
          <w:p w:rsidR="00106527" w:rsidRPr="007C34E0" w:rsidRDefault="005C2854"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Скенер</w:t>
            </w:r>
          </w:p>
        </w:tc>
        <w:tc>
          <w:tcPr>
            <w:tcW w:w="1185" w:type="dxa"/>
            <w:tcBorders>
              <w:left w:val="single" w:sz="4" w:space="0" w:color="auto"/>
            </w:tcBorders>
            <w:shd w:val="clear" w:color="auto" w:fill="auto"/>
            <w:vAlign w:val="center"/>
          </w:tcPr>
          <w:p w:rsidR="00106527" w:rsidRPr="007C34E0" w:rsidRDefault="005C2854"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1</w:t>
            </w:r>
          </w:p>
        </w:tc>
      </w:tr>
      <w:tr w:rsidR="00106527" w:rsidTr="007C34E0">
        <w:tc>
          <w:tcPr>
            <w:tcW w:w="8385" w:type="dxa"/>
            <w:tcBorders>
              <w:right w:val="single" w:sz="4" w:space="0" w:color="auto"/>
            </w:tcBorders>
            <w:shd w:val="clear" w:color="auto" w:fill="auto"/>
          </w:tcPr>
          <w:p w:rsidR="00106527" w:rsidRPr="007C34E0" w:rsidRDefault="005C2854"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Музичка линија</w:t>
            </w:r>
          </w:p>
        </w:tc>
        <w:tc>
          <w:tcPr>
            <w:tcW w:w="1185" w:type="dxa"/>
            <w:tcBorders>
              <w:left w:val="single" w:sz="4" w:space="0" w:color="auto"/>
            </w:tcBorders>
            <w:shd w:val="clear" w:color="auto" w:fill="auto"/>
            <w:vAlign w:val="center"/>
          </w:tcPr>
          <w:p w:rsidR="00106527" w:rsidRPr="007C34E0" w:rsidRDefault="005C2854"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1</w:t>
            </w:r>
          </w:p>
        </w:tc>
      </w:tr>
      <w:tr w:rsidR="00106527" w:rsidTr="007C34E0">
        <w:tc>
          <w:tcPr>
            <w:tcW w:w="8385" w:type="dxa"/>
            <w:tcBorders>
              <w:right w:val="single" w:sz="4" w:space="0" w:color="auto"/>
            </w:tcBorders>
            <w:shd w:val="clear" w:color="auto" w:fill="auto"/>
          </w:tcPr>
          <w:p w:rsidR="00106527" w:rsidRPr="007C34E0" w:rsidRDefault="005C2854"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Разглас</w:t>
            </w:r>
          </w:p>
        </w:tc>
        <w:tc>
          <w:tcPr>
            <w:tcW w:w="1185" w:type="dxa"/>
            <w:tcBorders>
              <w:left w:val="single" w:sz="4" w:space="0" w:color="auto"/>
            </w:tcBorders>
            <w:shd w:val="clear" w:color="auto" w:fill="auto"/>
            <w:vAlign w:val="center"/>
          </w:tcPr>
          <w:p w:rsidR="00106527" w:rsidRPr="007C34E0" w:rsidRDefault="005C2854"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1</w:t>
            </w:r>
          </w:p>
        </w:tc>
      </w:tr>
      <w:tr w:rsidR="00106527" w:rsidTr="007C34E0">
        <w:tc>
          <w:tcPr>
            <w:tcW w:w="8385" w:type="dxa"/>
            <w:tcBorders>
              <w:right w:val="single" w:sz="4" w:space="0" w:color="auto"/>
            </w:tcBorders>
            <w:shd w:val="clear" w:color="auto" w:fill="auto"/>
          </w:tcPr>
          <w:p w:rsidR="00106527" w:rsidRPr="007C34E0" w:rsidRDefault="005C2854"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Телевизор</w:t>
            </w:r>
          </w:p>
        </w:tc>
        <w:tc>
          <w:tcPr>
            <w:tcW w:w="1185" w:type="dxa"/>
            <w:tcBorders>
              <w:left w:val="single" w:sz="4" w:space="0" w:color="auto"/>
            </w:tcBorders>
            <w:shd w:val="clear" w:color="auto" w:fill="auto"/>
            <w:vAlign w:val="center"/>
          </w:tcPr>
          <w:p w:rsidR="00106527" w:rsidRPr="007C34E0" w:rsidRDefault="005C2854"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2</w:t>
            </w:r>
          </w:p>
        </w:tc>
      </w:tr>
      <w:tr w:rsidR="00321208" w:rsidTr="007C34E0">
        <w:tc>
          <w:tcPr>
            <w:tcW w:w="8385" w:type="dxa"/>
            <w:tcBorders>
              <w:bottom w:val="single" w:sz="4" w:space="0" w:color="auto"/>
              <w:right w:val="single" w:sz="4" w:space="0" w:color="auto"/>
            </w:tcBorders>
            <w:shd w:val="clear" w:color="auto" w:fill="auto"/>
          </w:tcPr>
          <w:p w:rsidR="00321208" w:rsidRPr="007C34E0" w:rsidRDefault="00321208"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eastAsia="sr-Cyrl-CS"/>
              </w:rPr>
              <w:t>Клавир</w:t>
            </w:r>
          </w:p>
        </w:tc>
        <w:tc>
          <w:tcPr>
            <w:tcW w:w="1185" w:type="dxa"/>
            <w:tcBorders>
              <w:left w:val="single" w:sz="4" w:space="0" w:color="auto"/>
            </w:tcBorders>
            <w:shd w:val="clear" w:color="auto" w:fill="auto"/>
            <w:vAlign w:val="center"/>
          </w:tcPr>
          <w:p w:rsidR="00321208" w:rsidRPr="007C34E0" w:rsidRDefault="00321208" w:rsidP="007C34E0">
            <w:pPr>
              <w:autoSpaceDE w:val="0"/>
              <w:autoSpaceDN w:val="0"/>
              <w:adjustRightInd w:val="0"/>
              <w:spacing w:line="276" w:lineRule="auto"/>
              <w:jc w:val="center"/>
              <w:rPr>
                <w:rFonts w:eastAsia="Calibri"/>
                <w:sz w:val="24"/>
                <w:szCs w:val="24"/>
                <w:lang w:eastAsia="sr-Cyrl-CS"/>
              </w:rPr>
            </w:pPr>
            <w:r w:rsidRPr="007C34E0">
              <w:rPr>
                <w:rFonts w:eastAsia="Calibri"/>
                <w:sz w:val="24"/>
                <w:szCs w:val="24"/>
                <w:lang w:eastAsia="sr-Cyrl-CS"/>
              </w:rPr>
              <w:t>1</w:t>
            </w:r>
          </w:p>
        </w:tc>
      </w:tr>
    </w:tbl>
    <w:p w:rsidR="00FC560D" w:rsidRDefault="00FC560D" w:rsidP="00AA1651">
      <w:pPr>
        <w:pStyle w:val="Heading3"/>
        <w:rPr>
          <w:rFonts w:ascii="Times New Roman" w:hAnsi="Times New Roman"/>
          <w:sz w:val="28"/>
          <w:szCs w:val="28"/>
        </w:rPr>
      </w:pPr>
      <w:bookmarkStart w:id="8" w:name="_Toc349719253"/>
    </w:p>
    <w:p w:rsidR="005239B5" w:rsidRPr="00AB58F1" w:rsidRDefault="005239B5" w:rsidP="00921AB8"/>
    <w:p w:rsidR="001F4407" w:rsidRDefault="00BD68A5" w:rsidP="006F2FCB">
      <w:pPr>
        <w:rPr>
          <w:b/>
          <w:lang w:val="sr-Cyrl-CS"/>
        </w:rPr>
      </w:pPr>
      <w:r>
        <w:rPr>
          <w:b/>
          <w:lang w:val="sr-Cyrl-CS"/>
        </w:rPr>
        <w:t xml:space="preserve">2.2.  </w:t>
      </w:r>
      <w:r w:rsidR="001F4407" w:rsidRPr="006F2FCB">
        <w:rPr>
          <w:b/>
          <w:lang w:val="sr-Cyrl-CS"/>
        </w:rPr>
        <w:t>Кадровски услови</w:t>
      </w:r>
      <w:bookmarkEnd w:id="8"/>
    </w:p>
    <w:p w:rsidR="00BD68A5" w:rsidRDefault="00BD68A5" w:rsidP="006F2FCB">
      <w:pPr>
        <w:rPr>
          <w:b/>
          <w:lang w:val="sr-Cyrl-CS"/>
        </w:rPr>
      </w:pPr>
    </w:p>
    <w:p w:rsidR="00BD68A5" w:rsidRDefault="00BD68A5" w:rsidP="00BD68A5">
      <w:pPr>
        <w:jc w:val="both"/>
        <w:rPr>
          <w:sz w:val="24"/>
          <w:szCs w:val="24"/>
          <w:lang w:val="sr-Cyrl-CS"/>
        </w:rPr>
      </w:pPr>
      <w:r>
        <w:rPr>
          <w:b/>
          <w:lang w:val="sr-Cyrl-CS"/>
        </w:rPr>
        <w:tab/>
      </w:r>
      <w:r w:rsidR="00694CD5">
        <w:rPr>
          <w:sz w:val="24"/>
          <w:szCs w:val="24"/>
          <w:lang w:val="sr-Cyrl-CS"/>
        </w:rPr>
        <w:t>Кадровске услове</w:t>
      </w:r>
      <w:r>
        <w:rPr>
          <w:sz w:val="24"/>
          <w:szCs w:val="24"/>
          <w:lang w:val="sr-Cyrl-CS"/>
        </w:rPr>
        <w:t xml:space="preserve"> у ТШ „Никола Тесла“ </w:t>
      </w:r>
      <w:r w:rsidR="00694CD5">
        <w:rPr>
          <w:sz w:val="24"/>
          <w:szCs w:val="24"/>
          <w:lang w:val="sr-Cyrl-CS"/>
        </w:rPr>
        <w:t>карактерише стручна заступљеност али и потешкоће због смањења броја одељења, одлукама министарства</w:t>
      </w:r>
      <w:r w:rsidR="00547C4B">
        <w:rPr>
          <w:sz w:val="24"/>
          <w:szCs w:val="24"/>
          <w:lang w:val="sr-Cyrl-CS"/>
        </w:rPr>
        <w:t xml:space="preserve">. </w:t>
      </w:r>
      <w:r>
        <w:rPr>
          <w:sz w:val="24"/>
          <w:szCs w:val="24"/>
          <w:lang w:val="sr-Cyrl-CS"/>
        </w:rPr>
        <w:t xml:space="preserve"> </w:t>
      </w:r>
      <w:r w:rsidR="00694CD5">
        <w:rPr>
          <w:sz w:val="24"/>
          <w:szCs w:val="24"/>
          <w:lang w:val="sr-Cyrl-CS"/>
        </w:rPr>
        <w:t xml:space="preserve">Овај сегмент рада школе покрива се </w:t>
      </w:r>
      <w:r w:rsidR="00307942">
        <w:rPr>
          <w:sz w:val="24"/>
          <w:szCs w:val="24"/>
          <w:lang w:val="sr-Cyrl-CS"/>
        </w:rPr>
        <w:t xml:space="preserve">централизованим умреженим републичким програмом „Доситеј“ и организатор наставе је лице задужено за вођење евиденције у овом програму. </w:t>
      </w:r>
      <w:r>
        <w:rPr>
          <w:sz w:val="24"/>
          <w:szCs w:val="24"/>
          <w:lang w:val="sr-Cyrl-CS"/>
        </w:rPr>
        <w:t>Велики је број наставника и запослених млађег старосног доба, што има веома поз</w:t>
      </w:r>
      <w:r w:rsidR="00547C4B">
        <w:rPr>
          <w:sz w:val="24"/>
          <w:szCs w:val="24"/>
          <w:lang w:val="sr-Cyrl-CS"/>
        </w:rPr>
        <w:t>итиван одјек у локалној средини.</w:t>
      </w:r>
    </w:p>
    <w:p w:rsidR="00BD68A5" w:rsidRDefault="00BD68A5" w:rsidP="00BD68A5">
      <w:pPr>
        <w:jc w:val="both"/>
        <w:rPr>
          <w:sz w:val="24"/>
          <w:szCs w:val="24"/>
          <w:lang w:val="sr-Cyrl-CS"/>
        </w:rPr>
      </w:pPr>
    </w:p>
    <w:p w:rsidR="00BD68A5" w:rsidRDefault="00BD68A5" w:rsidP="00BD68A5">
      <w:pPr>
        <w:jc w:val="both"/>
        <w:rPr>
          <w:b/>
          <w:sz w:val="24"/>
          <w:szCs w:val="24"/>
          <w:lang w:val="sr-Cyrl-CS"/>
        </w:rPr>
      </w:pPr>
      <w:r>
        <w:rPr>
          <w:sz w:val="24"/>
          <w:szCs w:val="24"/>
          <w:lang w:val="sr-Cyrl-CS"/>
        </w:rPr>
        <w:tab/>
      </w:r>
      <w:r w:rsidRPr="00BD68A5">
        <w:rPr>
          <w:b/>
          <w:sz w:val="24"/>
          <w:szCs w:val="24"/>
          <w:lang w:val="sr-Cyrl-CS"/>
        </w:rPr>
        <w:t>Структура наставног особља по квалификацијама:</w:t>
      </w:r>
    </w:p>
    <w:p w:rsidR="00BD68A5" w:rsidRDefault="00BD68A5" w:rsidP="00BD68A5">
      <w:pPr>
        <w:jc w:val="both"/>
        <w:rPr>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5"/>
        <w:gridCol w:w="885"/>
      </w:tblGrid>
      <w:tr w:rsidR="005141C7" w:rsidRPr="005141C7" w:rsidTr="007C34E0">
        <w:tc>
          <w:tcPr>
            <w:tcW w:w="5535" w:type="dxa"/>
            <w:tcBorders>
              <w:right w:val="single" w:sz="4" w:space="0" w:color="auto"/>
            </w:tcBorders>
            <w:shd w:val="clear" w:color="auto" w:fill="auto"/>
          </w:tcPr>
          <w:p w:rsidR="00BD68A5" w:rsidRPr="005141C7" w:rsidRDefault="00552580" w:rsidP="007C34E0">
            <w:pPr>
              <w:jc w:val="both"/>
              <w:rPr>
                <w:sz w:val="24"/>
                <w:szCs w:val="24"/>
                <w:lang w:val="sr-Cyrl-CS"/>
              </w:rPr>
            </w:pPr>
            <w:r w:rsidRPr="005141C7">
              <w:rPr>
                <w:sz w:val="24"/>
                <w:szCs w:val="24"/>
                <w:lang w:val="sr-Cyrl-CS"/>
              </w:rPr>
              <w:t>Висока школска спрема</w:t>
            </w:r>
          </w:p>
        </w:tc>
        <w:tc>
          <w:tcPr>
            <w:tcW w:w="885" w:type="dxa"/>
            <w:tcBorders>
              <w:right w:val="single" w:sz="4" w:space="0" w:color="auto"/>
            </w:tcBorders>
            <w:shd w:val="clear" w:color="auto" w:fill="auto"/>
          </w:tcPr>
          <w:p w:rsidR="00BD68A5" w:rsidRPr="005141C7" w:rsidRDefault="00097745" w:rsidP="002728C9">
            <w:pPr>
              <w:jc w:val="center"/>
              <w:rPr>
                <w:sz w:val="24"/>
                <w:szCs w:val="24"/>
                <w:lang w:val="sr-Cyrl-CS"/>
              </w:rPr>
            </w:pPr>
            <w:r>
              <w:rPr>
                <w:sz w:val="24"/>
                <w:szCs w:val="24"/>
                <w:lang w:val="sr-Cyrl-CS"/>
              </w:rPr>
              <w:t>38</w:t>
            </w:r>
          </w:p>
        </w:tc>
      </w:tr>
      <w:tr w:rsidR="005141C7" w:rsidRPr="005141C7" w:rsidTr="007C34E0">
        <w:tc>
          <w:tcPr>
            <w:tcW w:w="5535" w:type="dxa"/>
            <w:tcBorders>
              <w:right w:val="single" w:sz="4" w:space="0" w:color="auto"/>
            </w:tcBorders>
            <w:shd w:val="clear" w:color="auto" w:fill="auto"/>
          </w:tcPr>
          <w:p w:rsidR="00BD68A5" w:rsidRPr="005141C7" w:rsidRDefault="00552580" w:rsidP="007C34E0">
            <w:pPr>
              <w:jc w:val="both"/>
              <w:rPr>
                <w:sz w:val="24"/>
                <w:szCs w:val="24"/>
                <w:lang w:val="sr-Cyrl-CS"/>
              </w:rPr>
            </w:pPr>
            <w:r w:rsidRPr="005141C7">
              <w:rPr>
                <w:sz w:val="24"/>
                <w:szCs w:val="24"/>
                <w:lang w:val="sr-Cyrl-CS"/>
              </w:rPr>
              <w:t>Виша школска спрема</w:t>
            </w:r>
          </w:p>
        </w:tc>
        <w:tc>
          <w:tcPr>
            <w:tcW w:w="885" w:type="dxa"/>
            <w:tcBorders>
              <w:right w:val="single" w:sz="4" w:space="0" w:color="auto"/>
            </w:tcBorders>
            <w:shd w:val="clear" w:color="auto" w:fill="auto"/>
          </w:tcPr>
          <w:p w:rsidR="00BD68A5" w:rsidRPr="005141C7" w:rsidRDefault="00097745" w:rsidP="007C34E0">
            <w:pPr>
              <w:jc w:val="center"/>
              <w:rPr>
                <w:sz w:val="24"/>
                <w:szCs w:val="24"/>
                <w:lang w:val="sr-Cyrl-CS"/>
              </w:rPr>
            </w:pPr>
            <w:r>
              <w:rPr>
                <w:sz w:val="24"/>
                <w:szCs w:val="24"/>
                <w:lang w:val="sr-Cyrl-CS"/>
              </w:rPr>
              <w:t>4</w:t>
            </w:r>
          </w:p>
        </w:tc>
      </w:tr>
      <w:tr w:rsidR="005141C7" w:rsidRPr="005141C7" w:rsidTr="007C34E0">
        <w:tc>
          <w:tcPr>
            <w:tcW w:w="5535" w:type="dxa"/>
            <w:tcBorders>
              <w:right w:val="single" w:sz="4" w:space="0" w:color="auto"/>
            </w:tcBorders>
            <w:shd w:val="clear" w:color="auto" w:fill="auto"/>
          </w:tcPr>
          <w:p w:rsidR="00BD68A5" w:rsidRPr="005141C7" w:rsidRDefault="00552580" w:rsidP="007C34E0">
            <w:pPr>
              <w:jc w:val="both"/>
              <w:rPr>
                <w:sz w:val="24"/>
                <w:szCs w:val="24"/>
                <w:lang w:val="sr-Cyrl-CS"/>
              </w:rPr>
            </w:pPr>
            <w:r w:rsidRPr="005141C7">
              <w:rPr>
                <w:sz w:val="24"/>
                <w:szCs w:val="24"/>
                <w:lang w:val="sr-Cyrl-CS"/>
              </w:rPr>
              <w:t>Пети степен стручне спреме</w:t>
            </w:r>
          </w:p>
        </w:tc>
        <w:tc>
          <w:tcPr>
            <w:tcW w:w="885" w:type="dxa"/>
            <w:tcBorders>
              <w:right w:val="single" w:sz="4" w:space="0" w:color="auto"/>
            </w:tcBorders>
            <w:shd w:val="clear" w:color="auto" w:fill="auto"/>
          </w:tcPr>
          <w:p w:rsidR="00BD68A5" w:rsidRPr="005141C7" w:rsidRDefault="00CC4AD9" w:rsidP="007C34E0">
            <w:pPr>
              <w:jc w:val="center"/>
              <w:rPr>
                <w:sz w:val="24"/>
                <w:szCs w:val="24"/>
                <w:lang w:val="sr-Cyrl-CS"/>
              </w:rPr>
            </w:pPr>
            <w:r w:rsidRPr="005141C7">
              <w:rPr>
                <w:sz w:val="24"/>
                <w:szCs w:val="24"/>
                <w:lang w:val="sr-Cyrl-CS"/>
              </w:rPr>
              <w:t>3</w:t>
            </w:r>
          </w:p>
        </w:tc>
      </w:tr>
      <w:tr w:rsidR="005141C7" w:rsidRPr="005141C7" w:rsidTr="007C34E0">
        <w:tc>
          <w:tcPr>
            <w:tcW w:w="5535" w:type="dxa"/>
            <w:tcBorders>
              <w:right w:val="single" w:sz="4" w:space="0" w:color="auto"/>
            </w:tcBorders>
            <w:shd w:val="clear" w:color="auto" w:fill="auto"/>
          </w:tcPr>
          <w:p w:rsidR="00BD68A5" w:rsidRPr="005141C7" w:rsidRDefault="00552580" w:rsidP="007C34E0">
            <w:pPr>
              <w:jc w:val="both"/>
              <w:rPr>
                <w:sz w:val="24"/>
                <w:szCs w:val="24"/>
                <w:lang w:val="sr-Cyrl-CS"/>
              </w:rPr>
            </w:pPr>
            <w:r w:rsidRPr="005141C7">
              <w:rPr>
                <w:sz w:val="24"/>
                <w:szCs w:val="24"/>
                <w:lang w:val="sr-Cyrl-CS"/>
              </w:rPr>
              <w:t>Апсолвент</w:t>
            </w:r>
          </w:p>
        </w:tc>
        <w:tc>
          <w:tcPr>
            <w:tcW w:w="885" w:type="dxa"/>
            <w:tcBorders>
              <w:right w:val="single" w:sz="4" w:space="0" w:color="auto"/>
            </w:tcBorders>
            <w:shd w:val="clear" w:color="auto" w:fill="auto"/>
          </w:tcPr>
          <w:p w:rsidR="00BD68A5" w:rsidRPr="005141C7" w:rsidRDefault="00070F26" w:rsidP="007C34E0">
            <w:pPr>
              <w:jc w:val="center"/>
              <w:rPr>
                <w:b/>
                <w:sz w:val="24"/>
                <w:szCs w:val="24"/>
                <w:lang w:val="sr-Cyrl-CS"/>
              </w:rPr>
            </w:pPr>
            <w:r w:rsidRPr="005141C7">
              <w:rPr>
                <w:b/>
                <w:sz w:val="24"/>
                <w:szCs w:val="24"/>
                <w:lang w:val="sr-Cyrl-CS"/>
              </w:rPr>
              <w:t>/</w:t>
            </w:r>
          </w:p>
        </w:tc>
      </w:tr>
      <w:tr w:rsidR="005141C7" w:rsidRPr="005141C7" w:rsidTr="007C34E0">
        <w:tc>
          <w:tcPr>
            <w:tcW w:w="5535" w:type="dxa"/>
            <w:tcBorders>
              <w:right w:val="single" w:sz="4" w:space="0" w:color="auto"/>
            </w:tcBorders>
            <w:shd w:val="clear" w:color="auto" w:fill="auto"/>
          </w:tcPr>
          <w:p w:rsidR="00BD68A5" w:rsidRPr="005141C7" w:rsidRDefault="00552580" w:rsidP="007C34E0">
            <w:pPr>
              <w:jc w:val="both"/>
              <w:rPr>
                <w:sz w:val="24"/>
                <w:szCs w:val="24"/>
                <w:lang w:val="sr-Cyrl-CS"/>
              </w:rPr>
            </w:pPr>
            <w:r w:rsidRPr="005141C7">
              <w:rPr>
                <w:sz w:val="24"/>
                <w:szCs w:val="24"/>
                <w:lang w:val="sr-Cyrl-CS"/>
              </w:rPr>
              <w:t>Укупно</w:t>
            </w:r>
          </w:p>
        </w:tc>
        <w:tc>
          <w:tcPr>
            <w:tcW w:w="885" w:type="dxa"/>
            <w:tcBorders>
              <w:right w:val="single" w:sz="4" w:space="0" w:color="auto"/>
            </w:tcBorders>
            <w:shd w:val="clear" w:color="auto" w:fill="auto"/>
          </w:tcPr>
          <w:p w:rsidR="00BD68A5" w:rsidRPr="00097745" w:rsidRDefault="00097745" w:rsidP="0078232C">
            <w:pPr>
              <w:jc w:val="center"/>
              <w:rPr>
                <w:sz w:val="24"/>
                <w:szCs w:val="24"/>
                <w:lang w:val="sr-Cyrl-RS"/>
              </w:rPr>
            </w:pPr>
            <w:r>
              <w:rPr>
                <w:sz w:val="24"/>
                <w:szCs w:val="24"/>
                <w:lang w:val="sr-Cyrl-RS"/>
              </w:rPr>
              <w:t>45</w:t>
            </w:r>
          </w:p>
        </w:tc>
      </w:tr>
    </w:tbl>
    <w:p w:rsidR="001F4407" w:rsidRPr="001F4407" w:rsidRDefault="001F4407">
      <w:pPr>
        <w:rPr>
          <w:rFonts w:ascii="Arial" w:hAnsi="Arial" w:cs="Arial"/>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2318"/>
        <w:gridCol w:w="2410"/>
        <w:gridCol w:w="709"/>
        <w:gridCol w:w="992"/>
        <w:gridCol w:w="992"/>
        <w:gridCol w:w="1382"/>
      </w:tblGrid>
      <w:tr w:rsidR="005141C7" w:rsidRPr="005141C7" w:rsidTr="00022B67">
        <w:tc>
          <w:tcPr>
            <w:tcW w:w="767" w:type="dxa"/>
            <w:vAlign w:val="center"/>
          </w:tcPr>
          <w:p w:rsidR="00CD5362" w:rsidRPr="005141C7" w:rsidRDefault="00CD5362" w:rsidP="00022B67">
            <w:pPr>
              <w:jc w:val="center"/>
              <w:rPr>
                <w:sz w:val="24"/>
                <w:szCs w:val="24"/>
                <w:lang w:val="sr-Cyrl-CS"/>
              </w:rPr>
            </w:pPr>
            <w:r w:rsidRPr="005141C7">
              <w:rPr>
                <w:sz w:val="24"/>
                <w:szCs w:val="24"/>
                <w:lang w:val="sr-Cyrl-CS"/>
              </w:rPr>
              <w:t>Ред.</w:t>
            </w:r>
          </w:p>
          <w:p w:rsidR="00CD5362" w:rsidRPr="005141C7" w:rsidRDefault="0020514D" w:rsidP="00022B67">
            <w:pPr>
              <w:jc w:val="center"/>
              <w:rPr>
                <w:sz w:val="24"/>
                <w:szCs w:val="24"/>
                <w:lang w:val="sr-Cyrl-CS"/>
              </w:rPr>
            </w:pPr>
            <w:r w:rsidRPr="005141C7">
              <w:rPr>
                <w:sz w:val="24"/>
                <w:szCs w:val="24"/>
                <w:lang w:val="sr-Cyrl-CS"/>
              </w:rPr>
              <w:t>Б</w:t>
            </w:r>
            <w:r w:rsidR="00CD5362" w:rsidRPr="005141C7">
              <w:rPr>
                <w:sz w:val="24"/>
                <w:szCs w:val="24"/>
                <w:lang w:val="sr-Cyrl-CS"/>
              </w:rPr>
              <w:t>рој</w:t>
            </w:r>
          </w:p>
        </w:tc>
        <w:tc>
          <w:tcPr>
            <w:tcW w:w="2318" w:type="dxa"/>
            <w:vAlign w:val="center"/>
          </w:tcPr>
          <w:p w:rsidR="00CD5362" w:rsidRPr="005141C7" w:rsidRDefault="00CD5362" w:rsidP="00022B67">
            <w:pPr>
              <w:jc w:val="center"/>
              <w:rPr>
                <w:sz w:val="24"/>
                <w:szCs w:val="24"/>
                <w:lang w:val="sr-Cyrl-CS"/>
              </w:rPr>
            </w:pPr>
            <w:r w:rsidRPr="005141C7">
              <w:rPr>
                <w:sz w:val="24"/>
                <w:szCs w:val="24"/>
                <w:lang w:val="sr-Cyrl-CS"/>
              </w:rPr>
              <w:t>Име и презиме</w:t>
            </w:r>
          </w:p>
        </w:tc>
        <w:tc>
          <w:tcPr>
            <w:tcW w:w="2410" w:type="dxa"/>
            <w:vAlign w:val="center"/>
          </w:tcPr>
          <w:p w:rsidR="00CD5362" w:rsidRPr="005141C7" w:rsidRDefault="00CD5362" w:rsidP="00022B67">
            <w:pPr>
              <w:jc w:val="center"/>
              <w:rPr>
                <w:sz w:val="24"/>
                <w:szCs w:val="24"/>
                <w:lang w:val="sr-Cyrl-CS"/>
              </w:rPr>
            </w:pPr>
            <w:r w:rsidRPr="005141C7">
              <w:rPr>
                <w:sz w:val="24"/>
                <w:szCs w:val="24"/>
                <w:lang w:val="sr-Cyrl-CS"/>
              </w:rPr>
              <w:t>Врста стручне спреме</w:t>
            </w:r>
          </w:p>
        </w:tc>
        <w:tc>
          <w:tcPr>
            <w:tcW w:w="709" w:type="dxa"/>
            <w:vAlign w:val="center"/>
          </w:tcPr>
          <w:p w:rsidR="00CD5362" w:rsidRPr="005141C7" w:rsidRDefault="00CD5362" w:rsidP="00022B67">
            <w:pPr>
              <w:jc w:val="center"/>
              <w:rPr>
                <w:sz w:val="24"/>
                <w:szCs w:val="24"/>
                <w:lang w:val="sr-Cyrl-CS"/>
              </w:rPr>
            </w:pPr>
            <w:r w:rsidRPr="005141C7">
              <w:rPr>
                <w:sz w:val="24"/>
                <w:szCs w:val="24"/>
              </w:rPr>
              <w:t>Сте</w:t>
            </w:r>
            <w:r w:rsidRPr="005141C7">
              <w:rPr>
                <w:sz w:val="24"/>
                <w:szCs w:val="24"/>
                <w:lang w:val="sr-Cyrl-CS"/>
              </w:rPr>
              <w:t>-</w:t>
            </w:r>
          </w:p>
          <w:p w:rsidR="00CD5362" w:rsidRPr="005141C7" w:rsidRDefault="00CD5362" w:rsidP="00022B67">
            <w:pPr>
              <w:jc w:val="center"/>
              <w:rPr>
                <w:sz w:val="24"/>
                <w:szCs w:val="24"/>
                <w:lang w:val="sr-Cyrl-CS"/>
              </w:rPr>
            </w:pPr>
            <w:r w:rsidRPr="005141C7">
              <w:rPr>
                <w:sz w:val="24"/>
                <w:szCs w:val="24"/>
              </w:rPr>
              <w:t xml:space="preserve">пен </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Лицен-ца</w:t>
            </w:r>
          </w:p>
        </w:tc>
        <w:tc>
          <w:tcPr>
            <w:tcW w:w="992" w:type="dxa"/>
            <w:vAlign w:val="center"/>
          </w:tcPr>
          <w:p w:rsidR="00CD5362" w:rsidRPr="005141C7" w:rsidRDefault="00CD5362" w:rsidP="00022B67">
            <w:pPr>
              <w:jc w:val="center"/>
              <w:rPr>
                <w:sz w:val="24"/>
                <w:szCs w:val="24"/>
              </w:rPr>
            </w:pPr>
            <w:r w:rsidRPr="005141C7">
              <w:rPr>
                <w:sz w:val="24"/>
                <w:szCs w:val="24"/>
              </w:rPr>
              <w:t>Радни стаж</w:t>
            </w:r>
          </w:p>
        </w:tc>
        <w:tc>
          <w:tcPr>
            <w:tcW w:w="1382" w:type="dxa"/>
            <w:vAlign w:val="center"/>
          </w:tcPr>
          <w:p w:rsidR="00CD5362" w:rsidRPr="005141C7" w:rsidRDefault="00CD5362" w:rsidP="00022B67">
            <w:pPr>
              <w:jc w:val="center"/>
              <w:rPr>
                <w:sz w:val="24"/>
                <w:szCs w:val="24"/>
                <w:lang w:val="sr-Cyrl-CS"/>
              </w:rPr>
            </w:pPr>
            <w:r w:rsidRPr="005141C7">
              <w:rPr>
                <w:sz w:val="24"/>
                <w:szCs w:val="24"/>
              </w:rPr>
              <w:t>Струч</w:t>
            </w:r>
            <w:r w:rsidRPr="005141C7">
              <w:rPr>
                <w:sz w:val="24"/>
                <w:szCs w:val="24"/>
                <w:lang w:val="sr-Cyrl-CS"/>
              </w:rPr>
              <w:t>на</w:t>
            </w:r>
          </w:p>
          <w:p w:rsidR="00CD5362" w:rsidRPr="005141C7" w:rsidRDefault="00AB58F1" w:rsidP="00022B67">
            <w:pPr>
              <w:jc w:val="center"/>
              <w:rPr>
                <w:sz w:val="24"/>
                <w:szCs w:val="24"/>
                <w:lang w:val="sr-Cyrl-CS"/>
              </w:rPr>
            </w:pPr>
            <w:r w:rsidRPr="005141C7">
              <w:rPr>
                <w:sz w:val="24"/>
                <w:szCs w:val="24"/>
                <w:lang w:val="sr-Cyrl-CS"/>
              </w:rPr>
              <w:t>заступљеност</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Мила</w:t>
            </w:r>
            <w:r w:rsidRPr="005141C7">
              <w:rPr>
                <w:sz w:val="24"/>
                <w:szCs w:val="24"/>
              </w:rPr>
              <w:t xml:space="preserve"> Стојадинов </w:t>
            </w:r>
          </w:p>
        </w:tc>
        <w:tc>
          <w:tcPr>
            <w:tcW w:w="2410" w:type="dxa"/>
            <w:vAlign w:val="center"/>
          </w:tcPr>
          <w:p w:rsidR="00CD5362" w:rsidRPr="005141C7" w:rsidRDefault="00CD5362" w:rsidP="00022B67">
            <w:pPr>
              <w:jc w:val="center"/>
              <w:rPr>
                <w:sz w:val="24"/>
                <w:szCs w:val="24"/>
              </w:rPr>
            </w:pPr>
            <w:bookmarkStart w:id="9" w:name="OLE_LINK1"/>
            <w:r w:rsidRPr="005141C7">
              <w:rPr>
                <w:sz w:val="24"/>
                <w:szCs w:val="24"/>
              </w:rPr>
              <w:t>Проф. српског јез. и књиж.</w:t>
            </w:r>
            <w:bookmarkEnd w:id="9"/>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2728C9" w:rsidP="00022B67">
            <w:pPr>
              <w:jc w:val="center"/>
              <w:rPr>
                <w:sz w:val="24"/>
                <w:szCs w:val="24"/>
                <w:lang w:val="sr-Cyrl-CS"/>
              </w:rPr>
            </w:pPr>
            <w:r w:rsidRPr="005141C7">
              <w:rPr>
                <w:sz w:val="24"/>
                <w:szCs w:val="24"/>
                <w:lang w:val="sr-Cyrl-CS"/>
              </w:rPr>
              <w:t>2</w:t>
            </w:r>
            <w:r w:rsidR="009567B2">
              <w:rPr>
                <w:sz w:val="24"/>
                <w:szCs w:val="24"/>
                <w:lang w:val="sr-Cyrl-CS"/>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rPr>
              <w:t>Данијела Ђорђевић</w:t>
            </w:r>
          </w:p>
        </w:tc>
        <w:tc>
          <w:tcPr>
            <w:tcW w:w="2410" w:type="dxa"/>
            <w:vAlign w:val="center"/>
          </w:tcPr>
          <w:p w:rsidR="00CD5362" w:rsidRPr="005141C7" w:rsidRDefault="00CD5362" w:rsidP="00022B67">
            <w:pPr>
              <w:jc w:val="center"/>
              <w:rPr>
                <w:sz w:val="24"/>
                <w:szCs w:val="24"/>
              </w:rPr>
            </w:pPr>
            <w:r w:rsidRPr="005141C7">
              <w:rPr>
                <w:sz w:val="24"/>
                <w:szCs w:val="24"/>
              </w:rPr>
              <w:t>Проф. српског јез. и књиж.</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41129F" w:rsidP="002728C9">
            <w:pPr>
              <w:jc w:val="center"/>
              <w:rPr>
                <w:sz w:val="24"/>
                <w:szCs w:val="24"/>
              </w:rPr>
            </w:pPr>
            <w:r w:rsidRPr="005141C7">
              <w:rPr>
                <w:sz w:val="24"/>
                <w:szCs w:val="24"/>
              </w:rPr>
              <w:t>2</w:t>
            </w:r>
            <w:r w:rsidR="009567B2">
              <w:rPr>
                <w:sz w:val="24"/>
                <w:szCs w:val="24"/>
              </w:rPr>
              <w:t>5</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rPr>
              <w:t>Сузана Ранђеловић</w:t>
            </w:r>
          </w:p>
        </w:tc>
        <w:tc>
          <w:tcPr>
            <w:tcW w:w="2410" w:type="dxa"/>
            <w:vAlign w:val="center"/>
          </w:tcPr>
          <w:p w:rsidR="00CD5362" w:rsidRPr="005141C7" w:rsidRDefault="00CD5362" w:rsidP="00022B67">
            <w:pPr>
              <w:jc w:val="center"/>
              <w:rPr>
                <w:sz w:val="24"/>
                <w:szCs w:val="24"/>
              </w:rPr>
            </w:pPr>
            <w:r w:rsidRPr="005141C7">
              <w:rPr>
                <w:sz w:val="24"/>
                <w:szCs w:val="24"/>
              </w:rPr>
              <w:t>Проф. српског ј. и к.</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CD5362" w:rsidP="002728C9">
            <w:pPr>
              <w:jc w:val="center"/>
              <w:rPr>
                <w:sz w:val="24"/>
                <w:szCs w:val="24"/>
              </w:rPr>
            </w:pPr>
            <w:r w:rsidRPr="005141C7">
              <w:rPr>
                <w:sz w:val="24"/>
                <w:szCs w:val="24"/>
              </w:rPr>
              <w:t>1</w:t>
            </w:r>
            <w:r w:rsidR="009567B2">
              <w:rPr>
                <w:sz w:val="24"/>
                <w:szCs w:val="24"/>
              </w:rPr>
              <w:t>9</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rPr>
              <w:t xml:space="preserve">Александра Рашић </w:t>
            </w:r>
          </w:p>
        </w:tc>
        <w:tc>
          <w:tcPr>
            <w:tcW w:w="2410" w:type="dxa"/>
            <w:vAlign w:val="center"/>
          </w:tcPr>
          <w:p w:rsidR="00CD5362" w:rsidRPr="005141C7" w:rsidRDefault="00CD5362" w:rsidP="00022B67">
            <w:pPr>
              <w:jc w:val="center"/>
              <w:rPr>
                <w:sz w:val="24"/>
                <w:szCs w:val="24"/>
              </w:rPr>
            </w:pPr>
            <w:bookmarkStart w:id="10" w:name="OLE_LINK2"/>
            <w:bookmarkStart w:id="11" w:name="OLE_LINK3"/>
            <w:r w:rsidRPr="005141C7">
              <w:rPr>
                <w:sz w:val="24"/>
                <w:szCs w:val="24"/>
              </w:rPr>
              <w:t>Проф. енглеског језика</w:t>
            </w:r>
            <w:bookmarkEnd w:id="10"/>
            <w:bookmarkEnd w:id="11"/>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BC52D3" w:rsidP="002728C9">
            <w:pPr>
              <w:jc w:val="center"/>
              <w:rPr>
                <w:sz w:val="24"/>
                <w:szCs w:val="24"/>
                <w:lang w:val="sr-Cyrl-CS"/>
              </w:rPr>
            </w:pPr>
            <w:r w:rsidRPr="005141C7">
              <w:rPr>
                <w:sz w:val="24"/>
                <w:szCs w:val="24"/>
                <w:lang w:val="sr-Cyrl-CS"/>
              </w:rPr>
              <w:t>2</w:t>
            </w:r>
            <w:r w:rsidR="009567B2">
              <w:rPr>
                <w:sz w:val="24"/>
                <w:szCs w:val="24"/>
                <w:lang w:val="sr-Cyrl-CS"/>
              </w:rPr>
              <w:t>4</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Ивана Савић</w:t>
            </w:r>
          </w:p>
        </w:tc>
        <w:tc>
          <w:tcPr>
            <w:tcW w:w="2410"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Проф. енглеског језика</w:t>
            </w:r>
          </w:p>
        </w:tc>
        <w:tc>
          <w:tcPr>
            <w:tcW w:w="709"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VII</w:t>
            </w:r>
          </w:p>
        </w:tc>
        <w:tc>
          <w:tcPr>
            <w:tcW w:w="992" w:type="dxa"/>
            <w:tcBorders>
              <w:bottom w:val="single" w:sz="4" w:space="0" w:color="auto"/>
            </w:tcBorders>
            <w:vAlign w:val="center"/>
          </w:tcPr>
          <w:p w:rsidR="00CD5362" w:rsidRPr="005141C7" w:rsidRDefault="00FA7199" w:rsidP="00022B67">
            <w:pPr>
              <w:jc w:val="center"/>
              <w:rPr>
                <w:sz w:val="24"/>
                <w:szCs w:val="24"/>
                <w:lang w:val="sr-Cyrl-CS"/>
              </w:rPr>
            </w:pPr>
            <w:r w:rsidRPr="005141C7">
              <w:rPr>
                <w:sz w:val="24"/>
                <w:szCs w:val="24"/>
                <w:lang w:val="sr-Cyrl-CS"/>
              </w:rPr>
              <w:t>Да</w:t>
            </w:r>
          </w:p>
        </w:tc>
        <w:tc>
          <w:tcPr>
            <w:tcW w:w="992" w:type="dxa"/>
            <w:tcBorders>
              <w:bottom w:val="single" w:sz="4" w:space="0" w:color="auto"/>
            </w:tcBorders>
            <w:vAlign w:val="center"/>
          </w:tcPr>
          <w:p w:rsidR="00CD5362" w:rsidRPr="005141C7" w:rsidRDefault="008209EE" w:rsidP="00022B67">
            <w:pPr>
              <w:jc w:val="center"/>
              <w:rPr>
                <w:sz w:val="24"/>
                <w:szCs w:val="24"/>
                <w:lang w:val="sr-Cyrl-CS"/>
              </w:rPr>
            </w:pPr>
            <w:r w:rsidRPr="005141C7">
              <w:rPr>
                <w:sz w:val="24"/>
                <w:szCs w:val="24"/>
                <w:lang w:val="sr-Cyrl-CS"/>
              </w:rPr>
              <w:t>10</w:t>
            </w:r>
          </w:p>
        </w:tc>
        <w:tc>
          <w:tcPr>
            <w:tcW w:w="1382"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rPr>
          <w:trHeight w:val="930"/>
        </w:trPr>
        <w:tc>
          <w:tcPr>
            <w:tcW w:w="767" w:type="dxa"/>
            <w:tcBorders>
              <w:bottom w:val="single" w:sz="4" w:space="0" w:color="auto"/>
            </w:tcBorders>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Јелена Станков</w:t>
            </w:r>
          </w:p>
        </w:tc>
        <w:tc>
          <w:tcPr>
            <w:tcW w:w="2410"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rPr>
              <w:t>Проф. енглеског језика</w:t>
            </w:r>
          </w:p>
        </w:tc>
        <w:tc>
          <w:tcPr>
            <w:tcW w:w="709"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VII</w:t>
            </w:r>
          </w:p>
        </w:tc>
        <w:tc>
          <w:tcPr>
            <w:tcW w:w="992"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Да</w:t>
            </w:r>
          </w:p>
        </w:tc>
        <w:tc>
          <w:tcPr>
            <w:tcW w:w="992" w:type="dxa"/>
            <w:tcBorders>
              <w:bottom w:val="single" w:sz="4" w:space="0" w:color="auto"/>
            </w:tcBorders>
            <w:vAlign w:val="center"/>
          </w:tcPr>
          <w:p w:rsidR="00CD5362" w:rsidRPr="005141C7" w:rsidRDefault="00E81493" w:rsidP="00022B67">
            <w:pPr>
              <w:jc w:val="center"/>
              <w:rPr>
                <w:sz w:val="24"/>
                <w:szCs w:val="24"/>
              </w:rPr>
            </w:pPr>
            <w:r w:rsidRPr="005141C7">
              <w:rPr>
                <w:sz w:val="24"/>
                <w:szCs w:val="24"/>
              </w:rPr>
              <w:t>1</w:t>
            </w:r>
            <w:r w:rsidR="00E565C4">
              <w:rPr>
                <w:sz w:val="24"/>
                <w:szCs w:val="24"/>
              </w:rPr>
              <w:t>7</w:t>
            </w:r>
          </w:p>
        </w:tc>
        <w:tc>
          <w:tcPr>
            <w:tcW w:w="1382"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rPr>
          <w:trHeight w:val="450"/>
        </w:trPr>
        <w:tc>
          <w:tcPr>
            <w:tcW w:w="767" w:type="dxa"/>
            <w:tcBorders>
              <w:top w:val="single" w:sz="4" w:space="0" w:color="auto"/>
            </w:tcBorders>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Маја Видосављевић</w:t>
            </w:r>
          </w:p>
        </w:tc>
        <w:tc>
          <w:tcPr>
            <w:tcW w:w="2410"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Проф. Географије</w:t>
            </w:r>
          </w:p>
        </w:tc>
        <w:tc>
          <w:tcPr>
            <w:tcW w:w="709"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VII</w:t>
            </w:r>
          </w:p>
        </w:tc>
        <w:tc>
          <w:tcPr>
            <w:tcW w:w="992"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Да</w:t>
            </w:r>
          </w:p>
        </w:tc>
        <w:tc>
          <w:tcPr>
            <w:tcW w:w="992" w:type="dxa"/>
            <w:tcBorders>
              <w:top w:val="single" w:sz="4" w:space="0" w:color="auto"/>
            </w:tcBorders>
            <w:vAlign w:val="center"/>
          </w:tcPr>
          <w:p w:rsidR="00CD5362" w:rsidRPr="005141C7" w:rsidRDefault="002728C9" w:rsidP="00022B67">
            <w:pPr>
              <w:jc w:val="center"/>
              <w:rPr>
                <w:sz w:val="24"/>
                <w:szCs w:val="24"/>
              </w:rPr>
            </w:pPr>
            <w:r w:rsidRPr="005141C7">
              <w:rPr>
                <w:sz w:val="24"/>
                <w:szCs w:val="24"/>
              </w:rPr>
              <w:t>2</w:t>
            </w:r>
            <w:r w:rsidR="00E565C4">
              <w:rPr>
                <w:sz w:val="24"/>
                <w:szCs w:val="24"/>
              </w:rPr>
              <w:t>3</w:t>
            </w:r>
          </w:p>
        </w:tc>
        <w:tc>
          <w:tcPr>
            <w:tcW w:w="1382" w:type="dxa"/>
            <w:tcBorders>
              <w:top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Верица Славковић </w:t>
            </w:r>
          </w:p>
        </w:tc>
        <w:tc>
          <w:tcPr>
            <w:tcW w:w="2410" w:type="dxa"/>
            <w:vAlign w:val="center"/>
          </w:tcPr>
          <w:p w:rsidR="00CD5362" w:rsidRPr="005141C7" w:rsidRDefault="00CD5362" w:rsidP="00022B67">
            <w:pPr>
              <w:jc w:val="center"/>
              <w:rPr>
                <w:sz w:val="24"/>
                <w:szCs w:val="24"/>
              </w:rPr>
            </w:pPr>
            <w:r w:rsidRPr="005141C7">
              <w:rPr>
                <w:sz w:val="24"/>
                <w:szCs w:val="24"/>
              </w:rPr>
              <w:t>Проф. Музике</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2728C9" w:rsidP="00022B67">
            <w:pPr>
              <w:jc w:val="center"/>
              <w:rPr>
                <w:sz w:val="24"/>
                <w:szCs w:val="24"/>
              </w:rPr>
            </w:pPr>
            <w:r w:rsidRPr="005141C7">
              <w:rPr>
                <w:sz w:val="24"/>
                <w:szCs w:val="24"/>
              </w:rPr>
              <w:t>2</w:t>
            </w:r>
            <w:r w:rsidR="00E565C4">
              <w:rPr>
                <w:sz w:val="24"/>
                <w:szCs w:val="24"/>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9013AF" w:rsidP="00022B67">
            <w:pPr>
              <w:jc w:val="center"/>
              <w:rPr>
                <w:sz w:val="24"/>
                <w:szCs w:val="24"/>
                <w:lang w:val="sr-Cyrl-CS"/>
              </w:rPr>
            </w:pPr>
            <w:r w:rsidRPr="005141C7">
              <w:rPr>
                <w:sz w:val="24"/>
              </w:rPr>
              <w:t>Ђорић Драгана</w:t>
            </w:r>
          </w:p>
        </w:tc>
        <w:tc>
          <w:tcPr>
            <w:tcW w:w="2410" w:type="dxa"/>
            <w:vAlign w:val="center"/>
          </w:tcPr>
          <w:p w:rsidR="00CD5362" w:rsidRPr="005141C7" w:rsidRDefault="00CD5362" w:rsidP="00022B67">
            <w:pPr>
              <w:jc w:val="center"/>
              <w:rPr>
                <w:sz w:val="24"/>
                <w:szCs w:val="24"/>
              </w:rPr>
            </w:pPr>
            <w:r w:rsidRPr="005141C7">
              <w:rPr>
                <w:sz w:val="24"/>
                <w:szCs w:val="24"/>
              </w:rPr>
              <w:t>Дипл. Социолог</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9013AF" w:rsidP="00022B67">
            <w:pPr>
              <w:jc w:val="center"/>
              <w:rPr>
                <w:sz w:val="24"/>
                <w:szCs w:val="24"/>
                <w:lang w:val="sr-Cyrl-CS"/>
              </w:rPr>
            </w:pPr>
            <w:r w:rsidRPr="005141C7">
              <w:rPr>
                <w:sz w:val="24"/>
                <w:szCs w:val="24"/>
                <w:lang w:val="sr-Cyrl-CS"/>
              </w:rPr>
              <w:t>Не</w:t>
            </w:r>
          </w:p>
        </w:tc>
        <w:tc>
          <w:tcPr>
            <w:tcW w:w="992" w:type="dxa"/>
            <w:vAlign w:val="center"/>
          </w:tcPr>
          <w:p w:rsidR="00CD5362" w:rsidRPr="002D0C4C" w:rsidRDefault="00E565C4" w:rsidP="002728C9">
            <w:pPr>
              <w:jc w:val="center"/>
              <w:rPr>
                <w:sz w:val="24"/>
                <w:szCs w:val="24"/>
                <w:lang w:val="sr-Cyrl-RS"/>
              </w:rPr>
            </w:pPr>
            <w:r>
              <w:rPr>
                <w:sz w:val="24"/>
                <w:szCs w:val="24"/>
                <w:lang w:val="sr-Cyrl-RS"/>
              </w:rPr>
              <w:t>5</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sr-Cyrl-CS"/>
              </w:rPr>
            </w:pPr>
            <w:r w:rsidRPr="005141C7">
              <w:rPr>
                <w:sz w:val="24"/>
                <w:szCs w:val="24"/>
              </w:rPr>
              <w:t>Новица Д</w:t>
            </w:r>
            <w:r w:rsidRPr="005141C7">
              <w:rPr>
                <w:sz w:val="24"/>
                <w:szCs w:val="24"/>
                <w:lang w:val="sr-Cyrl-CS"/>
              </w:rPr>
              <w:t>о</w:t>
            </w:r>
            <w:r w:rsidRPr="005141C7">
              <w:rPr>
                <w:sz w:val="24"/>
                <w:szCs w:val="24"/>
              </w:rPr>
              <w:t xml:space="preserve">јчиновић </w:t>
            </w:r>
          </w:p>
        </w:tc>
        <w:tc>
          <w:tcPr>
            <w:tcW w:w="2410" w:type="dxa"/>
            <w:vAlign w:val="center"/>
          </w:tcPr>
          <w:p w:rsidR="00CD5362" w:rsidRPr="005141C7" w:rsidRDefault="00CD5362" w:rsidP="00022B67">
            <w:pPr>
              <w:jc w:val="center"/>
              <w:rPr>
                <w:sz w:val="24"/>
                <w:szCs w:val="24"/>
              </w:rPr>
            </w:pPr>
            <w:r w:rsidRPr="005141C7">
              <w:rPr>
                <w:sz w:val="24"/>
                <w:szCs w:val="24"/>
              </w:rPr>
              <w:t>Проф. физичког васпитања</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2728C9" w:rsidP="00022B67">
            <w:pPr>
              <w:jc w:val="center"/>
              <w:rPr>
                <w:sz w:val="24"/>
                <w:szCs w:val="24"/>
              </w:rPr>
            </w:pPr>
            <w:r w:rsidRPr="005141C7">
              <w:rPr>
                <w:sz w:val="24"/>
                <w:szCs w:val="24"/>
              </w:rPr>
              <w:t>1</w:t>
            </w:r>
            <w:r w:rsidR="00E565C4">
              <w:rPr>
                <w:sz w:val="24"/>
                <w:szCs w:val="24"/>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rPr>
          <w:trHeight w:val="180"/>
        </w:trPr>
        <w:tc>
          <w:tcPr>
            <w:tcW w:w="767" w:type="dxa"/>
            <w:tcBorders>
              <w:bottom w:val="single" w:sz="4" w:space="0" w:color="auto"/>
            </w:tcBorders>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 xml:space="preserve">Далибор Рашић </w:t>
            </w:r>
          </w:p>
        </w:tc>
        <w:tc>
          <w:tcPr>
            <w:tcW w:w="2410"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Проф. физичког васпитања</w:t>
            </w:r>
          </w:p>
        </w:tc>
        <w:tc>
          <w:tcPr>
            <w:tcW w:w="709"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VII</w:t>
            </w:r>
          </w:p>
        </w:tc>
        <w:tc>
          <w:tcPr>
            <w:tcW w:w="992"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tcBorders>
              <w:bottom w:val="single" w:sz="4" w:space="0" w:color="auto"/>
            </w:tcBorders>
            <w:vAlign w:val="center"/>
          </w:tcPr>
          <w:p w:rsidR="00CD5362" w:rsidRPr="005141C7" w:rsidRDefault="00CD5362" w:rsidP="002728C9">
            <w:pPr>
              <w:jc w:val="center"/>
              <w:rPr>
                <w:sz w:val="24"/>
                <w:szCs w:val="24"/>
              </w:rPr>
            </w:pPr>
            <w:r w:rsidRPr="005141C7">
              <w:rPr>
                <w:sz w:val="24"/>
                <w:szCs w:val="24"/>
              </w:rPr>
              <w:t>1</w:t>
            </w:r>
            <w:r w:rsidR="00E565C4">
              <w:rPr>
                <w:sz w:val="24"/>
                <w:szCs w:val="24"/>
              </w:rPr>
              <w:t>7</w:t>
            </w:r>
          </w:p>
        </w:tc>
        <w:tc>
          <w:tcPr>
            <w:tcW w:w="1382"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p w:rsidR="00CD5362" w:rsidRPr="005141C7" w:rsidRDefault="00CD5362" w:rsidP="00022B67">
            <w:pPr>
              <w:jc w:val="center"/>
              <w:rPr>
                <w:sz w:val="24"/>
                <w:szCs w:val="24"/>
                <w:lang w:val="sr-Cyrl-CS"/>
              </w:rPr>
            </w:pPr>
          </w:p>
          <w:p w:rsidR="00CD5362" w:rsidRPr="005141C7" w:rsidRDefault="00CD5362" w:rsidP="00022B67">
            <w:pPr>
              <w:jc w:val="center"/>
              <w:rPr>
                <w:sz w:val="24"/>
                <w:szCs w:val="24"/>
                <w:lang w:val="sr-Cyrl-CS"/>
              </w:rPr>
            </w:pPr>
          </w:p>
        </w:tc>
      </w:tr>
      <w:tr w:rsidR="005141C7" w:rsidRPr="005141C7" w:rsidTr="00022B67">
        <w:trPr>
          <w:trHeight w:val="360"/>
        </w:trPr>
        <w:tc>
          <w:tcPr>
            <w:tcW w:w="767" w:type="dxa"/>
            <w:tcBorders>
              <w:top w:val="single" w:sz="4" w:space="0" w:color="auto"/>
            </w:tcBorders>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Лела Петров</w:t>
            </w:r>
          </w:p>
        </w:tc>
        <w:tc>
          <w:tcPr>
            <w:tcW w:w="2410"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Дипл. Филозоф</w:t>
            </w:r>
          </w:p>
        </w:tc>
        <w:tc>
          <w:tcPr>
            <w:tcW w:w="709" w:type="dxa"/>
            <w:tcBorders>
              <w:top w:val="single" w:sz="4" w:space="0" w:color="auto"/>
            </w:tcBorders>
            <w:vAlign w:val="center"/>
          </w:tcPr>
          <w:p w:rsidR="00CD5362" w:rsidRPr="005141C7" w:rsidRDefault="00CD5362" w:rsidP="00022B67">
            <w:pPr>
              <w:jc w:val="center"/>
              <w:rPr>
                <w:sz w:val="24"/>
                <w:szCs w:val="24"/>
              </w:rPr>
            </w:pPr>
            <w:r w:rsidRPr="005141C7">
              <w:rPr>
                <w:sz w:val="24"/>
                <w:szCs w:val="24"/>
              </w:rPr>
              <w:t>VII</w:t>
            </w:r>
          </w:p>
        </w:tc>
        <w:tc>
          <w:tcPr>
            <w:tcW w:w="992" w:type="dxa"/>
            <w:tcBorders>
              <w:top w:val="single" w:sz="4" w:space="0" w:color="auto"/>
            </w:tcBorders>
            <w:vAlign w:val="center"/>
          </w:tcPr>
          <w:p w:rsidR="00CD5362" w:rsidRPr="005141C7" w:rsidRDefault="002728C9" w:rsidP="00022B67">
            <w:pPr>
              <w:jc w:val="center"/>
              <w:rPr>
                <w:sz w:val="24"/>
                <w:szCs w:val="24"/>
                <w:lang w:val="sr-Cyrl-CS"/>
              </w:rPr>
            </w:pPr>
            <w:r w:rsidRPr="005141C7">
              <w:rPr>
                <w:sz w:val="24"/>
                <w:szCs w:val="24"/>
                <w:lang w:val="sr-Cyrl-CS"/>
              </w:rPr>
              <w:t>Да</w:t>
            </w:r>
          </w:p>
        </w:tc>
        <w:tc>
          <w:tcPr>
            <w:tcW w:w="992" w:type="dxa"/>
            <w:tcBorders>
              <w:top w:val="single" w:sz="4" w:space="0" w:color="auto"/>
            </w:tcBorders>
            <w:vAlign w:val="center"/>
          </w:tcPr>
          <w:p w:rsidR="00CD5362" w:rsidRPr="005141C7" w:rsidRDefault="002728C9" w:rsidP="00022B67">
            <w:pPr>
              <w:jc w:val="center"/>
              <w:rPr>
                <w:sz w:val="24"/>
                <w:szCs w:val="24"/>
              </w:rPr>
            </w:pPr>
            <w:r w:rsidRPr="005141C7">
              <w:rPr>
                <w:sz w:val="24"/>
                <w:szCs w:val="24"/>
              </w:rPr>
              <w:t>1</w:t>
            </w:r>
            <w:r w:rsidR="00E565C4">
              <w:rPr>
                <w:sz w:val="24"/>
                <w:szCs w:val="24"/>
              </w:rPr>
              <w:t>3</w:t>
            </w:r>
          </w:p>
        </w:tc>
        <w:tc>
          <w:tcPr>
            <w:tcW w:w="1382" w:type="dxa"/>
            <w:tcBorders>
              <w:top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rPr>
              <w:t xml:space="preserve">Радмила Илић </w:t>
            </w:r>
          </w:p>
        </w:tc>
        <w:tc>
          <w:tcPr>
            <w:tcW w:w="2410" w:type="dxa"/>
            <w:vAlign w:val="center"/>
          </w:tcPr>
          <w:p w:rsidR="00CD5362" w:rsidRPr="005141C7" w:rsidRDefault="00CD5362" w:rsidP="00022B67">
            <w:pPr>
              <w:jc w:val="center"/>
              <w:rPr>
                <w:sz w:val="24"/>
                <w:szCs w:val="24"/>
              </w:rPr>
            </w:pPr>
            <w:r w:rsidRPr="005141C7">
              <w:rPr>
                <w:sz w:val="24"/>
                <w:szCs w:val="24"/>
              </w:rPr>
              <w:t>Дипл. Математичар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rPr>
            </w:pPr>
            <w:r w:rsidRPr="005141C7">
              <w:rPr>
                <w:sz w:val="24"/>
                <w:szCs w:val="24"/>
                <w:lang w:val="sr-Cyrl-CS"/>
              </w:rPr>
              <w:t>Да</w:t>
            </w:r>
          </w:p>
        </w:tc>
        <w:tc>
          <w:tcPr>
            <w:tcW w:w="992" w:type="dxa"/>
            <w:vAlign w:val="center"/>
          </w:tcPr>
          <w:p w:rsidR="00CD5362" w:rsidRPr="005141C7" w:rsidRDefault="009013AF" w:rsidP="002728C9">
            <w:pPr>
              <w:jc w:val="center"/>
              <w:rPr>
                <w:sz w:val="24"/>
                <w:szCs w:val="24"/>
                <w:lang w:val="sr-Cyrl-CS"/>
              </w:rPr>
            </w:pPr>
            <w:r w:rsidRPr="005141C7">
              <w:rPr>
                <w:sz w:val="24"/>
                <w:szCs w:val="24"/>
                <w:lang w:val="sr-Cyrl-CS"/>
              </w:rPr>
              <w:t>3</w:t>
            </w:r>
            <w:r w:rsidR="00E565C4">
              <w:rPr>
                <w:sz w:val="24"/>
                <w:szCs w:val="24"/>
                <w:lang w:val="sr-Cyrl-CS"/>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rPr>
              <w:t xml:space="preserve">Светлана Стојановић </w:t>
            </w:r>
          </w:p>
        </w:tc>
        <w:tc>
          <w:tcPr>
            <w:tcW w:w="2410" w:type="dxa"/>
            <w:vAlign w:val="center"/>
          </w:tcPr>
          <w:p w:rsidR="00CD5362" w:rsidRPr="005141C7" w:rsidRDefault="00CD5362" w:rsidP="00022B67">
            <w:pPr>
              <w:jc w:val="center"/>
              <w:rPr>
                <w:sz w:val="24"/>
                <w:szCs w:val="24"/>
              </w:rPr>
            </w:pPr>
            <w:r w:rsidRPr="005141C7">
              <w:rPr>
                <w:sz w:val="24"/>
                <w:szCs w:val="24"/>
              </w:rPr>
              <w:t>Дипл. Математичар</w:t>
            </w:r>
          </w:p>
        </w:tc>
        <w:tc>
          <w:tcPr>
            <w:tcW w:w="709" w:type="dxa"/>
            <w:vAlign w:val="center"/>
          </w:tcPr>
          <w:p w:rsidR="00CD5362" w:rsidRPr="005141C7" w:rsidRDefault="00CD5362" w:rsidP="00022B67">
            <w:pPr>
              <w:jc w:val="center"/>
              <w:rPr>
                <w:sz w:val="24"/>
                <w:szCs w:val="24"/>
              </w:rPr>
            </w:pPr>
          </w:p>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FA7199" w:rsidP="002728C9">
            <w:pPr>
              <w:jc w:val="center"/>
              <w:rPr>
                <w:sz w:val="24"/>
                <w:szCs w:val="24"/>
              </w:rPr>
            </w:pPr>
            <w:r w:rsidRPr="005141C7">
              <w:rPr>
                <w:sz w:val="24"/>
                <w:szCs w:val="24"/>
              </w:rPr>
              <w:t>2</w:t>
            </w:r>
            <w:r w:rsidR="00E565C4">
              <w:rPr>
                <w:sz w:val="24"/>
                <w:szCs w:val="24"/>
              </w:rPr>
              <w:t>7</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rPr>
              <w:t>Светлана Јанковић</w:t>
            </w:r>
          </w:p>
        </w:tc>
        <w:tc>
          <w:tcPr>
            <w:tcW w:w="2410" w:type="dxa"/>
            <w:vAlign w:val="center"/>
          </w:tcPr>
          <w:p w:rsidR="00CD5362" w:rsidRPr="005141C7" w:rsidRDefault="00CD5362" w:rsidP="00022B67">
            <w:pPr>
              <w:jc w:val="center"/>
              <w:rPr>
                <w:sz w:val="24"/>
                <w:szCs w:val="24"/>
              </w:rPr>
            </w:pPr>
            <w:r w:rsidRPr="005141C7">
              <w:rPr>
                <w:sz w:val="24"/>
                <w:szCs w:val="24"/>
              </w:rPr>
              <w:t>Дипл. Математичар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CD5362" w:rsidP="00022B67">
            <w:pPr>
              <w:jc w:val="center"/>
              <w:rPr>
                <w:sz w:val="24"/>
                <w:szCs w:val="24"/>
              </w:rPr>
            </w:pPr>
            <w:r w:rsidRPr="005141C7">
              <w:rPr>
                <w:sz w:val="24"/>
                <w:szCs w:val="24"/>
              </w:rPr>
              <w:t>Да</w:t>
            </w:r>
          </w:p>
        </w:tc>
        <w:tc>
          <w:tcPr>
            <w:tcW w:w="992" w:type="dxa"/>
            <w:vAlign w:val="center"/>
          </w:tcPr>
          <w:p w:rsidR="00CD5362" w:rsidRPr="005141C7" w:rsidRDefault="00FA7199" w:rsidP="002728C9">
            <w:pPr>
              <w:jc w:val="center"/>
              <w:rPr>
                <w:sz w:val="24"/>
                <w:szCs w:val="24"/>
              </w:rPr>
            </w:pPr>
            <w:r w:rsidRPr="005141C7">
              <w:rPr>
                <w:sz w:val="24"/>
                <w:szCs w:val="24"/>
                <w:lang w:val="sr-Cyrl-CS"/>
              </w:rPr>
              <w:t>2</w:t>
            </w:r>
            <w:r w:rsidR="00064194" w:rsidRPr="005141C7">
              <w:rPr>
                <w:sz w:val="24"/>
                <w:szCs w:val="24"/>
                <w:lang w:val="sr-Cyrl-CS"/>
              </w:rPr>
              <w:t>5</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8209EE" w:rsidP="00022B67">
            <w:pPr>
              <w:jc w:val="center"/>
              <w:rPr>
                <w:sz w:val="24"/>
                <w:szCs w:val="24"/>
                <w:lang w:val="sr-Cyrl-CS"/>
              </w:rPr>
            </w:pPr>
            <w:r w:rsidRPr="005141C7">
              <w:rPr>
                <w:sz w:val="24"/>
                <w:szCs w:val="24"/>
                <w:lang w:val="ru-RU"/>
              </w:rPr>
              <w:t>Александра Тасић</w:t>
            </w:r>
          </w:p>
        </w:tc>
        <w:tc>
          <w:tcPr>
            <w:tcW w:w="2410" w:type="dxa"/>
            <w:vAlign w:val="center"/>
          </w:tcPr>
          <w:p w:rsidR="00CD5362" w:rsidRPr="005141C7" w:rsidRDefault="008209EE" w:rsidP="00022B67">
            <w:pPr>
              <w:jc w:val="center"/>
              <w:rPr>
                <w:sz w:val="24"/>
                <w:szCs w:val="24"/>
              </w:rPr>
            </w:pPr>
            <w:r w:rsidRPr="005141C7">
              <w:rPr>
                <w:sz w:val="24"/>
                <w:szCs w:val="24"/>
                <w:lang w:val="ru-RU"/>
              </w:rPr>
              <w:t>Виша школа струковних студија</w:t>
            </w:r>
          </w:p>
        </w:tc>
        <w:tc>
          <w:tcPr>
            <w:tcW w:w="709" w:type="dxa"/>
            <w:vAlign w:val="center"/>
          </w:tcPr>
          <w:p w:rsidR="00CD5362" w:rsidRPr="005141C7" w:rsidRDefault="00CD5362" w:rsidP="00022B67">
            <w:pPr>
              <w:jc w:val="center"/>
              <w:rPr>
                <w:sz w:val="24"/>
                <w:szCs w:val="24"/>
              </w:rPr>
            </w:pPr>
            <w:r w:rsidRPr="005141C7">
              <w:rPr>
                <w:sz w:val="24"/>
                <w:szCs w:val="24"/>
              </w:rPr>
              <w:t>VI</w:t>
            </w:r>
          </w:p>
        </w:tc>
        <w:tc>
          <w:tcPr>
            <w:tcW w:w="992" w:type="dxa"/>
            <w:vAlign w:val="center"/>
          </w:tcPr>
          <w:p w:rsidR="00CD5362" w:rsidRPr="005141C7" w:rsidRDefault="008209EE" w:rsidP="00022B67">
            <w:pPr>
              <w:jc w:val="center"/>
              <w:rPr>
                <w:sz w:val="24"/>
                <w:szCs w:val="24"/>
                <w:lang w:val="ru-RU"/>
              </w:rPr>
            </w:pPr>
            <w:r w:rsidRPr="005141C7">
              <w:rPr>
                <w:sz w:val="24"/>
                <w:szCs w:val="24"/>
                <w:lang w:val="ru-RU"/>
              </w:rPr>
              <w:t>Не</w:t>
            </w:r>
          </w:p>
        </w:tc>
        <w:tc>
          <w:tcPr>
            <w:tcW w:w="992" w:type="dxa"/>
            <w:vAlign w:val="center"/>
          </w:tcPr>
          <w:p w:rsidR="00CD5362" w:rsidRPr="002D0C4C" w:rsidRDefault="00D726E4" w:rsidP="002728C9">
            <w:pPr>
              <w:jc w:val="center"/>
              <w:rPr>
                <w:sz w:val="24"/>
                <w:szCs w:val="24"/>
                <w:lang w:val="sr-Cyrl-RS"/>
              </w:rPr>
            </w:pPr>
            <w:r>
              <w:rPr>
                <w:sz w:val="24"/>
                <w:szCs w:val="24"/>
                <w:lang w:val="sr-Cyrl-RS"/>
              </w:rPr>
              <w:t>2</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Блага Нешић </w:t>
            </w:r>
          </w:p>
        </w:tc>
        <w:tc>
          <w:tcPr>
            <w:tcW w:w="2410" w:type="dxa"/>
            <w:vAlign w:val="center"/>
          </w:tcPr>
          <w:p w:rsidR="00CD5362" w:rsidRPr="005141C7" w:rsidRDefault="00CD5362" w:rsidP="00022B67">
            <w:pPr>
              <w:jc w:val="center"/>
              <w:rPr>
                <w:sz w:val="24"/>
                <w:szCs w:val="24"/>
                <w:lang w:val="en-US"/>
              </w:rPr>
            </w:pPr>
            <w:r w:rsidRPr="005141C7">
              <w:rPr>
                <w:sz w:val="24"/>
                <w:szCs w:val="24"/>
                <w:lang w:val="en-US"/>
              </w:rPr>
              <w:t>Електротехнички</w:t>
            </w:r>
            <w:r w:rsidRPr="005141C7">
              <w:rPr>
                <w:sz w:val="24"/>
                <w:szCs w:val="24"/>
              </w:rPr>
              <w:t xml:space="preserve"> инжењер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20514D" w:rsidP="00022B67">
            <w:pPr>
              <w:jc w:val="center"/>
              <w:rPr>
                <w:sz w:val="24"/>
                <w:szCs w:val="24"/>
                <w:lang w:val="en-US"/>
              </w:rPr>
            </w:pPr>
            <w:r w:rsidRPr="005141C7">
              <w:rPr>
                <w:sz w:val="24"/>
                <w:szCs w:val="24"/>
                <w:lang w:val="en-US"/>
              </w:rPr>
              <w:t>Д</w:t>
            </w:r>
            <w:r w:rsidR="00CD5362" w:rsidRPr="005141C7">
              <w:rPr>
                <w:sz w:val="24"/>
                <w:szCs w:val="24"/>
                <w:lang w:val="en-US"/>
              </w:rPr>
              <w:t>а</w:t>
            </w:r>
          </w:p>
        </w:tc>
        <w:tc>
          <w:tcPr>
            <w:tcW w:w="992" w:type="dxa"/>
            <w:vAlign w:val="center"/>
          </w:tcPr>
          <w:p w:rsidR="00CD5362" w:rsidRPr="005141C7" w:rsidRDefault="00CD5362" w:rsidP="00022B67">
            <w:pPr>
              <w:jc w:val="center"/>
              <w:rPr>
                <w:sz w:val="24"/>
                <w:szCs w:val="24"/>
              </w:rPr>
            </w:pPr>
            <w:r w:rsidRPr="005141C7">
              <w:rPr>
                <w:sz w:val="24"/>
                <w:szCs w:val="24"/>
              </w:rPr>
              <w:t>3</w:t>
            </w:r>
            <w:r w:rsidR="00E565C4">
              <w:rPr>
                <w:sz w:val="24"/>
                <w:szCs w:val="24"/>
              </w:rPr>
              <w:t>7</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Давор Милосављевић</w:t>
            </w:r>
          </w:p>
        </w:tc>
        <w:tc>
          <w:tcPr>
            <w:tcW w:w="2410" w:type="dxa"/>
            <w:vAlign w:val="center"/>
          </w:tcPr>
          <w:p w:rsidR="00CD5362" w:rsidRPr="005141C7" w:rsidRDefault="00CD5362" w:rsidP="00022B67">
            <w:pPr>
              <w:jc w:val="center"/>
              <w:rPr>
                <w:sz w:val="24"/>
                <w:szCs w:val="24"/>
              </w:rPr>
            </w:pPr>
            <w:r w:rsidRPr="005141C7">
              <w:rPr>
                <w:sz w:val="24"/>
                <w:szCs w:val="24"/>
                <w:lang w:val="en-US"/>
              </w:rPr>
              <w:t>Електронски</w:t>
            </w:r>
            <w:r w:rsidRPr="005141C7">
              <w:rPr>
                <w:sz w:val="24"/>
                <w:szCs w:val="24"/>
              </w:rPr>
              <w:t xml:space="preserve"> инжењер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Д</w:t>
            </w:r>
            <w:r w:rsidR="00CD5362" w:rsidRPr="005141C7">
              <w:rPr>
                <w:sz w:val="24"/>
                <w:szCs w:val="24"/>
                <w:lang w:val="sr-Cyrl-CS"/>
              </w:rPr>
              <w:t>а</w:t>
            </w:r>
          </w:p>
        </w:tc>
        <w:tc>
          <w:tcPr>
            <w:tcW w:w="992" w:type="dxa"/>
            <w:vAlign w:val="center"/>
          </w:tcPr>
          <w:p w:rsidR="00CD5362" w:rsidRPr="005141C7" w:rsidRDefault="00BC52D3" w:rsidP="00022B67">
            <w:pPr>
              <w:jc w:val="center"/>
              <w:rPr>
                <w:sz w:val="24"/>
                <w:szCs w:val="24"/>
                <w:lang w:val="sr-Cyrl-CS"/>
              </w:rPr>
            </w:pPr>
            <w:r w:rsidRPr="005141C7">
              <w:rPr>
                <w:sz w:val="24"/>
                <w:szCs w:val="24"/>
                <w:lang w:val="sr-Cyrl-CS"/>
              </w:rPr>
              <w:t>2</w:t>
            </w:r>
            <w:r w:rsidR="00E565C4">
              <w:rPr>
                <w:sz w:val="24"/>
                <w:szCs w:val="24"/>
                <w:lang w:val="sr-Cyrl-CS"/>
              </w:rPr>
              <w:t>4</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Гроздан Савић </w:t>
            </w:r>
          </w:p>
        </w:tc>
        <w:tc>
          <w:tcPr>
            <w:tcW w:w="2410" w:type="dxa"/>
            <w:vAlign w:val="center"/>
          </w:tcPr>
          <w:p w:rsidR="00CD5362" w:rsidRPr="005141C7" w:rsidRDefault="00CD5362" w:rsidP="00022B67">
            <w:pPr>
              <w:jc w:val="center"/>
              <w:rPr>
                <w:sz w:val="24"/>
                <w:szCs w:val="24"/>
              </w:rPr>
            </w:pPr>
            <w:r w:rsidRPr="005141C7">
              <w:rPr>
                <w:sz w:val="24"/>
                <w:szCs w:val="24"/>
                <w:lang w:val="en-US"/>
              </w:rPr>
              <w:t xml:space="preserve">Електронски </w:t>
            </w:r>
            <w:r w:rsidRPr="005141C7">
              <w:rPr>
                <w:sz w:val="24"/>
                <w:szCs w:val="24"/>
              </w:rPr>
              <w:t>инжењер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Д</w:t>
            </w:r>
            <w:r w:rsidR="00CD5362" w:rsidRPr="005141C7">
              <w:rPr>
                <w:sz w:val="24"/>
                <w:szCs w:val="24"/>
                <w:lang w:val="sr-Cyrl-CS"/>
              </w:rPr>
              <w:t>а</w:t>
            </w:r>
          </w:p>
        </w:tc>
        <w:tc>
          <w:tcPr>
            <w:tcW w:w="992" w:type="dxa"/>
            <w:vAlign w:val="center"/>
          </w:tcPr>
          <w:p w:rsidR="00CD5362" w:rsidRPr="005141C7" w:rsidRDefault="00E565C4" w:rsidP="00022B67">
            <w:pPr>
              <w:jc w:val="center"/>
              <w:rPr>
                <w:sz w:val="24"/>
                <w:szCs w:val="24"/>
                <w:lang w:val="sr-Cyrl-CS"/>
              </w:rPr>
            </w:pPr>
            <w:r>
              <w:rPr>
                <w:sz w:val="24"/>
                <w:szCs w:val="24"/>
                <w:lang w:val="sr-Cyrl-CS"/>
              </w:rPr>
              <w:t>22</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162516" w:rsidP="00022B67">
            <w:pPr>
              <w:jc w:val="center"/>
              <w:rPr>
                <w:sz w:val="24"/>
                <w:szCs w:val="24"/>
              </w:rPr>
            </w:pPr>
            <w:r w:rsidRPr="005141C7">
              <w:rPr>
                <w:sz w:val="24"/>
                <w:szCs w:val="24"/>
              </w:rPr>
              <w:t>Ивица Антић</w:t>
            </w:r>
          </w:p>
        </w:tc>
        <w:tc>
          <w:tcPr>
            <w:tcW w:w="2410" w:type="dxa"/>
            <w:vAlign w:val="center"/>
          </w:tcPr>
          <w:p w:rsidR="00CD5362" w:rsidRPr="005141C7" w:rsidRDefault="00527A87" w:rsidP="00022B67">
            <w:pPr>
              <w:jc w:val="center"/>
              <w:rPr>
                <w:sz w:val="24"/>
                <w:szCs w:val="24"/>
                <w:lang w:val="en-US"/>
              </w:rPr>
            </w:pPr>
            <w:r w:rsidRPr="005141C7">
              <w:rPr>
                <w:sz w:val="24"/>
                <w:szCs w:val="24"/>
                <w:lang w:val="ru-RU"/>
              </w:rPr>
              <w:t>Дипл. инжењер електротехнике</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527A87" w:rsidP="00022B67">
            <w:pPr>
              <w:jc w:val="center"/>
              <w:rPr>
                <w:sz w:val="24"/>
                <w:szCs w:val="24"/>
              </w:rPr>
            </w:pPr>
            <w:r w:rsidRPr="005141C7">
              <w:rPr>
                <w:sz w:val="24"/>
                <w:szCs w:val="24"/>
              </w:rPr>
              <w:t>Да</w:t>
            </w:r>
          </w:p>
        </w:tc>
        <w:tc>
          <w:tcPr>
            <w:tcW w:w="992" w:type="dxa"/>
            <w:vAlign w:val="center"/>
          </w:tcPr>
          <w:p w:rsidR="00CD5362" w:rsidRPr="005141C7" w:rsidRDefault="00E565C4" w:rsidP="00022B67">
            <w:pPr>
              <w:jc w:val="center"/>
              <w:rPr>
                <w:sz w:val="24"/>
                <w:szCs w:val="24"/>
              </w:rPr>
            </w:pPr>
            <w:r>
              <w:rPr>
                <w:sz w:val="24"/>
                <w:szCs w:val="24"/>
                <w:lang w:val="sr-Cyrl-CS"/>
              </w:rPr>
              <w:t>10</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E565C4" w:rsidP="00022B67">
            <w:pPr>
              <w:jc w:val="center"/>
              <w:rPr>
                <w:sz w:val="24"/>
                <w:szCs w:val="24"/>
                <w:lang w:val="sr-Latn-CS"/>
              </w:rPr>
            </w:pPr>
            <w:r>
              <w:rPr>
                <w:sz w:val="24"/>
                <w:szCs w:val="24"/>
                <w:lang w:val="ru-RU"/>
              </w:rPr>
              <w:t>Бојан Несторовић</w:t>
            </w:r>
          </w:p>
        </w:tc>
        <w:tc>
          <w:tcPr>
            <w:tcW w:w="2410" w:type="dxa"/>
            <w:vAlign w:val="center"/>
          </w:tcPr>
          <w:p w:rsidR="00CD5362" w:rsidRPr="005141C7" w:rsidRDefault="00FC658B" w:rsidP="00022B67">
            <w:pPr>
              <w:jc w:val="center"/>
              <w:rPr>
                <w:sz w:val="24"/>
                <w:szCs w:val="24"/>
                <w:lang w:val="ru-RU"/>
              </w:rPr>
            </w:pPr>
            <w:r w:rsidRPr="005141C7">
              <w:rPr>
                <w:sz w:val="24"/>
                <w:szCs w:val="24"/>
                <w:lang w:val="ru-RU"/>
              </w:rPr>
              <w:t>Дипл. инжењер електротехнике</w:t>
            </w:r>
          </w:p>
        </w:tc>
        <w:tc>
          <w:tcPr>
            <w:tcW w:w="709" w:type="dxa"/>
            <w:vAlign w:val="center"/>
          </w:tcPr>
          <w:p w:rsidR="00CD5362" w:rsidRPr="005141C7" w:rsidRDefault="00CD5362" w:rsidP="00022B67">
            <w:pPr>
              <w:jc w:val="center"/>
              <w:rPr>
                <w:sz w:val="24"/>
                <w:szCs w:val="24"/>
                <w:lang w:val="ru-RU"/>
              </w:rPr>
            </w:pPr>
            <w:r w:rsidRPr="005141C7">
              <w:rPr>
                <w:sz w:val="24"/>
                <w:szCs w:val="24"/>
              </w:rPr>
              <w:t>VII</w:t>
            </w:r>
          </w:p>
        </w:tc>
        <w:tc>
          <w:tcPr>
            <w:tcW w:w="992" w:type="dxa"/>
            <w:vAlign w:val="center"/>
          </w:tcPr>
          <w:p w:rsidR="00CD5362" w:rsidRPr="005141C7" w:rsidRDefault="00FC658B" w:rsidP="00FC658B">
            <w:pPr>
              <w:jc w:val="center"/>
              <w:rPr>
                <w:sz w:val="24"/>
                <w:szCs w:val="24"/>
                <w:lang w:val="ru-RU"/>
              </w:rPr>
            </w:pPr>
            <w:r w:rsidRPr="005141C7">
              <w:rPr>
                <w:sz w:val="24"/>
                <w:szCs w:val="24"/>
                <w:lang w:val="ru-RU"/>
              </w:rPr>
              <w:t>Не</w:t>
            </w:r>
          </w:p>
        </w:tc>
        <w:tc>
          <w:tcPr>
            <w:tcW w:w="992" w:type="dxa"/>
            <w:vAlign w:val="center"/>
          </w:tcPr>
          <w:p w:rsidR="00CD5362" w:rsidRPr="005141C7" w:rsidRDefault="008209EE" w:rsidP="00022B67">
            <w:pPr>
              <w:jc w:val="center"/>
              <w:rPr>
                <w:sz w:val="24"/>
                <w:szCs w:val="24"/>
              </w:rPr>
            </w:pPr>
            <w:r w:rsidRPr="005141C7">
              <w:rPr>
                <w:sz w:val="24"/>
                <w:szCs w:val="24"/>
              </w:rPr>
              <w:t>1</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Срђан Ћеранић </w:t>
            </w:r>
          </w:p>
        </w:tc>
        <w:tc>
          <w:tcPr>
            <w:tcW w:w="2410" w:type="dxa"/>
            <w:vAlign w:val="center"/>
          </w:tcPr>
          <w:p w:rsidR="00CD5362" w:rsidRPr="005141C7" w:rsidRDefault="00CD5362" w:rsidP="00022B67">
            <w:pPr>
              <w:jc w:val="center"/>
              <w:rPr>
                <w:sz w:val="24"/>
                <w:szCs w:val="24"/>
              </w:rPr>
            </w:pPr>
            <w:r w:rsidRPr="005141C7">
              <w:rPr>
                <w:sz w:val="24"/>
                <w:szCs w:val="24"/>
                <w:lang w:val="en-US"/>
              </w:rPr>
              <w:t xml:space="preserve">Технички </w:t>
            </w:r>
            <w:r w:rsidRPr="005141C7">
              <w:rPr>
                <w:sz w:val="24"/>
                <w:szCs w:val="24"/>
              </w:rPr>
              <w:t>инжењер</w:t>
            </w:r>
          </w:p>
        </w:tc>
        <w:tc>
          <w:tcPr>
            <w:tcW w:w="709" w:type="dxa"/>
            <w:vAlign w:val="center"/>
          </w:tcPr>
          <w:p w:rsidR="00CD5362" w:rsidRPr="005141C7" w:rsidRDefault="00CD5362" w:rsidP="00022B67">
            <w:pPr>
              <w:jc w:val="center"/>
              <w:rPr>
                <w:sz w:val="24"/>
                <w:szCs w:val="24"/>
                <w:lang w:val="sr-Cyrl-CS"/>
              </w:rPr>
            </w:pPr>
            <w:r w:rsidRPr="005141C7">
              <w:rPr>
                <w:sz w:val="24"/>
                <w:szCs w:val="24"/>
              </w:rPr>
              <w:t>VII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Д</w:t>
            </w:r>
            <w:r w:rsidR="00CD5362" w:rsidRPr="005141C7">
              <w:rPr>
                <w:sz w:val="24"/>
                <w:szCs w:val="24"/>
                <w:lang w:val="sr-Cyrl-CS"/>
              </w:rPr>
              <w:t>а</w:t>
            </w:r>
          </w:p>
        </w:tc>
        <w:tc>
          <w:tcPr>
            <w:tcW w:w="992" w:type="dxa"/>
            <w:vAlign w:val="center"/>
          </w:tcPr>
          <w:p w:rsidR="00CD5362" w:rsidRPr="005141C7" w:rsidRDefault="00CD5362" w:rsidP="008B7FDD">
            <w:pPr>
              <w:jc w:val="center"/>
              <w:rPr>
                <w:sz w:val="24"/>
                <w:szCs w:val="24"/>
                <w:lang w:val="sr-Cyrl-CS"/>
              </w:rPr>
            </w:pPr>
            <w:r w:rsidRPr="005141C7">
              <w:rPr>
                <w:sz w:val="24"/>
                <w:szCs w:val="24"/>
                <w:lang w:val="sr-Cyrl-CS"/>
              </w:rPr>
              <w:t>2</w:t>
            </w:r>
            <w:r w:rsidR="00D726E4">
              <w:rPr>
                <w:sz w:val="24"/>
                <w:szCs w:val="24"/>
                <w:lang w:val="sr-Cyrl-CS"/>
              </w:rPr>
              <w:t>6</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056C8C" w:rsidP="00056C8C">
            <w:pPr>
              <w:jc w:val="center"/>
              <w:rPr>
                <w:sz w:val="24"/>
                <w:szCs w:val="24"/>
                <w:lang w:val="en-US"/>
              </w:rPr>
            </w:pPr>
            <w:r w:rsidRPr="005141C7">
              <w:rPr>
                <w:sz w:val="24"/>
                <w:szCs w:val="24"/>
                <w:lang w:val="sr-Cyrl-CS"/>
              </w:rPr>
              <w:t>Милан Цветковић</w:t>
            </w:r>
          </w:p>
        </w:tc>
        <w:tc>
          <w:tcPr>
            <w:tcW w:w="2410" w:type="dxa"/>
            <w:vAlign w:val="center"/>
          </w:tcPr>
          <w:p w:rsidR="00CD5362" w:rsidRPr="005141C7" w:rsidRDefault="00CD5362" w:rsidP="00056C8C">
            <w:pPr>
              <w:jc w:val="center"/>
              <w:rPr>
                <w:sz w:val="24"/>
                <w:szCs w:val="24"/>
                <w:lang w:val="sr-Cyrl-CS"/>
              </w:rPr>
            </w:pPr>
            <w:r w:rsidRPr="005141C7">
              <w:rPr>
                <w:sz w:val="24"/>
                <w:szCs w:val="24"/>
                <w:lang w:val="sr-Cyrl-CS"/>
              </w:rPr>
              <w:t xml:space="preserve">Наставник </w:t>
            </w:r>
            <w:r w:rsidR="00056C8C" w:rsidRPr="005141C7">
              <w:rPr>
                <w:sz w:val="24"/>
                <w:szCs w:val="24"/>
                <w:lang w:val="sr-Cyrl-CS"/>
              </w:rPr>
              <w:t>економско – правне групе предмета</w:t>
            </w:r>
          </w:p>
        </w:tc>
        <w:tc>
          <w:tcPr>
            <w:tcW w:w="709" w:type="dxa"/>
            <w:vAlign w:val="center"/>
          </w:tcPr>
          <w:p w:rsidR="00CD5362" w:rsidRPr="005141C7" w:rsidRDefault="00CD5362" w:rsidP="00022B67">
            <w:pPr>
              <w:jc w:val="center"/>
              <w:rPr>
                <w:sz w:val="24"/>
                <w:szCs w:val="24"/>
              </w:rPr>
            </w:pPr>
            <w:r w:rsidRPr="005141C7">
              <w:rPr>
                <w:sz w:val="24"/>
                <w:szCs w:val="24"/>
                <w:lang w:val="sl-SI"/>
              </w:rPr>
              <w:t>VII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Н</w:t>
            </w:r>
            <w:r w:rsidR="00CD5362" w:rsidRPr="005141C7">
              <w:rPr>
                <w:sz w:val="24"/>
                <w:szCs w:val="24"/>
                <w:lang w:val="sr-Cyrl-CS"/>
              </w:rPr>
              <w:t>е</w:t>
            </w:r>
          </w:p>
        </w:tc>
        <w:tc>
          <w:tcPr>
            <w:tcW w:w="992" w:type="dxa"/>
            <w:vAlign w:val="center"/>
          </w:tcPr>
          <w:p w:rsidR="00CD5362" w:rsidRPr="005141C7" w:rsidRDefault="00D726E4" w:rsidP="00022B67">
            <w:pPr>
              <w:jc w:val="center"/>
              <w:rPr>
                <w:sz w:val="24"/>
                <w:szCs w:val="24"/>
              </w:rPr>
            </w:pPr>
            <w:r>
              <w:rPr>
                <w:sz w:val="24"/>
                <w:szCs w:val="24"/>
              </w:rPr>
              <w:t>5</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Стојан Зарев </w:t>
            </w:r>
          </w:p>
        </w:tc>
        <w:tc>
          <w:tcPr>
            <w:tcW w:w="2410" w:type="dxa"/>
            <w:vAlign w:val="center"/>
          </w:tcPr>
          <w:p w:rsidR="00CD5362" w:rsidRPr="005141C7" w:rsidRDefault="00CD5362" w:rsidP="00022B67">
            <w:pPr>
              <w:jc w:val="center"/>
              <w:rPr>
                <w:sz w:val="24"/>
                <w:szCs w:val="24"/>
                <w:lang w:val="en-US"/>
              </w:rPr>
            </w:pPr>
            <w:r w:rsidRPr="005141C7">
              <w:rPr>
                <w:sz w:val="24"/>
                <w:szCs w:val="24"/>
                <w:lang w:val="en-US"/>
              </w:rPr>
              <w:t>Електротехнички</w:t>
            </w:r>
            <w:r w:rsidRPr="005141C7">
              <w:rPr>
                <w:sz w:val="24"/>
                <w:szCs w:val="24"/>
              </w:rPr>
              <w:t xml:space="preserve"> инжењер</w:t>
            </w:r>
          </w:p>
        </w:tc>
        <w:tc>
          <w:tcPr>
            <w:tcW w:w="709" w:type="dxa"/>
            <w:vAlign w:val="center"/>
          </w:tcPr>
          <w:p w:rsidR="00CD5362" w:rsidRPr="005141C7" w:rsidRDefault="00CD5362" w:rsidP="00022B67">
            <w:pPr>
              <w:jc w:val="center"/>
              <w:rPr>
                <w:sz w:val="24"/>
                <w:szCs w:val="24"/>
                <w:lang w:val="sr-Latn-CS"/>
              </w:rPr>
            </w:pPr>
            <w:r w:rsidRPr="005141C7">
              <w:rPr>
                <w:sz w:val="24"/>
                <w:szCs w:val="24"/>
                <w:lang w:val="sr-Latn-CS"/>
              </w:rPr>
              <w:t>VI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Д</w:t>
            </w:r>
            <w:r w:rsidR="00CD5362" w:rsidRPr="005141C7">
              <w:rPr>
                <w:sz w:val="24"/>
                <w:szCs w:val="24"/>
                <w:lang w:val="sr-Cyrl-CS"/>
              </w:rPr>
              <w:t>а</w:t>
            </w:r>
          </w:p>
        </w:tc>
        <w:tc>
          <w:tcPr>
            <w:tcW w:w="992" w:type="dxa"/>
            <w:vAlign w:val="center"/>
          </w:tcPr>
          <w:p w:rsidR="00CD5362" w:rsidRPr="005141C7" w:rsidRDefault="00CD5362" w:rsidP="008B7FDD">
            <w:pPr>
              <w:jc w:val="center"/>
              <w:rPr>
                <w:sz w:val="24"/>
                <w:szCs w:val="24"/>
              </w:rPr>
            </w:pPr>
            <w:r w:rsidRPr="005141C7">
              <w:rPr>
                <w:sz w:val="24"/>
                <w:szCs w:val="24"/>
              </w:rPr>
              <w:t>2</w:t>
            </w:r>
            <w:r w:rsidR="00D726E4">
              <w:rPr>
                <w:sz w:val="24"/>
                <w:szCs w:val="24"/>
              </w:rPr>
              <w:t>7</w:t>
            </w:r>
          </w:p>
        </w:tc>
        <w:tc>
          <w:tcPr>
            <w:tcW w:w="1382" w:type="dxa"/>
            <w:vAlign w:val="center"/>
          </w:tcPr>
          <w:p w:rsidR="00CD5362" w:rsidRPr="005141C7" w:rsidRDefault="00CD5362" w:rsidP="00022B67">
            <w:pPr>
              <w:jc w:val="center"/>
              <w:rPr>
                <w:sz w:val="24"/>
                <w:szCs w:val="24"/>
              </w:rPr>
            </w:pPr>
            <w:r w:rsidRPr="005141C7">
              <w:rPr>
                <w:sz w:val="24"/>
                <w:szCs w:val="24"/>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sr-Cyrl-CS"/>
              </w:rPr>
              <w:t>Ч</w:t>
            </w:r>
            <w:r w:rsidRPr="005141C7">
              <w:rPr>
                <w:sz w:val="24"/>
                <w:szCs w:val="24"/>
                <w:lang w:val="en-US"/>
              </w:rPr>
              <w:t xml:space="preserve">аслав Стошић </w:t>
            </w:r>
          </w:p>
        </w:tc>
        <w:tc>
          <w:tcPr>
            <w:tcW w:w="2410" w:type="dxa"/>
            <w:vAlign w:val="center"/>
          </w:tcPr>
          <w:p w:rsidR="00CD5362" w:rsidRPr="005141C7" w:rsidRDefault="00CD5362" w:rsidP="00022B67">
            <w:pPr>
              <w:jc w:val="center"/>
              <w:rPr>
                <w:sz w:val="24"/>
                <w:szCs w:val="24"/>
              </w:rPr>
            </w:pPr>
            <w:r w:rsidRPr="005141C7">
              <w:rPr>
                <w:sz w:val="24"/>
                <w:szCs w:val="24"/>
              </w:rPr>
              <w:t>Наставник практичне наставе</w:t>
            </w:r>
          </w:p>
        </w:tc>
        <w:tc>
          <w:tcPr>
            <w:tcW w:w="709" w:type="dxa"/>
            <w:vAlign w:val="center"/>
          </w:tcPr>
          <w:p w:rsidR="00CD5362" w:rsidRPr="005141C7" w:rsidRDefault="00CD5362" w:rsidP="00022B67">
            <w:pPr>
              <w:jc w:val="center"/>
              <w:rPr>
                <w:sz w:val="24"/>
                <w:szCs w:val="24"/>
                <w:lang w:val="sl-SI"/>
              </w:rPr>
            </w:pPr>
            <w:r w:rsidRPr="005141C7">
              <w:rPr>
                <w:sz w:val="24"/>
                <w:szCs w:val="24"/>
                <w:lang w:val="sl-SI"/>
              </w:rPr>
              <w:t>VI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Д</w:t>
            </w:r>
            <w:r w:rsidR="00CD5362" w:rsidRPr="005141C7">
              <w:rPr>
                <w:sz w:val="24"/>
                <w:szCs w:val="24"/>
                <w:lang w:val="sr-Cyrl-CS"/>
              </w:rPr>
              <w:t>а</w:t>
            </w:r>
          </w:p>
        </w:tc>
        <w:tc>
          <w:tcPr>
            <w:tcW w:w="992" w:type="dxa"/>
            <w:vAlign w:val="center"/>
          </w:tcPr>
          <w:p w:rsidR="00CD5362" w:rsidRPr="005141C7" w:rsidRDefault="00BD40BA" w:rsidP="008B7FDD">
            <w:pPr>
              <w:jc w:val="center"/>
              <w:rPr>
                <w:sz w:val="24"/>
                <w:szCs w:val="24"/>
              </w:rPr>
            </w:pPr>
            <w:r w:rsidRPr="005141C7">
              <w:rPr>
                <w:sz w:val="24"/>
                <w:szCs w:val="24"/>
                <w:lang w:val="sr-Cyrl-CS"/>
              </w:rPr>
              <w:t>3</w:t>
            </w:r>
            <w:r w:rsidR="00D726E4">
              <w:rPr>
                <w:sz w:val="24"/>
                <w:szCs w:val="24"/>
                <w:lang w:val="sr-Cyrl-CS"/>
              </w:rPr>
              <w:t>5</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rPr>
              <w:t>Мирослав Арсов</w:t>
            </w:r>
          </w:p>
        </w:tc>
        <w:tc>
          <w:tcPr>
            <w:tcW w:w="2410" w:type="dxa"/>
            <w:vAlign w:val="center"/>
          </w:tcPr>
          <w:p w:rsidR="00CD5362" w:rsidRPr="005141C7" w:rsidRDefault="00CD5362" w:rsidP="00022B67">
            <w:pPr>
              <w:rPr>
                <w:sz w:val="24"/>
                <w:szCs w:val="24"/>
              </w:rPr>
            </w:pPr>
            <w:r w:rsidRPr="005141C7">
              <w:rPr>
                <w:sz w:val="24"/>
                <w:szCs w:val="24"/>
              </w:rPr>
              <w:t>Инструктор вожње</w:t>
            </w:r>
          </w:p>
        </w:tc>
        <w:tc>
          <w:tcPr>
            <w:tcW w:w="709" w:type="dxa"/>
            <w:vAlign w:val="center"/>
          </w:tcPr>
          <w:p w:rsidR="00CD5362" w:rsidRPr="005141C7" w:rsidRDefault="00CD5362" w:rsidP="00022B67">
            <w:pPr>
              <w:jc w:val="center"/>
              <w:rPr>
                <w:sz w:val="24"/>
                <w:szCs w:val="24"/>
              </w:rPr>
            </w:pPr>
            <w:r w:rsidRPr="005141C7">
              <w:rPr>
                <w:sz w:val="24"/>
                <w:szCs w:val="24"/>
                <w:lang w:val="sl-SI"/>
              </w:rPr>
              <w:t>V</w:t>
            </w:r>
          </w:p>
        </w:tc>
        <w:tc>
          <w:tcPr>
            <w:tcW w:w="992" w:type="dxa"/>
            <w:vAlign w:val="center"/>
          </w:tcPr>
          <w:p w:rsidR="00CD5362" w:rsidRPr="005141C7" w:rsidRDefault="00942EFC" w:rsidP="00022B67">
            <w:pPr>
              <w:jc w:val="center"/>
              <w:rPr>
                <w:sz w:val="24"/>
                <w:szCs w:val="24"/>
                <w:lang w:val="sr-Cyrl-CS"/>
              </w:rPr>
            </w:pPr>
            <w:r w:rsidRPr="005141C7">
              <w:rPr>
                <w:sz w:val="24"/>
                <w:szCs w:val="24"/>
                <w:lang w:val="sr-Cyrl-CS"/>
              </w:rPr>
              <w:t>Не</w:t>
            </w:r>
          </w:p>
        </w:tc>
        <w:tc>
          <w:tcPr>
            <w:tcW w:w="992" w:type="dxa"/>
            <w:vAlign w:val="center"/>
          </w:tcPr>
          <w:p w:rsidR="00CD5362" w:rsidRPr="005141C7" w:rsidRDefault="00D726E4" w:rsidP="00022B67">
            <w:pPr>
              <w:jc w:val="center"/>
              <w:rPr>
                <w:sz w:val="24"/>
                <w:szCs w:val="24"/>
              </w:rPr>
            </w:pPr>
            <w:r>
              <w:rPr>
                <w:sz w:val="24"/>
                <w:szCs w:val="24"/>
              </w:rPr>
              <w:t>9</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ru-RU"/>
              </w:rPr>
            </w:pPr>
            <w:r w:rsidRPr="005141C7">
              <w:rPr>
                <w:sz w:val="24"/>
                <w:szCs w:val="24"/>
                <w:lang w:val="ru-RU"/>
              </w:rPr>
              <w:t>Христов Славољуб</w:t>
            </w:r>
          </w:p>
        </w:tc>
        <w:tc>
          <w:tcPr>
            <w:tcW w:w="2410" w:type="dxa"/>
            <w:vAlign w:val="center"/>
          </w:tcPr>
          <w:p w:rsidR="00CD5362" w:rsidRPr="005141C7" w:rsidRDefault="00CD5362" w:rsidP="00022B67">
            <w:pPr>
              <w:jc w:val="center"/>
              <w:rPr>
                <w:sz w:val="24"/>
                <w:szCs w:val="24"/>
                <w:lang w:val="ru-RU"/>
              </w:rPr>
            </w:pPr>
            <w:r w:rsidRPr="005141C7">
              <w:rPr>
                <w:sz w:val="24"/>
                <w:szCs w:val="24"/>
                <w:lang w:val="ru-RU"/>
              </w:rPr>
              <w:t xml:space="preserve">Инжењер саобраћаја - специјалиста  </w:t>
            </w:r>
          </w:p>
        </w:tc>
        <w:tc>
          <w:tcPr>
            <w:tcW w:w="709" w:type="dxa"/>
            <w:vAlign w:val="center"/>
          </w:tcPr>
          <w:p w:rsidR="00CD5362" w:rsidRPr="005141C7" w:rsidRDefault="00CD5362" w:rsidP="00022B67">
            <w:pPr>
              <w:jc w:val="center"/>
              <w:rPr>
                <w:sz w:val="24"/>
                <w:szCs w:val="24"/>
                <w:lang w:val="sl-SI"/>
              </w:rPr>
            </w:pPr>
            <w:r w:rsidRPr="005141C7">
              <w:rPr>
                <w:sz w:val="24"/>
                <w:szCs w:val="24"/>
                <w:lang w:val="sl-SI"/>
              </w:rPr>
              <w:t>VII</w:t>
            </w:r>
          </w:p>
        </w:tc>
        <w:tc>
          <w:tcPr>
            <w:tcW w:w="992" w:type="dxa"/>
            <w:vAlign w:val="center"/>
          </w:tcPr>
          <w:p w:rsidR="00CD5362" w:rsidRPr="005141C7" w:rsidRDefault="008B7FDD"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8B7FDD" w:rsidP="00022B67">
            <w:pPr>
              <w:jc w:val="center"/>
              <w:rPr>
                <w:sz w:val="24"/>
                <w:szCs w:val="24"/>
              </w:rPr>
            </w:pPr>
            <w:r w:rsidRPr="005141C7">
              <w:rPr>
                <w:sz w:val="24"/>
                <w:szCs w:val="24"/>
              </w:rPr>
              <w:t>1</w:t>
            </w:r>
            <w:r w:rsidR="00D726E4">
              <w:rPr>
                <w:sz w:val="24"/>
                <w:szCs w:val="24"/>
              </w:rPr>
              <w:t>4</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sr-Cyrl-CS"/>
              </w:rPr>
            </w:pPr>
            <w:r w:rsidRPr="005141C7">
              <w:rPr>
                <w:sz w:val="24"/>
                <w:szCs w:val="24"/>
                <w:lang w:val="en-US"/>
              </w:rPr>
              <w:t>Душан Мит</w:t>
            </w:r>
            <w:r w:rsidRPr="005141C7">
              <w:rPr>
                <w:sz w:val="24"/>
                <w:szCs w:val="24"/>
                <w:lang w:val="sr-Cyrl-CS"/>
              </w:rPr>
              <w:t>р</w:t>
            </w:r>
            <w:r w:rsidRPr="005141C7">
              <w:rPr>
                <w:sz w:val="24"/>
                <w:szCs w:val="24"/>
                <w:lang w:val="en-US"/>
              </w:rPr>
              <w:t xml:space="preserve">овић </w:t>
            </w:r>
          </w:p>
        </w:tc>
        <w:tc>
          <w:tcPr>
            <w:tcW w:w="2410" w:type="dxa"/>
            <w:vAlign w:val="center"/>
          </w:tcPr>
          <w:p w:rsidR="00CD5362" w:rsidRPr="005141C7" w:rsidRDefault="00CD5362" w:rsidP="00022B67">
            <w:pPr>
              <w:jc w:val="center"/>
              <w:rPr>
                <w:sz w:val="24"/>
                <w:szCs w:val="24"/>
              </w:rPr>
            </w:pPr>
            <w:r w:rsidRPr="005141C7">
              <w:rPr>
                <w:sz w:val="24"/>
                <w:szCs w:val="24"/>
                <w:lang w:val="ru-RU"/>
              </w:rPr>
              <w:t xml:space="preserve">Инжењер саобраћаја  </w:t>
            </w:r>
          </w:p>
        </w:tc>
        <w:tc>
          <w:tcPr>
            <w:tcW w:w="709" w:type="dxa"/>
            <w:vAlign w:val="center"/>
          </w:tcPr>
          <w:p w:rsidR="00CD5362" w:rsidRPr="005141C7" w:rsidRDefault="00CD5362" w:rsidP="00022B67">
            <w:pPr>
              <w:jc w:val="center"/>
              <w:rPr>
                <w:sz w:val="24"/>
                <w:szCs w:val="24"/>
                <w:lang w:val="sl-SI"/>
              </w:rPr>
            </w:pPr>
            <w:r w:rsidRPr="005141C7">
              <w:rPr>
                <w:sz w:val="24"/>
                <w:szCs w:val="24"/>
                <w:lang w:val="sl-SI"/>
              </w:rPr>
              <w:t>VII</w:t>
            </w:r>
          </w:p>
        </w:tc>
        <w:tc>
          <w:tcPr>
            <w:tcW w:w="992" w:type="dxa"/>
            <w:vAlign w:val="center"/>
          </w:tcPr>
          <w:p w:rsidR="00CD5362" w:rsidRPr="005141C7" w:rsidRDefault="008B7FDD" w:rsidP="00022B67">
            <w:pPr>
              <w:jc w:val="center"/>
              <w:rPr>
                <w:sz w:val="24"/>
                <w:szCs w:val="24"/>
              </w:rPr>
            </w:pPr>
            <w:r w:rsidRPr="005141C7">
              <w:rPr>
                <w:sz w:val="24"/>
                <w:szCs w:val="24"/>
              </w:rPr>
              <w:t>Да</w:t>
            </w:r>
          </w:p>
        </w:tc>
        <w:tc>
          <w:tcPr>
            <w:tcW w:w="992" w:type="dxa"/>
            <w:vAlign w:val="center"/>
          </w:tcPr>
          <w:p w:rsidR="00CD5362" w:rsidRPr="005141C7" w:rsidRDefault="008B7FDD" w:rsidP="00022B67">
            <w:pPr>
              <w:jc w:val="center"/>
              <w:rPr>
                <w:sz w:val="24"/>
                <w:szCs w:val="24"/>
              </w:rPr>
            </w:pPr>
            <w:r w:rsidRPr="005141C7">
              <w:rPr>
                <w:sz w:val="24"/>
                <w:szCs w:val="24"/>
              </w:rPr>
              <w:t>1</w:t>
            </w:r>
            <w:r w:rsidR="00D726E4">
              <w:rPr>
                <w:sz w:val="24"/>
                <w:szCs w:val="24"/>
              </w:rPr>
              <w:t>4</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sr-Cyrl-CS"/>
              </w:rPr>
            </w:pPr>
            <w:r w:rsidRPr="005141C7">
              <w:rPr>
                <w:sz w:val="24"/>
                <w:szCs w:val="24"/>
                <w:lang w:val="sr-Cyrl-CS"/>
              </w:rPr>
              <w:t xml:space="preserve">Милица Петровић </w:t>
            </w:r>
          </w:p>
        </w:tc>
        <w:tc>
          <w:tcPr>
            <w:tcW w:w="2410" w:type="dxa"/>
            <w:vAlign w:val="center"/>
          </w:tcPr>
          <w:p w:rsidR="00CD5362" w:rsidRPr="005141C7" w:rsidRDefault="00CD5362" w:rsidP="00022B67">
            <w:pPr>
              <w:jc w:val="center"/>
              <w:rPr>
                <w:sz w:val="24"/>
                <w:szCs w:val="24"/>
                <w:lang w:val="en-US"/>
              </w:rPr>
            </w:pPr>
            <w:r w:rsidRPr="005141C7">
              <w:rPr>
                <w:sz w:val="24"/>
                <w:szCs w:val="24"/>
                <w:lang w:val="sr-Cyrl-CS"/>
              </w:rPr>
              <w:t>Дипл. Биолог</w:t>
            </w:r>
          </w:p>
        </w:tc>
        <w:tc>
          <w:tcPr>
            <w:tcW w:w="709" w:type="dxa"/>
            <w:vAlign w:val="center"/>
          </w:tcPr>
          <w:p w:rsidR="00CD5362" w:rsidRPr="005141C7" w:rsidRDefault="00CD5362" w:rsidP="00022B67">
            <w:pPr>
              <w:jc w:val="center"/>
              <w:rPr>
                <w:sz w:val="24"/>
                <w:szCs w:val="24"/>
                <w:lang w:val="sr-Cyrl-CS"/>
              </w:rPr>
            </w:pPr>
            <w:r w:rsidRPr="005141C7">
              <w:rPr>
                <w:sz w:val="24"/>
                <w:szCs w:val="24"/>
                <w:lang w:val="sl-SI"/>
              </w:rPr>
              <w:t>VII</w:t>
            </w:r>
          </w:p>
        </w:tc>
        <w:tc>
          <w:tcPr>
            <w:tcW w:w="992" w:type="dxa"/>
            <w:vAlign w:val="center"/>
          </w:tcPr>
          <w:p w:rsidR="00CD5362" w:rsidRPr="005141C7" w:rsidRDefault="00CD5362" w:rsidP="00022B67">
            <w:pPr>
              <w:jc w:val="center"/>
              <w:rPr>
                <w:sz w:val="24"/>
                <w:szCs w:val="24"/>
                <w:lang w:val="en-US"/>
              </w:rPr>
            </w:pPr>
          </w:p>
          <w:p w:rsidR="00CD5362" w:rsidRPr="005141C7" w:rsidRDefault="008B7FDD" w:rsidP="00022B67">
            <w:pPr>
              <w:jc w:val="center"/>
              <w:rPr>
                <w:sz w:val="24"/>
                <w:szCs w:val="24"/>
              </w:rPr>
            </w:pPr>
            <w:r w:rsidRPr="005141C7">
              <w:rPr>
                <w:sz w:val="24"/>
                <w:szCs w:val="24"/>
              </w:rPr>
              <w:t>Да</w:t>
            </w:r>
          </w:p>
          <w:p w:rsidR="00CD5362" w:rsidRPr="005141C7" w:rsidRDefault="00CD5362" w:rsidP="00022B67">
            <w:pPr>
              <w:jc w:val="center"/>
              <w:rPr>
                <w:sz w:val="24"/>
                <w:szCs w:val="24"/>
                <w:lang w:val="en-US"/>
              </w:rPr>
            </w:pPr>
          </w:p>
        </w:tc>
        <w:tc>
          <w:tcPr>
            <w:tcW w:w="992" w:type="dxa"/>
            <w:vAlign w:val="center"/>
          </w:tcPr>
          <w:p w:rsidR="00CD5362" w:rsidRPr="005141C7" w:rsidRDefault="008B7FDD" w:rsidP="00022B67">
            <w:pPr>
              <w:jc w:val="center"/>
              <w:rPr>
                <w:sz w:val="24"/>
                <w:szCs w:val="24"/>
              </w:rPr>
            </w:pPr>
            <w:r w:rsidRPr="005141C7">
              <w:rPr>
                <w:sz w:val="24"/>
                <w:szCs w:val="24"/>
              </w:rPr>
              <w:t>1</w:t>
            </w:r>
            <w:r w:rsidR="00D726E4">
              <w:rPr>
                <w:sz w:val="24"/>
                <w:szCs w:val="24"/>
              </w:rPr>
              <w:t>4</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rPr>
          <w:trHeight w:val="555"/>
        </w:trPr>
        <w:tc>
          <w:tcPr>
            <w:tcW w:w="767" w:type="dxa"/>
            <w:tcBorders>
              <w:bottom w:val="single" w:sz="4" w:space="0" w:color="auto"/>
            </w:tcBorders>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tcBorders>
              <w:bottom w:val="single" w:sz="4" w:space="0" w:color="auto"/>
            </w:tcBorders>
            <w:vAlign w:val="center"/>
          </w:tcPr>
          <w:p w:rsidR="00CD5362" w:rsidRPr="005141C7" w:rsidRDefault="00CD5362" w:rsidP="00022B67">
            <w:pPr>
              <w:jc w:val="center"/>
              <w:rPr>
                <w:sz w:val="24"/>
                <w:szCs w:val="24"/>
                <w:lang w:val="en-US"/>
              </w:rPr>
            </w:pPr>
            <w:r w:rsidRPr="005141C7">
              <w:rPr>
                <w:sz w:val="24"/>
                <w:szCs w:val="24"/>
                <w:lang w:val="en-US"/>
              </w:rPr>
              <w:t>Небојша</w:t>
            </w:r>
            <w:r w:rsidR="00E81493" w:rsidRPr="005141C7">
              <w:rPr>
                <w:sz w:val="24"/>
                <w:szCs w:val="24"/>
              </w:rPr>
              <w:t xml:space="preserve"> </w:t>
            </w:r>
            <w:r w:rsidRPr="005141C7">
              <w:rPr>
                <w:sz w:val="24"/>
                <w:szCs w:val="24"/>
                <w:lang w:val="sr-Cyrl-CS"/>
              </w:rPr>
              <w:t>Дојчиновић</w:t>
            </w:r>
          </w:p>
        </w:tc>
        <w:tc>
          <w:tcPr>
            <w:tcW w:w="2410" w:type="dxa"/>
            <w:tcBorders>
              <w:bottom w:val="single" w:sz="4" w:space="0" w:color="auto"/>
            </w:tcBorders>
            <w:vAlign w:val="center"/>
          </w:tcPr>
          <w:p w:rsidR="00CD5362" w:rsidRPr="005141C7" w:rsidRDefault="00CD5362" w:rsidP="00022B67">
            <w:pPr>
              <w:jc w:val="center"/>
              <w:rPr>
                <w:sz w:val="24"/>
                <w:szCs w:val="24"/>
              </w:rPr>
            </w:pPr>
            <w:r w:rsidRPr="005141C7">
              <w:rPr>
                <w:sz w:val="24"/>
                <w:szCs w:val="24"/>
              </w:rPr>
              <w:t>Дипл. Историчар</w:t>
            </w:r>
          </w:p>
        </w:tc>
        <w:tc>
          <w:tcPr>
            <w:tcW w:w="709" w:type="dxa"/>
            <w:tcBorders>
              <w:bottom w:val="single" w:sz="4" w:space="0" w:color="auto"/>
            </w:tcBorders>
            <w:vAlign w:val="center"/>
          </w:tcPr>
          <w:p w:rsidR="00CD5362" w:rsidRPr="005141C7" w:rsidRDefault="00CD5362" w:rsidP="00022B67">
            <w:pPr>
              <w:jc w:val="center"/>
              <w:rPr>
                <w:sz w:val="24"/>
                <w:szCs w:val="24"/>
                <w:lang w:val="en-US"/>
              </w:rPr>
            </w:pPr>
            <w:r w:rsidRPr="005141C7">
              <w:rPr>
                <w:sz w:val="24"/>
                <w:szCs w:val="24"/>
                <w:lang w:val="en-US"/>
              </w:rPr>
              <w:t>VII</w:t>
            </w:r>
          </w:p>
        </w:tc>
        <w:tc>
          <w:tcPr>
            <w:tcW w:w="992" w:type="dxa"/>
            <w:tcBorders>
              <w:bottom w:val="single" w:sz="4" w:space="0" w:color="auto"/>
            </w:tcBorders>
            <w:vAlign w:val="center"/>
          </w:tcPr>
          <w:p w:rsidR="00CD5362" w:rsidRPr="005141C7" w:rsidRDefault="0020514D" w:rsidP="00022B67">
            <w:pPr>
              <w:jc w:val="center"/>
              <w:rPr>
                <w:sz w:val="24"/>
                <w:szCs w:val="24"/>
                <w:lang w:val="sr-Cyrl-CS"/>
              </w:rPr>
            </w:pPr>
            <w:r w:rsidRPr="005141C7">
              <w:rPr>
                <w:sz w:val="24"/>
                <w:szCs w:val="24"/>
                <w:lang w:val="sr-Cyrl-CS"/>
              </w:rPr>
              <w:t>Д</w:t>
            </w:r>
            <w:r w:rsidR="00CD5362" w:rsidRPr="005141C7">
              <w:rPr>
                <w:sz w:val="24"/>
                <w:szCs w:val="24"/>
                <w:lang w:val="sr-Cyrl-CS"/>
              </w:rPr>
              <w:t>а</w:t>
            </w:r>
          </w:p>
        </w:tc>
        <w:tc>
          <w:tcPr>
            <w:tcW w:w="992" w:type="dxa"/>
            <w:tcBorders>
              <w:bottom w:val="single" w:sz="4" w:space="0" w:color="auto"/>
            </w:tcBorders>
            <w:vAlign w:val="center"/>
          </w:tcPr>
          <w:p w:rsidR="00CD5362" w:rsidRPr="005141C7" w:rsidRDefault="00BD40BA" w:rsidP="008B7FDD">
            <w:pPr>
              <w:jc w:val="center"/>
              <w:rPr>
                <w:sz w:val="24"/>
                <w:szCs w:val="24"/>
              </w:rPr>
            </w:pPr>
            <w:r w:rsidRPr="005141C7">
              <w:rPr>
                <w:sz w:val="24"/>
                <w:szCs w:val="24"/>
              </w:rPr>
              <w:t>2</w:t>
            </w:r>
            <w:r w:rsidR="00D726E4">
              <w:rPr>
                <w:sz w:val="24"/>
                <w:szCs w:val="24"/>
              </w:rPr>
              <w:t>5</w:t>
            </w:r>
          </w:p>
        </w:tc>
        <w:tc>
          <w:tcPr>
            <w:tcW w:w="1382" w:type="dxa"/>
            <w:tcBorders>
              <w:bottom w:val="single" w:sz="4" w:space="0" w:color="auto"/>
            </w:tcBorders>
            <w:vAlign w:val="center"/>
          </w:tcPr>
          <w:p w:rsidR="00CD5362" w:rsidRPr="005141C7" w:rsidRDefault="00CD5362" w:rsidP="00022B67">
            <w:pPr>
              <w:jc w:val="center"/>
              <w:rPr>
                <w:sz w:val="24"/>
                <w:szCs w:val="24"/>
                <w:lang w:val="sr-Cyrl-CS"/>
              </w:rPr>
            </w:pPr>
            <w:r w:rsidRPr="005141C7">
              <w:rPr>
                <w:sz w:val="24"/>
                <w:szCs w:val="24"/>
                <w:lang w:val="sr-Cyrl-CS"/>
              </w:rPr>
              <w:t>Да</w:t>
            </w:r>
          </w:p>
          <w:p w:rsidR="00CD5362" w:rsidRPr="005141C7" w:rsidRDefault="00CD5362" w:rsidP="00022B67">
            <w:pPr>
              <w:rPr>
                <w:sz w:val="24"/>
                <w:szCs w:val="24"/>
                <w:lang w:val="sr-Cyrl-CS"/>
              </w:rPr>
            </w:pP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8B7FDD" w:rsidP="00022B67">
            <w:pPr>
              <w:jc w:val="center"/>
              <w:rPr>
                <w:sz w:val="24"/>
                <w:szCs w:val="24"/>
                <w:lang w:val="en-US"/>
              </w:rPr>
            </w:pPr>
            <w:r w:rsidRPr="005141C7">
              <w:rPr>
                <w:sz w:val="24"/>
                <w:szCs w:val="24"/>
              </w:rPr>
              <w:t>Миљан Николић</w:t>
            </w:r>
          </w:p>
        </w:tc>
        <w:tc>
          <w:tcPr>
            <w:tcW w:w="2410" w:type="dxa"/>
            <w:vAlign w:val="center"/>
          </w:tcPr>
          <w:p w:rsidR="00CD5362" w:rsidRPr="005141C7" w:rsidRDefault="008B7FDD" w:rsidP="00022B67">
            <w:pPr>
              <w:jc w:val="center"/>
              <w:rPr>
                <w:sz w:val="24"/>
                <w:szCs w:val="24"/>
                <w:lang w:val="en-US"/>
              </w:rPr>
            </w:pPr>
            <w:r w:rsidRPr="005141C7">
              <w:rPr>
                <w:rFonts w:ascii="Arial" w:hAnsi="Arial" w:cs="Arial"/>
                <w:sz w:val="22"/>
                <w:lang w:val="ru-RU"/>
              </w:rPr>
              <w:t>Виша  техничка школа струковних студија</w:t>
            </w:r>
          </w:p>
        </w:tc>
        <w:tc>
          <w:tcPr>
            <w:tcW w:w="709" w:type="dxa"/>
            <w:vAlign w:val="center"/>
          </w:tcPr>
          <w:p w:rsidR="00CD5362" w:rsidRPr="005141C7" w:rsidRDefault="00CD5362" w:rsidP="00022B67">
            <w:pPr>
              <w:jc w:val="center"/>
              <w:rPr>
                <w:sz w:val="24"/>
                <w:szCs w:val="24"/>
                <w:lang w:val="en-US"/>
              </w:rPr>
            </w:pPr>
            <w:r w:rsidRPr="005141C7">
              <w:rPr>
                <w:sz w:val="24"/>
                <w:szCs w:val="24"/>
                <w:lang w:val="en-US"/>
              </w:rPr>
              <w:t>VII</w:t>
            </w:r>
          </w:p>
        </w:tc>
        <w:tc>
          <w:tcPr>
            <w:tcW w:w="992" w:type="dxa"/>
            <w:vAlign w:val="center"/>
          </w:tcPr>
          <w:p w:rsidR="00CD5362" w:rsidRPr="005141C7" w:rsidRDefault="0020514D" w:rsidP="00022B67">
            <w:pPr>
              <w:jc w:val="center"/>
              <w:rPr>
                <w:sz w:val="24"/>
                <w:szCs w:val="24"/>
                <w:lang w:val="sr-Cyrl-CS"/>
              </w:rPr>
            </w:pPr>
            <w:r w:rsidRPr="005141C7">
              <w:rPr>
                <w:sz w:val="24"/>
                <w:szCs w:val="24"/>
                <w:lang w:val="sr-Cyrl-CS"/>
              </w:rPr>
              <w:t>Н</w:t>
            </w:r>
            <w:r w:rsidR="00CD5362" w:rsidRPr="005141C7">
              <w:rPr>
                <w:sz w:val="24"/>
                <w:szCs w:val="24"/>
                <w:lang w:val="sr-Cyrl-CS"/>
              </w:rPr>
              <w:t>е</w:t>
            </w:r>
          </w:p>
        </w:tc>
        <w:tc>
          <w:tcPr>
            <w:tcW w:w="992" w:type="dxa"/>
            <w:vAlign w:val="center"/>
          </w:tcPr>
          <w:p w:rsidR="00CD5362" w:rsidRPr="005141C7" w:rsidRDefault="00D726E4" w:rsidP="00022B67">
            <w:pPr>
              <w:jc w:val="center"/>
              <w:rPr>
                <w:sz w:val="24"/>
                <w:szCs w:val="24"/>
              </w:rPr>
            </w:pPr>
            <w:r>
              <w:rPr>
                <w:sz w:val="24"/>
                <w:szCs w:val="24"/>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ru-RU"/>
              </w:rPr>
            </w:pPr>
            <w:r w:rsidRPr="005141C7">
              <w:rPr>
                <w:sz w:val="24"/>
                <w:szCs w:val="24"/>
                <w:lang w:val="ru-RU"/>
              </w:rPr>
              <w:t xml:space="preserve">Ивана Величковић </w:t>
            </w:r>
          </w:p>
        </w:tc>
        <w:tc>
          <w:tcPr>
            <w:tcW w:w="2410" w:type="dxa"/>
            <w:vAlign w:val="center"/>
          </w:tcPr>
          <w:p w:rsidR="00CD5362" w:rsidRPr="005141C7" w:rsidRDefault="00CD5362" w:rsidP="00022B67">
            <w:pPr>
              <w:jc w:val="center"/>
              <w:rPr>
                <w:sz w:val="24"/>
                <w:szCs w:val="24"/>
                <w:lang w:val="sr-Cyrl-CS"/>
              </w:rPr>
            </w:pPr>
            <w:r w:rsidRPr="005141C7">
              <w:rPr>
                <w:sz w:val="24"/>
                <w:szCs w:val="24"/>
                <w:lang w:val="ru-RU"/>
              </w:rPr>
              <w:t>Дипл. историчар уметност</w:t>
            </w:r>
          </w:p>
        </w:tc>
        <w:tc>
          <w:tcPr>
            <w:tcW w:w="709" w:type="dxa"/>
            <w:vAlign w:val="center"/>
          </w:tcPr>
          <w:p w:rsidR="00CD5362" w:rsidRPr="005141C7" w:rsidRDefault="00CD5362" w:rsidP="00022B67">
            <w:pPr>
              <w:jc w:val="center"/>
              <w:rPr>
                <w:sz w:val="24"/>
                <w:szCs w:val="24"/>
                <w:lang w:val="ru-RU"/>
              </w:rPr>
            </w:pPr>
            <w:r w:rsidRPr="005141C7">
              <w:rPr>
                <w:sz w:val="24"/>
                <w:szCs w:val="24"/>
                <w:lang w:val="en-US"/>
              </w:rPr>
              <w:t>VII</w:t>
            </w:r>
          </w:p>
        </w:tc>
        <w:tc>
          <w:tcPr>
            <w:tcW w:w="992" w:type="dxa"/>
            <w:vAlign w:val="center"/>
          </w:tcPr>
          <w:p w:rsidR="00CD5362" w:rsidRPr="005141C7" w:rsidRDefault="00942EFC" w:rsidP="00022B67">
            <w:pPr>
              <w:jc w:val="center"/>
              <w:rPr>
                <w:sz w:val="24"/>
                <w:szCs w:val="24"/>
                <w:lang w:val="sr-Cyrl-CS"/>
              </w:rPr>
            </w:pPr>
            <w:r w:rsidRPr="005141C7">
              <w:rPr>
                <w:sz w:val="24"/>
                <w:szCs w:val="24"/>
                <w:lang w:val="ru-RU"/>
              </w:rPr>
              <w:t>Да</w:t>
            </w:r>
          </w:p>
        </w:tc>
        <w:tc>
          <w:tcPr>
            <w:tcW w:w="992" w:type="dxa"/>
            <w:vAlign w:val="center"/>
          </w:tcPr>
          <w:p w:rsidR="00CD5362" w:rsidRPr="005141C7" w:rsidRDefault="00BD40BA" w:rsidP="00BE1B2F">
            <w:pPr>
              <w:jc w:val="center"/>
              <w:rPr>
                <w:sz w:val="24"/>
                <w:szCs w:val="24"/>
                <w:lang w:val="sr-Cyrl-CS"/>
              </w:rPr>
            </w:pPr>
            <w:r w:rsidRPr="005141C7">
              <w:rPr>
                <w:sz w:val="24"/>
                <w:szCs w:val="24"/>
                <w:lang w:val="sr-Cyrl-CS"/>
              </w:rPr>
              <w:t>1</w:t>
            </w:r>
            <w:r w:rsidR="00D726E4">
              <w:rPr>
                <w:sz w:val="24"/>
                <w:szCs w:val="24"/>
                <w:lang w:val="sr-Cyrl-CS"/>
              </w:rPr>
              <w:t>6</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Братислав Радовановић </w:t>
            </w:r>
          </w:p>
        </w:tc>
        <w:tc>
          <w:tcPr>
            <w:tcW w:w="2410" w:type="dxa"/>
            <w:vAlign w:val="center"/>
          </w:tcPr>
          <w:p w:rsidR="00CD5362" w:rsidRPr="005141C7" w:rsidRDefault="00CD5362" w:rsidP="00022B67">
            <w:pPr>
              <w:jc w:val="center"/>
              <w:rPr>
                <w:sz w:val="24"/>
                <w:szCs w:val="24"/>
              </w:rPr>
            </w:pPr>
            <w:r w:rsidRPr="005141C7">
              <w:rPr>
                <w:sz w:val="24"/>
                <w:szCs w:val="24"/>
              </w:rPr>
              <w:t>Дипл. Физичар</w:t>
            </w:r>
          </w:p>
        </w:tc>
        <w:tc>
          <w:tcPr>
            <w:tcW w:w="709" w:type="dxa"/>
            <w:vAlign w:val="center"/>
          </w:tcPr>
          <w:p w:rsidR="00CD5362" w:rsidRPr="005141C7" w:rsidRDefault="00CD5362" w:rsidP="00022B67">
            <w:pPr>
              <w:jc w:val="center"/>
              <w:rPr>
                <w:sz w:val="24"/>
                <w:szCs w:val="24"/>
                <w:lang w:val="en-US"/>
              </w:rPr>
            </w:pPr>
            <w:r w:rsidRPr="005141C7">
              <w:rPr>
                <w:sz w:val="24"/>
                <w:szCs w:val="24"/>
                <w:lang w:val="en-US"/>
              </w:rPr>
              <w:t>VII</w:t>
            </w:r>
          </w:p>
        </w:tc>
        <w:tc>
          <w:tcPr>
            <w:tcW w:w="992" w:type="dxa"/>
            <w:vAlign w:val="center"/>
          </w:tcPr>
          <w:p w:rsidR="00CD5362" w:rsidRPr="005141C7" w:rsidRDefault="00942EFC"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BD40BA" w:rsidP="00022B67">
            <w:pPr>
              <w:jc w:val="center"/>
              <w:rPr>
                <w:sz w:val="24"/>
                <w:szCs w:val="24"/>
                <w:lang w:val="sr-Cyrl-CS"/>
              </w:rPr>
            </w:pPr>
            <w:r w:rsidRPr="005141C7">
              <w:rPr>
                <w:sz w:val="24"/>
                <w:szCs w:val="24"/>
                <w:lang w:val="sr-Cyrl-CS"/>
              </w:rPr>
              <w:t>1</w:t>
            </w:r>
            <w:r w:rsidR="00D726E4">
              <w:rPr>
                <w:sz w:val="24"/>
                <w:szCs w:val="24"/>
                <w:lang w:val="sr-Cyrl-CS"/>
              </w:rPr>
              <w:t>5</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en-US"/>
              </w:rPr>
            </w:pPr>
            <w:r w:rsidRPr="005141C7">
              <w:rPr>
                <w:sz w:val="24"/>
                <w:szCs w:val="24"/>
                <w:lang w:val="en-US"/>
              </w:rPr>
              <w:t xml:space="preserve">Виолета Ристић </w:t>
            </w:r>
          </w:p>
        </w:tc>
        <w:tc>
          <w:tcPr>
            <w:tcW w:w="2410" w:type="dxa"/>
            <w:vAlign w:val="center"/>
          </w:tcPr>
          <w:p w:rsidR="00CD5362" w:rsidRPr="005141C7" w:rsidRDefault="00CD5362" w:rsidP="00022B67">
            <w:pPr>
              <w:jc w:val="center"/>
              <w:rPr>
                <w:sz w:val="24"/>
                <w:szCs w:val="24"/>
              </w:rPr>
            </w:pPr>
            <w:r w:rsidRPr="005141C7">
              <w:rPr>
                <w:sz w:val="24"/>
                <w:szCs w:val="24"/>
              </w:rPr>
              <w:t>Дипл. Правник</w:t>
            </w:r>
          </w:p>
        </w:tc>
        <w:tc>
          <w:tcPr>
            <w:tcW w:w="709" w:type="dxa"/>
            <w:vAlign w:val="center"/>
          </w:tcPr>
          <w:p w:rsidR="00CD5362" w:rsidRPr="005141C7" w:rsidRDefault="00CD5362" w:rsidP="00022B67">
            <w:pPr>
              <w:jc w:val="center"/>
              <w:rPr>
                <w:sz w:val="24"/>
                <w:szCs w:val="24"/>
                <w:lang w:val="en-US"/>
              </w:rPr>
            </w:pPr>
            <w:r w:rsidRPr="005141C7">
              <w:rPr>
                <w:sz w:val="24"/>
                <w:szCs w:val="24"/>
                <w:lang w:val="en-US"/>
              </w:rPr>
              <w:t>VII</w:t>
            </w:r>
          </w:p>
        </w:tc>
        <w:tc>
          <w:tcPr>
            <w:tcW w:w="992" w:type="dxa"/>
            <w:vAlign w:val="center"/>
          </w:tcPr>
          <w:p w:rsidR="00CD5362" w:rsidRPr="005141C7" w:rsidRDefault="00942EFC" w:rsidP="00022B67">
            <w:pPr>
              <w:jc w:val="center"/>
              <w:rPr>
                <w:sz w:val="24"/>
                <w:szCs w:val="24"/>
                <w:lang w:val="en-US"/>
              </w:rPr>
            </w:pPr>
            <w:r w:rsidRPr="005141C7">
              <w:rPr>
                <w:sz w:val="24"/>
                <w:szCs w:val="24"/>
                <w:lang w:val="sr-Cyrl-CS"/>
              </w:rPr>
              <w:t>Да</w:t>
            </w:r>
          </w:p>
        </w:tc>
        <w:tc>
          <w:tcPr>
            <w:tcW w:w="992" w:type="dxa"/>
            <w:vAlign w:val="center"/>
          </w:tcPr>
          <w:p w:rsidR="00CD5362" w:rsidRPr="005141C7" w:rsidRDefault="00BE1B2F" w:rsidP="00022B67">
            <w:pPr>
              <w:jc w:val="center"/>
              <w:rPr>
                <w:sz w:val="24"/>
                <w:szCs w:val="24"/>
                <w:lang w:val="sr-Cyrl-CS"/>
              </w:rPr>
            </w:pPr>
            <w:r w:rsidRPr="005141C7">
              <w:rPr>
                <w:sz w:val="24"/>
                <w:szCs w:val="24"/>
                <w:lang w:val="sr-Cyrl-CS"/>
              </w:rPr>
              <w:t>1</w:t>
            </w:r>
            <w:r w:rsidR="00D726E4">
              <w:rPr>
                <w:sz w:val="24"/>
                <w:szCs w:val="24"/>
                <w:lang w:val="sr-Cyrl-CS"/>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8B7FDD" w:rsidP="008B7FDD">
            <w:pPr>
              <w:jc w:val="center"/>
              <w:rPr>
                <w:sz w:val="24"/>
                <w:szCs w:val="24"/>
                <w:lang w:val="sr-Cyrl-CS"/>
              </w:rPr>
            </w:pPr>
            <w:r w:rsidRPr="005141C7">
              <w:rPr>
                <w:sz w:val="24"/>
                <w:szCs w:val="24"/>
                <w:lang w:val="sr-Cyrl-CS"/>
              </w:rPr>
              <w:t>Владица Гаврилов</w:t>
            </w:r>
          </w:p>
        </w:tc>
        <w:tc>
          <w:tcPr>
            <w:tcW w:w="2410" w:type="dxa"/>
            <w:vAlign w:val="center"/>
          </w:tcPr>
          <w:p w:rsidR="00CD5362" w:rsidRPr="005141C7" w:rsidRDefault="00CD5362" w:rsidP="00022B67">
            <w:pPr>
              <w:jc w:val="center"/>
              <w:rPr>
                <w:sz w:val="24"/>
                <w:szCs w:val="24"/>
                <w:lang w:val="en-US"/>
              </w:rPr>
            </w:pPr>
            <w:r w:rsidRPr="005141C7">
              <w:rPr>
                <w:sz w:val="24"/>
                <w:szCs w:val="24"/>
              </w:rPr>
              <w:t>Дипл. Електронски инжењер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41129F" w:rsidP="00022B67">
            <w:pPr>
              <w:jc w:val="center"/>
              <w:rPr>
                <w:sz w:val="24"/>
                <w:szCs w:val="24"/>
              </w:rPr>
            </w:pPr>
            <w:r w:rsidRPr="005141C7">
              <w:rPr>
                <w:sz w:val="24"/>
                <w:szCs w:val="24"/>
              </w:rPr>
              <w:t>Да</w:t>
            </w:r>
          </w:p>
        </w:tc>
        <w:tc>
          <w:tcPr>
            <w:tcW w:w="992" w:type="dxa"/>
            <w:vAlign w:val="center"/>
          </w:tcPr>
          <w:p w:rsidR="00CD5362" w:rsidRPr="005141C7" w:rsidRDefault="00AB58F1" w:rsidP="008B7FDD">
            <w:pPr>
              <w:jc w:val="center"/>
              <w:rPr>
                <w:sz w:val="24"/>
                <w:szCs w:val="24"/>
                <w:lang w:val="sr-Cyrl-CS"/>
              </w:rPr>
            </w:pPr>
            <w:r w:rsidRPr="005141C7">
              <w:rPr>
                <w:sz w:val="24"/>
                <w:szCs w:val="24"/>
                <w:lang w:val="sr-Cyrl-CS"/>
              </w:rPr>
              <w:t>1</w:t>
            </w:r>
            <w:r w:rsidR="00064194" w:rsidRPr="005141C7">
              <w:rPr>
                <w:sz w:val="24"/>
                <w:szCs w:val="24"/>
                <w:lang w:val="sr-Cyrl-CS"/>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sr-Cyrl-CS"/>
              </w:rPr>
            </w:pPr>
            <w:r w:rsidRPr="005141C7">
              <w:rPr>
                <w:sz w:val="24"/>
                <w:szCs w:val="24"/>
              </w:rPr>
              <w:t>Ивица Трајковић</w:t>
            </w:r>
          </w:p>
        </w:tc>
        <w:tc>
          <w:tcPr>
            <w:tcW w:w="2410" w:type="dxa"/>
            <w:vAlign w:val="center"/>
          </w:tcPr>
          <w:p w:rsidR="00CD5362" w:rsidRPr="005141C7" w:rsidRDefault="00CD5362" w:rsidP="00022B67">
            <w:pPr>
              <w:jc w:val="center"/>
              <w:rPr>
                <w:sz w:val="24"/>
                <w:szCs w:val="24"/>
                <w:lang w:val="en-US"/>
              </w:rPr>
            </w:pPr>
            <w:r w:rsidRPr="005141C7">
              <w:rPr>
                <w:sz w:val="24"/>
                <w:szCs w:val="24"/>
                <w:lang w:val="sr-Cyrl-CS"/>
              </w:rPr>
              <w:t>Дипл. Хемичар</w:t>
            </w:r>
          </w:p>
        </w:tc>
        <w:tc>
          <w:tcPr>
            <w:tcW w:w="709" w:type="dxa"/>
            <w:vAlign w:val="center"/>
          </w:tcPr>
          <w:p w:rsidR="00CD5362" w:rsidRPr="005141C7" w:rsidRDefault="00CD5362" w:rsidP="00022B67">
            <w:pPr>
              <w:jc w:val="center"/>
              <w:rPr>
                <w:sz w:val="24"/>
                <w:szCs w:val="24"/>
                <w:lang w:val="en-US"/>
              </w:rPr>
            </w:pPr>
            <w:r w:rsidRPr="005141C7">
              <w:rPr>
                <w:sz w:val="24"/>
                <w:szCs w:val="24"/>
              </w:rPr>
              <w:t>VII</w:t>
            </w:r>
          </w:p>
        </w:tc>
        <w:tc>
          <w:tcPr>
            <w:tcW w:w="992" w:type="dxa"/>
            <w:vAlign w:val="center"/>
          </w:tcPr>
          <w:p w:rsidR="00CD5362" w:rsidRPr="005141C7" w:rsidRDefault="0020514D" w:rsidP="00022B67">
            <w:pPr>
              <w:jc w:val="center"/>
              <w:rPr>
                <w:sz w:val="24"/>
                <w:szCs w:val="24"/>
                <w:lang w:val="en-US"/>
              </w:rPr>
            </w:pPr>
            <w:r w:rsidRPr="005141C7">
              <w:rPr>
                <w:sz w:val="24"/>
                <w:szCs w:val="24"/>
                <w:lang w:val="en-US"/>
              </w:rPr>
              <w:t>Н</w:t>
            </w:r>
            <w:r w:rsidR="00CD5362" w:rsidRPr="005141C7">
              <w:rPr>
                <w:sz w:val="24"/>
                <w:szCs w:val="24"/>
                <w:lang w:val="en-US"/>
              </w:rPr>
              <w:t>е</w:t>
            </w:r>
          </w:p>
        </w:tc>
        <w:tc>
          <w:tcPr>
            <w:tcW w:w="992" w:type="dxa"/>
            <w:vAlign w:val="center"/>
          </w:tcPr>
          <w:p w:rsidR="00CD5362" w:rsidRPr="005141C7" w:rsidRDefault="00D726E4" w:rsidP="00022B67">
            <w:pPr>
              <w:jc w:val="center"/>
              <w:rPr>
                <w:sz w:val="24"/>
                <w:szCs w:val="24"/>
                <w:lang w:val="sr-Cyrl-CS"/>
              </w:rPr>
            </w:pPr>
            <w:r>
              <w:rPr>
                <w:sz w:val="24"/>
                <w:szCs w:val="24"/>
                <w:lang w:val="sr-Cyrl-CS"/>
              </w:rPr>
              <w:t>10</w:t>
            </w:r>
          </w:p>
        </w:tc>
        <w:tc>
          <w:tcPr>
            <w:tcW w:w="1382" w:type="dxa"/>
            <w:vAlign w:val="center"/>
          </w:tcPr>
          <w:p w:rsidR="00CD5362" w:rsidRPr="005141C7" w:rsidRDefault="00207CCA"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rPr>
            </w:pPr>
            <w:r w:rsidRPr="005141C7">
              <w:rPr>
                <w:sz w:val="24"/>
                <w:szCs w:val="24"/>
                <w:lang w:val="en-US"/>
              </w:rPr>
              <w:t xml:space="preserve">Маја </w:t>
            </w:r>
            <w:r w:rsidRPr="005141C7">
              <w:rPr>
                <w:sz w:val="24"/>
                <w:szCs w:val="24"/>
              </w:rPr>
              <w:t>Стојановић</w:t>
            </w:r>
          </w:p>
        </w:tc>
        <w:tc>
          <w:tcPr>
            <w:tcW w:w="2410" w:type="dxa"/>
            <w:vAlign w:val="center"/>
          </w:tcPr>
          <w:p w:rsidR="00CD5362" w:rsidRPr="005141C7" w:rsidRDefault="00CD5362" w:rsidP="00022B67">
            <w:pPr>
              <w:jc w:val="center"/>
              <w:rPr>
                <w:sz w:val="24"/>
                <w:szCs w:val="24"/>
                <w:lang w:val="sr-Cyrl-CS"/>
              </w:rPr>
            </w:pPr>
            <w:r w:rsidRPr="005141C7">
              <w:rPr>
                <w:sz w:val="24"/>
                <w:szCs w:val="24"/>
                <w:lang w:val="sr-Cyrl-CS"/>
              </w:rPr>
              <w:t>Дипл. Економиста</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942EFC" w:rsidP="00022B67">
            <w:pPr>
              <w:jc w:val="center"/>
              <w:rPr>
                <w:sz w:val="24"/>
                <w:szCs w:val="24"/>
                <w:lang w:val="en-US"/>
              </w:rPr>
            </w:pPr>
            <w:r w:rsidRPr="005141C7">
              <w:rPr>
                <w:sz w:val="24"/>
                <w:szCs w:val="24"/>
                <w:lang w:val="sr-Cyrl-CS"/>
              </w:rPr>
              <w:t>Да</w:t>
            </w:r>
          </w:p>
        </w:tc>
        <w:tc>
          <w:tcPr>
            <w:tcW w:w="992" w:type="dxa"/>
            <w:vAlign w:val="center"/>
          </w:tcPr>
          <w:p w:rsidR="00CD5362" w:rsidRPr="005141C7" w:rsidRDefault="00E81493" w:rsidP="00022B67">
            <w:pPr>
              <w:jc w:val="center"/>
              <w:rPr>
                <w:sz w:val="24"/>
                <w:szCs w:val="24"/>
                <w:lang w:val="sr-Cyrl-CS"/>
              </w:rPr>
            </w:pPr>
            <w:r w:rsidRPr="005141C7">
              <w:rPr>
                <w:sz w:val="24"/>
                <w:szCs w:val="24"/>
                <w:lang w:val="sr-Cyrl-CS"/>
              </w:rPr>
              <w:t>1</w:t>
            </w:r>
            <w:r w:rsidR="00D726E4">
              <w:rPr>
                <w:sz w:val="24"/>
                <w:szCs w:val="24"/>
                <w:lang w:val="sr-Cyrl-CS"/>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056C8C" w:rsidP="00022B67">
            <w:pPr>
              <w:jc w:val="center"/>
              <w:rPr>
                <w:sz w:val="24"/>
                <w:szCs w:val="24"/>
                <w:lang w:val="sr-Cyrl-CS"/>
              </w:rPr>
            </w:pPr>
            <w:r w:rsidRPr="005141C7">
              <w:rPr>
                <w:sz w:val="24"/>
                <w:szCs w:val="24"/>
                <w:lang w:val="sr-Cyrl-CS"/>
              </w:rPr>
              <w:t>Александар Јовановић</w:t>
            </w:r>
          </w:p>
        </w:tc>
        <w:tc>
          <w:tcPr>
            <w:tcW w:w="2410" w:type="dxa"/>
            <w:vAlign w:val="center"/>
          </w:tcPr>
          <w:p w:rsidR="00CD5362" w:rsidRPr="005141C7" w:rsidRDefault="00056C8C" w:rsidP="00022B67">
            <w:pPr>
              <w:jc w:val="center"/>
              <w:rPr>
                <w:sz w:val="24"/>
                <w:szCs w:val="24"/>
                <w:lang w:val="sr-Cyrl-CS"/>
              </w:rPr>
            </w:pPr>
            <w:r w:rsidRPr="005141C7">
              <w:rPr>
                <w:sz w:val="24"/>
                <w:szCs w:val="24"/>
                <w:lang w:val="sr-Cyrl-CS"/>
              </w:rPr>
              <w:t>Наставник саобраћајне групе предмета</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056C8C" w:rsidP="00022B67">
            <w:pPr>
              <w:jc w:val="center"/>
              <w:rPr>
                <w:sz w:val="24"/>
                <w:szCs w:val="24"/>
                <w:lang w:val="sr-Cyrl-CS"/>
              </w:rPr>
            </w:pPr>
            <w:r w:rsidRPr="005141C7">
              <w:rPr>
                <w:sz w:val="24"/>
                <w:szCs w:val="24"/>
                <w:lang w:val="sr-Cyrl-CS"/>
              </w:rPr>
              <w:t>Не</w:t>
            </w:r>
          </w:p>
        </w:tc>
        <w:tc>
          <w:tcPr>
            <w:tcW w:w="992" w:type="dxa"/>
            <w:vAlign w:val="center"/>
          </w:tcPr>
          <w:p w:rsidR="00CD5362" w:rsidRPr="005141C7" w:rsidRDefault="00E565C4" w:rsidP="00022B67">
            <w:pPr>
              <w:jc w:val="center"/>
              <w:rPr>
                <w:sz w:val="24"/>
                <w:szCs w:val="24"/>
                <w:lang w:val="sr-Cyrl-CS"/>
              </w:rPr>
            </w:pPr>
            <w:r>
              <w:rPr>
                <w:sz w:val="24"/>
                <w:szCs w:val="24"/>
                <w:lang w:val="sr-Cyrl-CS"/>
              </w:rPr>
              <w:t>3</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AB58F1" w:rsidP="00022B67">
            <w:pPr>
              <w:jc w:val="center"/>
              <w:rPr>
                <w:sz w:val="24"/>
                <w:szCs w:val="24"/>
                <w:lang w:val="sr-Cyrl-CS"/>
              </w:rPr>
            </w:pPr>
            <w:r w:rsidRPr="005141C7">
              <w:rPr>
                <w:sz w:val="24"/>
                <w:lang w:val="sr-Cyrl-CS"/>
              </w:rPr>
              <w:t>Алексов Јована</w:t>
            </w:r>
          </w:p>
        </w:tc>
        <w:tc>
          <w:tcPr>
            <w:tcW w:w="2410" w:type="dxa"/>
            <w:vAlign w:val="center"/>
          </w:tcPr>
          <w:p w:rsidR="00CD5362" w:rsidRPr="005141C7" w:rsidRDefault="00AB58F1" w:rsidP="00022B67">
            <w:pPr>
              <w:jc w:val="center"/>
              <w:rPr>
                <w:sz w:val="24"/>
                <w:szCs w:val="24"/>
                <w:lang w:val="sr-Cyrl-CS"/>
              </w:rPr>
            </w:pPr>
            <w:r w:rsidRPr="005141C7">
              <w:rPr>
                <w:sz w:val="24"/>
                <w:lang w:val="ru-RU"/>
              </w:rPr>
              <w:t xml:space="preserve">Виша </w:t>
            </w:r>
            <w:r w:rsidRPr="005141C7">
              <w:rPr>
                <w:sz w:val="24"/>
                <w:lang w:val="sr-Cyrl-CS"/>
              </w:rPr>
              <w:t xml:space="preserve"> </w:t>
            </w:r>
            <w:r w:rsidRPr="005141C7">
              <w:rPr>
                <w:sz w:val="24"/>
                <w:lang w:val="ru-RU"/>
              </w:rPr>
              <w:t xml:space="preserve"> техничка школа струковних студија</w:t>
            </w:r>
          </w:p>
        </w:tc>
        <w:tc>
          <w:tcPr>
            <w:tcW w:w="709" w:type="dxa"/>
            <w:vAlign w:val="center"/>
          </w:tcPr>
          <w:p w:rsidR="00CD5362" w:rsidRPr="005141C7" w:rsidRDefault="00CD5362" w:rsidP="00022B67">
            <w:pPr>
              <w:jc w:val="center"/>
              <w:rPr>
                <w:sz w:val="24"/>
                <w:szCs w:val="24"/>
              </w:rPr>
            </w:pPr>
            <w:r w:rsidRPr="005141C7">
              <w:rPr>
                <w:sz w:val="24"/>
                <w:szCs w:val="24"/>
              </w:rPr>
              <w:t>VI</w:t>
            </w:r>
          </w:p>
        </w:tc>
        <w:tc>
          <w:tcPr>
            <w:tcW w:w="992" w:type="dxa"/>
            <w:vAlign w:val="center"/>
          </w:tcPr>
          <w:p w:rsidR="00CD5362" w:rsidRPr="005141C7" w:rsidRDefault="00AB58F1" w:rsidP="00022B67">
            <w:pPr>
              <w:jc w:val="center"/>
              <w:rPr>
                <w:sz w:val="24"/>
                <w:szCs w:val="24"/>
                <w:lang w:val="sr-Cyrl-CS"/>
              </w:rPr>
            </w:pPr>
            <w:r w:rsidRPr="005141C7">
              <w:rPr>
                <w:sz w:val="24"/>
                <w:szCs w:val="24"/>
                <w:lang w:val="sr-Cyrl-CS"/>
              </w:rPr>
              <w:t>Не</w:t>
            </w:r>
          </w:p>
        </w:tc>
        <w:tc>
          <w:tcPr>
            <w:tcW w:w="992" w:type="dxa"/>
            <w:vAlign w:val="center"/>
          </w:tcPr>
          <w:p w:rsidR="00CD5362" w:rsidRPr="005141C7" w:rsidRDefault="00E565C4" w:rsidP="008B7FDD">
            <w:pPr>
              <w:jc w:val="center"/>
              <w:rPr>
                <w:sz w:val="24"/>
                <w:szCs w:val="24"/>
                <w:lang w:val="sr-Cyrl-CS"/>
              </w:rPr>
            </w:pPr>
            <w:r>
              <w:rPr>
                <w:sz w:val="24"/>
                <w:szCs w:val="24"/>
                <w:lang w:val="sr-Cyrl-CS"/>
              </w:rPr>
              <w:t>2</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581E13" w:rsidP="0041129F">
            <w:pPr>
              <w:jc w:val="center"/>
              <w:rPr>
                <w:sz w:val="24"/>
                <w:szCs w:val="24"/>
                <w:lang w:val="sr-Cyrl-CS"/>
              </w:rPr>
            </w:pPr>
            <w:r>
              <w:rPr>
                <w:sz w:val="24"/>
                <w:szCs w:val="24"/>
                <w:lang w:val="sr-Cyrl-CS"/>
              </w:rPr>
              <w:t>Марија Савић</w:t>
            </w:r>
          </w:p>
        </w:tc>
        <w:tc>
          <w:tcPr>
            <w:tcW w:w="2410" w:type="dxa"/>
            <w:vAlign w:val="center"/>
          </w:tcPr>
          <w:p w:rsidR="00CD5362" w:rsidRPr="005141C7" w:rsidRDefault="00CD5362" w:rsidP="00022B67">
            <w:pPr>
              <w:jc w:val="center"/>
              <w:rPr>
                <w:sz w:val="24"/>
                <w:szCs w:val="24"/>
                <w:lang w:val="sr-Cyrl-CS"/>
              </w:rPr>
            </w:pPr>
            <w:r w:rsidRPr="005141C7">
              <w:rPr>
                <w:sz w:val="24"/>
                <w:szCs w:val="24"/>
                <w:lang w:val="sr-Cyrl-CS"/>
              </w:rPr>
              <w:t>Дипл. Психолог</w:t>
            </w:r>
          </w:p>
        </w:tc>
        <w:tc>
          <w:tcPr>
            <w:tcW w:w="709" w:type="dxa"/>
            <w:vAlign w:val="center"/>
          </w:tcPr>
          <w:p w:rsidR="00CD5362" w:rsidRPr="005141C7" w:rsidRDefault="00CD5362" w:rsidP="00022B67">
            <w:pPr>
              <w:jc w:val="center"/>
              <w:rPr>
                <w:sz w:val="24"/>
                <w:szCs w:val="24"/>
              </w:rPr>
            </w:pPr>
            <w:bookmarkStart w:id="12" w:name="OLE_LINK6"/>
            <w:bookmarkStart w:id="13" w:name="OLE_LINK7"/>
            <w:r w:rsidRPr="005141C7">
              <w:rPr>
                <w:sz w:val="24"/>
                <w:szCs w:val="24"/>
              </w:rPr>
              <w:t>VII</w:t>
            </w:r>
            <w:bookmarkEnd w:id="12"/>
            <w:bookmarkEnd w:id="13"/>
          </w:p>
        </w:tc>
        <w:tc>
          <w:tcPr>
            <w:tcW w:w="992" w:type="dxa"/>
            <w:vAlign w:val="center"/>
          </w:tcPr>
          <w:p w:rsidR="00CD5362" w:rsidRPr="005141C7" w:rsidRDefault="00581E13" w:rsidP="00022B67">
            <w:pPr>
              <w:jc w:val="center"/>
              <w:rPr>
                <w:sz w:val="24"/>
                <w:szCs w:val="24"/>
                <w:lang w:val="sr-Cyrl-CS"/>
              </w:rPr>
            </w:pPr>
            <w:r>
              <w:rPr>
                <w:sz w:val="24"/>
                <w:szCs w:val="24"/>
                <w:lang w:val="sr-Cyrl-CS"/>
              </w:rPr>
              <w:t>Не</w:t>
            </w:r>
          </w:p>
        </w:tc>
        <w:tc>
          <w:tcPr>
            <w:tcW w:w="992" w:type="dxa"/>
            <w:vAlign w:val="center"/>
          </w:tcPr>
          <w:p w:rsidR="00CD5362" w:rsidRPr="00581E13" w:rsidRDefault="00581E13" w:rsidP="00022B67">
            <w:pPr>
              <w:jc w:val="center"/>
              <w:rPr>
                <w:sz w:val="24"/>
                <w:szCs w:val="24"/>
                <w:lang w:val="sr-Cyrl-RS"/>
              </w:rPr>
            </w:pPr>
            <w:r>
              <w:rPr>
                <w:sz w:val="24"/>
                <w:szCs w:val="24"/>
              </w:rPr>
              <w:t>1</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CD5362" w:rsidRPr="005141C7" w:rsidRDefault="00CD5362" w:rsidP="00CD5362">
            <w:pPr>
              <w:pStyle w:val="ListParagraph"/>
              <w:numPr>
                <w:ilvl w:val="0"/>
                <w:numId w:val="2"/>
              </w:numPr>
              <w:ind w:left="567"/>
              <w:jc w:val="center"/>
              <w:rPr>
                <w:sz w:val="24"/>
                <w:szCs w:val="24"/>
                <w:lang w:val="sr-Cyrl-CS"/>
              </w:rPr>
            </w:pPr>
          </w:p>
        </w:tc>
        <w:tc>
          <w:tcPr>
            <w:tcW w:w="2318" w:type="dxa"/>
            <w:vAlign w:val="center"/>
          </w:tcPr>
          <w:p w:rsidR="00CD5362" w:rsidRPr="005141C7" w:rsidRDefault="00CD5362" w:rsidP="00022B67">
            <w:pPr>
              <w:jc w:val="center"/>
              <w:rPr>
                <w:sz w:val="24"/>
                <w:szCs w:val="24"/>
                <w:lang w:val="sr-Cyrl-CS"/>
              </w:rPr>
            </w:pPr>
            <w:r w:rsidRPr="005141C7">
              <w:rPr>
                <w:sz w:val="24"/>
                <w:szCs w:val="24"/>
                <w:lang w:val="sr-Cyrl-CS"/>
              </w:rPr>
              <w:t>Јелена Станковић</w:t>
            </w:r>
          </w:p>
        </w:tc>
        <w:tc>
          <w:tcPr>
            <w:tcW w:w="2410" w:type="dxa"/>
            <w:vAlign w:val="center"/>
          </w:tcPr>
          <w:p w:rsidR="00CD5362" w:rsidRPr="005141C7" w:rsidRDefault="00CD5362" w:rsidP="00022B67">
            <w:pPr>
              <w:jc w:val="center"/>
              <w:rPr>
                <w:sz w:val="24"/>
                <w:szCs w:val="24"/>
                <w:lang w:val="sr-Cyrl-CS"/>
              </w:rPr>
            </w:pPr>
            <w:r w:rsidRPr="005141C7">
              <w:rPr>
                <w:sz w:val="24"/>
                <w:szCs w:val="24"/>
                <w:lang w:val="sr-Cyrl-CS"/>
              </w:rPr>
              <w:t>Дипл. Хемичар</w:t>
            </w:r>
          </w:p>
        </w:tc>
        <w:tc>
          <w:tcPr>
            <w:tcW w:w="709" w:type="dxa"/>
            <w:vAlign w:val="center"/>
          </w:tcPr>
          <w:p w:rsidR="00CD5362" w:rsidRPr="005141C7" w:rsidRDefault="00CD5362" w:rsidP="00022B67">
            <w:pPr>
              <w:jc w:val="center"/>
              <w:rPr>
                <w:sz w:val="24"/>
                <w:szCs w:val="24"/>
              </w:rPr>
            </w:pPr>
            <w:r w:rsidRPr="005141C7">
              <w:rPr>
                <w:sz w:val="24"/>
                <w:szCs w:val="24"/>
              </w:rPr>
              <w:t>VII</w:t>
            </w:r>
          </w:p>
        </w:tc>
        <w:tc>
          <w:tcPr>
            <w:tcW w:w="992" w:type="dxa"/>
            <w:vAlign w:val="center"/>
          </w:tcPr>
          <w:p w:rsidR="00CD5362" w:rsidRPr="005141C7" w:rsidRDefault="00942EFC" w:rsidP="00022B67">
            <w:pPr>
              <w:jc w:val="center"/>
              <w:rPr>
                <w:sz w:val="24"/>
                <w:szCs w:val="24"/>
                <w:lang w:val="sr-Cyrl-CS"/>
              </w:rPr>
            </w:pPr>
            <w:r w:rsidRPr="005141C7">
              <w:rPr>
                <w:sz w:val="24"/>
                <w:szCs w:val="24"/>
                <w:lang w:val="sr-Cyrl-CS"/>
              </w:rPr>
              <w:t>Да</w:t>
            </w:r>
          </w:p>
        </w:tc>
        <w:tc>
          <w:tcPr>
            <w:tcW w:w="992" w:type="dxa"/>
            <w:vAlign w:val="center"/>
          </w:tcPr>
          <w:p w:rsidR="00CD5362" w:rsidRPr="005141C7" w:rsidRDefault="00E565C4" w:rsidP="00022B67">
            <w:pPr>
              <w:jc w:val="center"/>
              <w:rPr>
                <w:sz w:val="24"/>
                <w:szCs w:val="24"/>
              </w:rPr>
            </w:pPr>
            <w:r>
              <w:rPr>
                <w:sz w:val="24"/>
                <w:szCs w:val="24"/>
              </w:rPr>
              <w:t>12</w:t>
            </w:r>
          </w:p>
        </w:tc>
        <w:tc>
          <w:tcPr>
            <w:tcW w:w="1382" w:type="dxa"/>
            <w:vAlign w:val="center"/>
          </w:tcPr>
          <w:p w:rsidR="00CD5362" w:rsidRPr="005141C7" w:rsidRDefault="00CD5362"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9F25E0" w:rsidRPr="005141C7" w:rsidRDefault="009F25E0" w:rsidP="00CD5362">
            <w:pPr>
              <w:pStyle w:val="ListParagraph"/>
              <w:numPr>
                <w:ilvl w:val="0"/>
                <w:numId w:val="2"/>
              </w:numPr>
              <w:ind w:left="567"/>
              <w:jc w:val="center"/>
              <w:rPr>
                <w:sz w:val="24"/>
                <w:szCs w:val="24"/>
                <w:lang w:val="sr-Cyrl-CS"/>
              </w:rPr>
            </w:pPr>
          </w:p>
        </w:tc>
        <w:tc>
          <w:tcPr>
            <w:tcW w:w="2318" w:type="dxa"/>
            <w:vAlign w:val="center"/>
          </w:tcPr>
          <w:p w:rsidR="009F25E0" w:rsidRPr="005141C7" w:rsidRDefault="009F25E0" w:rsidP="00022B67">
            <w:pPr>
              <w:jc w:val="center"/>
              <w:rPr>
                <w:sz w:val="24"/>
                <w:szCs w:val="24"/>
              </w:rPr>
            </w:pPr>
            <w:r w:rsidRPr="005141C7">
              <w:rPr>
                <w:sz w:val="24"/>
                <w:szCs w:val="24"/>
              </w:rPr>
              <w:t>Горан Младеновић</w:t>
            </w:r>
          </w:p>
        </w:tc>
        <w:tc>
          <w:tcPr>
            <w:tcW w:w="2410" w:type="dxa"/>
            <w:vAlign w:val="center"/>
          </w:tcPr>
          <w:p w:rsidR="009F25E0" w:rsidRPr="005141C7" w:rsidRDefault="009F25E0" w:rsidP="009F25E0">
            <w:pPr>
              <w:jc w:val="center"/>
              <w:rPr>
                <w:sz w:val="24"/>
                <w:szCs w:val="24"/>
                <w:lang w:val="sr-Cyrl-CS"/>
              </w:rPr>
            </w:pPr>
            <w:r w:rsidRPr="005141C7">
              <w:rPr>
                <w:sz w:val="24"/>
                <w:szCs w:val="24"/>
                <w:lang w:val="sr-Cyrl-CS"/>
              </w:rPr>
              <w:t xml:space="preserve">Возач моторних возила </w:t>
            </w:r>
            <w:r w:rsidR="0020514D" w:rsidRPr="005141C7">
              <w:rPr>
                <w:sz w:val="24"/>
                <w:szCs w:val="24"/>
                <w:lang w:val="sr-Cyrl-CS"/>
              </w:rPr>
              <w:t>–</w:t>
            </w:r>
            <w:r w:rsidRPr="005141C7">
              <w:rPr>
                <w:sz w:val="24"/>
                <w:szCs w:val="24"/>
                <w:lang w:val="sr-Cyrl-CS"/>
              </w:rPr>
              <w:t xml:space="preserve"> специјалиста</w:t>
            </w:r>
          </w:p>
        </w:tc>
        <w:tc>
          <w:tcPr>
            <w:tcW w:w="709" w:type="dxa"/>
            <w:vAlign w:val="center"/>
          </w:tcPr>
          <w:p w:rsidR="009F25E0" w:rsidRPr="005141C7" w:rsidRDefault="009F25E0" w:rsidP="00022B67">
            <w:pPr>
              <w:jc w:val="center"/>
              <w:rPr>
                <w:sz w:val="24"/>
                <w:szCs w:val="24"/>
              </w:rPr>
            </w:pPr>
            <w:r w:rsidRPr="005141C7">
              <w:rPr>
                <w:sz w:val="24"/>
                <w:szCs w:val="24"/>
              </w:rPr>
              <w:t>V</w:t>
            </w:r>
          </w:p>
        </w:tc>
        <w:tc>
          <w:tcPr>
            <w:tcW w:w="992" w:type="dxa"/>
            <w:vAlign w:val="center"/>
          </w:tcPr>
          <w:p w:rsidR="009F25E0" w:rsidRPr="005141C7" w:rsidRDefault="0020514D" w:rsidP="00022B67">
            <w:pPr>
              <w:jc w:val="center"/>
              <w:rPr>
                <w:sz w:val="24"/>
                <w:szCs w:val="24"/>
                <w:lang w:val="sr-Cyrl-CS"/>
              </w:rPr>
            </w:pPr>
            <w:r w:rsidRPr="005141C7">
              <w:rPr>
                <w:sz w:val="24"/>
                <w:szCs w:val="24"/>
                <w:lang w:val="sr-Cyrl-CS"/>
              </w:rPr>
              <w:t>Н</w:t>
            </w:r>
            <w:r w:rsidR="009F25E0" w:rsidRPr="005141C7">
              <w:rPr>
                <w:sz w:val="24"/>
                <w:szCs w:val="24"/>
                <w:lang w:val="sr-Cyrl-CS"/>
              </w:rPr>
              <w:t>е</w:t>
            </w:r>
          </w:p>
        </w:tc>
        <w:tc>
          <w:tcPr>
            <w:tcW w:w="992" w:type="dxa"/>
            <w:vAlign w:val="center"/>
          </w:tcPr>
          <w:p w:rsidR="009F25E0" w:rsidRPr="005141C7" w:rsidRDefault="00D726E4" w:rsidP="00022B67">
            <w:pPr>
              <w:jc w:val="center"/>
              <w:rPr>
                <w:sz w:val="24"/>
                <w:szCs w:val="24"/>
              </w:rPr>
            </w:pPr>
            <w:r>
              <w:rPr>
                <w:sz w:val="24"/>
                <w:szCs w:val="24"/>
              </w:rPr>
              <w:t>7</w:t>
            </w:r>
          </w:p>
        </w:tc>
        <w:tc>
          <w:tcPr>
            <w:tcW w:w="1382" w:type="dxa"/>
            <w:vAlign w:val="center"/>
          </w:tcPr>
          <w:p w:rsidR="009F25E0" w:rsidRPr="005141C7" w:rsidRDefault="009F25E0"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9F25E0" w:rsidRPr="005141C7" w:rsidRDefault="009F25E0" w:rsidP="00CD5362">
            <w:pPr>
              <w:pStyle w:val="ListParagraph"/>
              <w:numPr>
                <w:ilvl w:val="0"/>
                <w:numId w:val="2"/>
              </w:numPr>
              <w:ind w:left="567"/>
              <w:jc w:val="center"/>
              <w:rPr>
                <w:sz w:val="24"/>
                <w:szCs w:val="24"/>
                <w:lang w:val="sr-Cyrl-CS"/>
              </w:rPr>
            </w:pPr>
          </w:p>
        </w:tc>
        <w:tc>
          <w:tcPr>
            <w:tcW w:w="2318" w:type="dxa"/>
            <w:vAlign w:val="center"/>
          </w:tcPr>
          <w:p w:rsidR="009F25E0" w:rsidRPr="005141C7" w:rsidRDefault="009F25E0" w:rsidP="00022B67">
            <w:pPr>
              <w:jc w:val="center"/>
              <w:rPr>
                <w:sz w:val="24"/>
                <w:szCs w:val="24"/>
              </w:rPr>
            </w:pPr>
            <w:r w:rsidRPr="005141C7">
              <w:rPr>
                <w:sz w:val="24"/>
                <w:szCs w:val="24"/>
              </w:rPr>
              <w:t>Милан Стевановић</w:t>
            </w:r>
          </w:p>
        </w:tc>
        <w:tc>
          <w:tcPr>
            <w:tcW w:w="2410" w:type="dxa"/>
            <w:vAlign w:val="center"/>
          </w:tcPr>
          <w:p w:rsidR="009F25E0" w:rsidRPr="005141C7" w:rsidRDefault="009F25E0" w:rsidP="009F25E0">
            <w:pPr>
              <w:jc w:val="center"/>
              <w:rPr>
                <w:sz w:val="24"/>
                <w:szCs w:val="24"/>
                <w:lang w:val="sr-Cyrl-CS"/>
              </w:rPr>
            </w:pPr>
            <w:r w:rsidRPr="005141C7">
              <w:rPr>
                <w:sz w:val="24"/>
                <w:szCs w:val="24"/>
                <w:lang w:val="sr-Cyrl-CS"/>
              </w:rPr>
              <w:t xml:space="preserve">Возач моторних возила </w:t>
            </w:r>
            <w:r w:rsidR="0020514D" w:rsidRPr="005141C7">
              <w:rPr>
                <w:sz w:val="24"/>
                <w:szCs w:val="24"/>
                <w:lang w:val="sr-Cyrl-CS"/>
              </w:rPr>
              <w:t>–</w:t>
            </w:r>
            <w:r w:rsidRPr="005141C7">
              <w:rPr>
                <w:sz w:val="24"/>
                <w:szCs w:val="24"/>
                <w:lang w:val="sr-Cyrl-CS"/>
              </w:rPr>
              <w:t xml:space="preserve"> специјалиста</w:t>
            </w:r>
          </w:p>
        </w:tc>
        <w:tc>
          <w:tcPr>
            <w:tcW w:w="709" w:type="dxa"/>
            <w:vAlign w:val="center"/>
          </w:tcPr>
          <w:p w:rsidR="009F25E0" w:rsidRPr="005141C7" w:rsidRDefault="009F25E0" w:rsidP="00022B67">
            <w:pPr>
              <w:jc w:val="center"/>
              <w:rPr>
                <w:sz w:val="24"/>
                <w:szCs w:val="24"/>
              </w:rPr>
            </w:pPr>
            <w:r w:rsidRPr="005141C7">
              <w:rPr>
                <w:sz w:val="24"/>
                <w:szCs w:val="24"/>
              </w:rPr>
              <w:t>V</w:t>
            </w:r>
          </w:p>
        </w:tc>
        <w:tc>
          <w:tcPr>
            <w:tcW w:w="992" w:type="dxa"/>
            <w:vAlign w:val="center"/>
          </w:tcPr>
          <w:p w:rsidR="009F25E0" w:rsidRPr="005141C7" w:rsidRDefault="0020514D" w:rsidP="00022B67">
            <w:pPr>
              <w:jc w:val="center"/>
              <w:rPr>
                <w:sz w:val="24"/>
                <w:szCs w:val="24"/>
                <w:lang w:val="sr-Cyrl-CS"/>
              </w:rPr>
            </w:pPr>
            <w:r w:rsidRPr="005141C7">
              <w:rPr>
                <w:sz w:val="24"/>
                <w:szCs w:val="24"/>
                <w:lang w:val="sr-Cyrl-CS"/>
              </w:rPr>
              <w:t>Н</w:t>
            </w:r>
            <w:r w:rsidR="009F25E0" w:rsidRPr="005141C7">
              <w:rPr>
                <w:sz w:val="24"/>
                <w:szCs w:val="24"/>
                <w:lang w:val="sr-Cyrl-CS"/>
              </w:rPr>
              <w:t>е</w:t>
            </w:r>
          </w:p>
        </w:tc>
        <w:tc>
          <w:tcPr>
            <w:tcW w:w="992" w:type="dxa"/>
            <w:vAlign w:val="center"/>
          </w:tcPr>
          <w:p w:rsidR="009F25E0" w:rsidRPr="005141C7" w:rsidRDefault="00D726E4" w:rsidP="00022B67">
            <w:pPr>
              <w:jc w:val="center"/>
              <w:rPr>
                <w:sz w:val="24"/>
                <w:szCs w:val="24"/>
              </w:rPr>
            </w:pPr>
            <w:r>
              <w:rPr>
                <w:sz w:val="24"/>
                <w:szCs w:val="24"/>
              </w:rPr>
              <w:t>7</w:t>
            </w:r>
          </w:p>
        </w:tc>
        <w:tc>
          <w:tcPr>
            <w:tcW w:w="1382" w:type="dxa"/>
            <w:vAlign w:val="center"/>
          </w:tcPr>
          <w:p w:rsidR="009F25E0" w:rsidRPr="005141C7" w:rsidRDefault="009F25E0"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8209EE" w:rsidRPr="005141C7" w:rsidRDefault="008209EE" w:rsidP="00CD5362">
            <w:pPr>
              <w:pStyle w:val="ListParagraph"/>
              <w:numPr>
                <w:ilvl w:val="0"/>
                <w:numId w:val="2"/>
              </w:numPr>
              <w:ind w:left="567"/>
              <w:jc w:val="center"/>
              <w:rPr>
                <w:sz w:val="24"/>
                <w:szCs w:val="24"/>
                <w:lang w:val="sr-Cyrl-CS"/>
              </w:rPr>
            </w:pPr>
          </w:p>
        </w:tc>
        <w:tc>
          <w:tcPr>
            <w:tcW w:w="2318" w:type="dxa"/>
            <w:vAlign w:val="center"/>
          </w:tcPr>
          <w:p w:rsidR="008209EE" w:rsidRPr="005141C7" w:rsidRDefault="008209EE" w:rsidP="00022B67">
            <w:pPr>
              <w:jc w:val="center"/>
              <w:rPr>
                <w:sz w:val="24"/>
                <w:szCs w:val="24"/>
              </w:rPr>
            </w:pPr>
            <w:r w:rsidRPr="005141C7">
              <w:rPr>
                <w:sz w:val="24"/>
                <w:szCs w:val="24"/>
              </w:rPr>
              <w:t>Далибор Ранђеловић</w:t>
            </w:r>
          </w:p>
        </w:tc>
        <w:tc>
          <w:tcPr>
            <w:tcW w:w="2410" w:type="dxa"/>
            <w:vAlign w:val="center"/>
          </w:tcPr>
          <w:p w:rsidR="008209EE" w:rsidRPr="005141C7" w:rsidRDefault="008209EE" w:rsidP="009F25E0">
            <w:pPr>
              <w:jc w:val="center"/>
              <w:rPr>
                <w:sz w:val="24"/>
                <w:szCs w:val="24"/>
                <w:lang w:val="sr-Cyrl-CS"/>
              </w:rPr>
            </w:pPr>
            <w:r w:rsidRPr="005141C7">
              <w:rPr>
                <w:sz w:val="24"/>
                <w:szCs w:val="24"/>
                <w:lang w:val="sr-Cyrl-CS"/>
              </w:rPr>
              <w:t>Електронски факултет</w:t>
            </w:r>
          </w:p>
        </w:tc>
        <w:tc>
          <w:tcPr>
            <w:tcW w:w="709" w:type="dxa"/>
            <w:vAlign w:val="center"/>
          </w:tcPr>
          <w:p w:rsidR="008209EE" w:rsidRPr="005141C7" w:rsidRDefault="008209EE" w:rsidP="00022B67">
            <w:pPr>
              <w:jc w:val="center"/>
              <w:rPr>
                <w:sz w:val="24"/>
                <w:szCs w:val="24"/>
              </w:rPr>
            </w:pPr>
            <w:r w:rsidRPr="005141C7">
              <w:rPr>
                <w:sz w:val="24"/>
                <w:szCs w:val="24"/>
              </w:rPr>
              <w:t>VII</w:t>
            </w:r>
          </w:p>
        </w:tc>
        <w:tc>
          <w:tcPr>
            <w:tcW w:w="992" w:type="dxa"/>
            <w:vAlign w:val="center"/>
          </w:tcPr>
          <w:p w:rsidR="008209EE" w:rsidRPr="005141C7" w:rsidRDefault="00A174C9" w:rsidP="00022B67">
            <w:pPr>
              <w:jc w:val="center"/>
              <w:rPr>
                <w:sz w:val="24"/>
                <w:szCs w:val="24"/>
                <w:lang w:val="sr-Cyrl-CS"/>
              </w:rPr>
            </w:pPr>
            <w:r w:rsidRPr="00A174C9">
              <w:rPr>
                <w:sz w:val="24"/>
                <w:szCs w:val="24"/>
                <w:lang w:val="sr-Cyrl-CS"/>
              </w:rPr>
              <w:t>Не</w:t>
            </w:r>
          </w:p>
        </w:tc>
        <w:tc>
          <w:tcPr>
            <w:tcW w:w="992" w:type="dxa"/>
            <w:vAlign w:val="center"/>
          </w:tcPr>
          <w:p w:rsidR="008209EE" w:rsidRPr="00A174C9" w:rsidRDefault="00A174C9" w:rsidP="00022B67">
            <w:pPr>
              <w:jc w:val="center"/>
              <w:rPr>
                <w:sz w:val="24"/>
                <w:szCs w:val="24"/>
                <w:lang w:val="sr-Cyrl-RS"/>
              </w:rPr>
            </w:pPr>
            <w:r>
              <w:rPr>
                <w:sz w:val="24"/>
                <w:szCs w:val="24"/>
                <w:lang w:val="sr-Cyrl-RS"/>
              </w:rPr>
              <w:t>3</w:t>
            </w:r>
          </w:p>
        </w:tc>
        <w:tc>
          <w:tcPr>
            <w:tcW w:w="1382" w:type="dxa"/>
            <w:vAlign w:val="center"/>
          </w:tcPr>
          <w:p w:rsidR="008209EE" w:rsidRPr="005141C7" w:rsidRDefault="008209EE" w:rsidP="00022B67">
            <w:pPr>
              <w:jc w:val="center"/>
              <w:rPr>
                <w:sz w:val="24"/>
                <w:szCs w:val="24"/>
                <w:lang w:val="sr-Cyrl-CS"/>
              </w:rPr>
            </w:pPr>
            <w:r w:rsidRPr="005141C7">
              <w:rPr>
                <w:sz w:val="24"/>
                <w:szCs w:val="24"/>
                <w:lang w:val="sr-Cyrl-CS"/>
              </w:rPr>
              <w:t>Да</w:t>
            </w:r>
          </w:p>
        </w:tc>
      </w:tr>
      <w:tr w:rsidR="005141C7" w:rsidRPr="005141C7" w:rsidTr="00022B67">
        <w:tc>
          <w:tcPr>
            <w:tcW w:w="767" w:type="dxa"/>
            <w:vAlign w:val="center"/>
          </w:tcPr>
          <w:p w:rsidR="008209EE" w:rsidRPr="005141C7" w:rsidRDefault="008209EE" w:rsidP="00CD5362">
            <w:pPr>
              <w:pStyle w:val="ListParagraph"/>
              <w:numPr>
                <w:ilvl w:val="0"/>
                <w:numId w:val="2"/>
              </w:numPr>
              <w:ind w:left="567"/>
              <w:jc w:val="center"/>
              <w:rPr>
                <w:sz w:val="24"/>
                <w:szCs w:val="24"/>
                <w:lang w:val="sr-Cyrl-CS"/>
              </w:rPr>
            </w:pPr>
          </w:p>
        </w:tc>
        <w:tc>
          <w:tcPr>
            <w:tcW w:w="2318" w:type="dxa"/>
            <w:vAlign w:val="center"/>
          </w:tcPr>
          <w:p w:rsidR="008209EE" w:rsidRPr="00581E13" w:rsidRDefault="00581E13" w:rsidP="00022B67">
            <w:pPr>
              <w:jc w:val="center"/>
              <w:rPr>
                <w:sz w:val="24"/>
                <w:szCs w:val="24"/>
                <w:lang w:val="sr-Cyrl-RS"/>
              </w:rPr>
            </w:pPr>
            <w:r>
              <w:rPr>
                <w:sz w:val="24"/>
                <w:szCs w:val="24"/>
                <w:lang w:val="sr-Cyrl-RS"/>
              </w:rPr>
              <w:t>Милча Манолчов</w:t>
            </w:r>
          </w:p>
        </w:tc>
        <w:tc>
          <w:tcPr>
            <w:tcW w:w="2410" w:type="dxa"/>
            <w:vAlign w:val="center"/>
          </w:tcPr>
          <w:p w:rsidR="008209EE" w:rsidRPr="005141C7" w:rsidRDefault="00581E13" w:rsidP="009F25E0">
            <w:pPr>
              <w:jc w:val="center"/>
              <w:rPr>
                <w:sz w:val="24"/>
                <w:szCs w:val="24"/>
                <w:lang w:val="sr-Cyrl-CS"/>
              </w:rPr>
            </w:pPr>
            <w:r>
              <w:rPr>
                <w:sz w:val="24"/>
                <w:szCs w:val="24"/>
                <w:lang w:val="sr-Cyrl-CS"/>
              </w:rPr>
              <w:t>Машински факултет</w:t>
            </w:r>
          </w:p>
        </w:tc>
        <w:tc>
          <w:tcPr>
            <w:tcW w:w="709" w:type="dxa"/>
            <w:vAlign w:val="center"/>
          </w:tcPr>
          <w:p w:rsidR="008209EE" w:rsidRPr="005141C7" w:rsidRDefault="008209EE" w:rsidP="00022B67">
            <w:pPr>
              <w:jc w:val="center"/>
              <w:rPr>
                <w:sz w:val="24"/>
                <w:szCs w:val="24"/>
              </w:rPr>
            </w:pPr>
            <w:r w:rsidRPr="005141C7">
              <w:rPr>
                <w:sz w:val="24"/>
                <w:szCs w:val="24"/>
              </w:rPr>
              <w:t>VII</w:t>
            </w:r>
          </w:p>
        </w:tc>
        <w:tc>
          <w:tcPr>
            <w:tcW w:w="992" w:type="dxa"/>
            <w:vAlign w:val="center"/>
          </w:tcPr>
          <w:p w:rsidR="008209EE" w:rsidRPr="005141C7" w:rsidRDefault="00581E13" w:rsidP="00022B67">
            <w:pPr>
              <w:jc w:val="center"/>
              <w:rPr>
                <w:sz w:val="24"/>
                <w:szCs w:val="24"/>
                <w:lang w:val="sr-Cyrl-CS"/>
              </w:rPr>
            </w:pPr>
            <w:r>
              <w:rPr>
                <w:sz w:val="24"/>
                <w:szCs w:val="24"/>
                <w:lang w:val="sr-Cyrl-CS"/>
              </w:rPr>
              <w:t>Да</w:t>
            </w:r>
          </w:p>
        </w:tc>
        <w:tc>
          <w:tcPr>
            <w:tcW w:w="992" w:type="dxa"/>
            <w:vAlign w:val="center"/>
          </w:tcPr>
          <w:p w:rsidR="008209EE" w:rsidRPr="002D0C4C" w:rsidRDefault="002D0C4C" w:rsidP="00022B67">
            <w:pPr>
              <w:jc w:val="center"/>
              <w:rPr>
                <w:sz w:val="24"/>
                <w:szCs w:val="24"/>
                <w:lang w:val="sr-Cyrl-RS"/>
              </w:rPr>
            </w:pPr>
            <w:r>
              <w:rPr>
                <w:sz w:val="24"/>
                <w:szCs w:val="24"/>
                <w:lang w:val="sr-Cyrl-RS"/>
              </w:rPr>
              <w:t>35</w:t>
            </w:r>
          </w:p>
        </w:tc>
        <w:tc>
          <w:tcPr>
            <w:tcW w:w="1382" w:type="dxa"/>
            <w:vAlign w:val="center"/>
          </w:tcPr>
          <w:p w:rsidR="008209EE" w:rsidRPr="005141C7" w:rsidRDefault="008209EE" w:rsidP="00022B67">
            <w:pPr>
              <w:jc w:val="center"/>
              <w:rPr>
                <w:sz w:val="24"/>
                <w:szCs w:val="24"/>
                <w:lang w:val="sr-Cyrl-CS"/>
              </w:rPr>
            </w:pPr>
            <w:r w:rsidRPr="005141C7">
              <w:rPr>
                <w:sz w:val="24"/>
                <w:szCs w:val="24"/>
                <w:lang w:val="sr-Cyrl-CS"/>
              </w:rPr>
              <w:t>Да</w:t>
            </w:r>
          </w:p>
        </w:tc>
      </w:tr>
    </w:tbl>
    <w:p w:rsidR="00BE1B2F" w:rsidRPr="00307942" w:rsidRDefault="00BE1B2F"/>
    <w:p w:rsidR="00720FC0" w:rsidRDefault="007824D5">
      <w:pPr>
        <w:rPr>
          <w:b/>
          <w:sz w:val="24"/>
          <w:szCs w:val="24"/>
        </w:rPr>
      </w:pPr>
      <w:r>
        <w:rPr>
          <w:b/>
          <w:sz w:val="24"/>
          <w:szCs w:val="24"/>
        </w:rPr>
        <w:t>Остали радници школе</w:t>
      </w:r>
    </w:p>
    <w:p w:rsidR="007824D5" w:rsidRDefault="007824D5">
      <w:pPr>
        <w:rPr>
          <w:b/>
          <w:sz w:val="24"/>
          <w:szCs w:val="24"/>
        </w:rPr>
      </w:pPr>
    </w:p>
    <w:p w:rsidR="007824D5" w:rsidRPr="00B459C4" w:rsidRDefault="007824D5" w:rsidP="00323940">
      <w:pPr>
        <w:spacing w:line="276" w:lineRule="auto"/>
        <w:jc w:val="both"/>
        <w:rPr>
          <w:sz w:val="24"/>
          <w:szCs w:val="24"/>
        </w:rPr>
      </w:pPr>
      <w:r>
        <w:rPr>
          <w:sz w:val="24"/>
          <w:szCs w:val="24"/>
        </w:rPr>
        <w:tab/>
        <w:t xml:space="preserve">На руководећем месту је директор школе Игор Аризановић, дипл. наставник физичког васпитања. </w:t>
      </w:r>
      <w:r w:rsidR="00323940">
        <w:rPr>
          <w:sz w:val="24"/>
          <w:szCs w:val="24"/>
        </w:rPr>
        <w:t>На посл</w:t>
      </w:r>
      <w:r w:rsidR="008E18AC">
        <w:rPr>
          <w:sz w:val="24"/>
          <w:szCs w:val="24"/>
        </w:rPr>
        <w:t xml:space="preserve">у ПП службе </w:t>
      </w:r>
      <w:r w:rsidR="00EB3750">
        <w:rPr>
          <w:sz w:val="24"/>
          <w:szCs w:val="24"/>
        </w:rPr>
        <w:t xml:space="preserve">као стручни сарадник </w:t>
      </w:r>
      <w:r w:rsidR="008E18AC">
        <w:rPr>
          <w:sz w:val="24"/>
          <w:szCs w:val="24"/>
        </w:rPr>
        <w:t>ради</w:t>
      </w:r>
      <w:r w:rsidR="00CD5362">
        <w:rPr>
          <w:sz w:val="24"/>
          <w:szCs w:val="24"/>
        </w:rPr>
        <w:t xml:space="preserve"> дипл. Педагог Никола Петровић.</w:t>
      </w:r>
      <w:r w:rsidR="00C43067">
        <w:rPr>
          <w:sz w:val="24"/>
          <w:szCs w:val="24"/>
        </w:rPr>
        <w:t xml:space="preserve"> Као стручни сарадник, библиотекар</w:t>
      </w:r>
      <w:r w:rsidR="00BD08B4">
        <w:rPr>
          <w:sz w:val="24"/>
          <w:szCs w:val="24"/>
          <w:lang w:val="sr-Cyrl-RS"/>
        </w:rPr>
        <w:t>и</w:t>
      </w:r>
      <w:r w:rsidR="00BD08B4">
        <w:rPr>
          <w:sz w:val="24"/>
          <w:szCs w:val="24"/>
        </w:rPr>
        <w:t xml:space="preserve"> школе раде</w:t>
      </w:r>
      <w:r w:rsidR="00C43067">
        <w:rPr>
          <w:sz w:val="24"/>
          <w:szCs w:val="24"/>
        </w:rPr>
        <w:t xml:space="preserve"> Милан</w:t>
      </w:r>
      <w:r w:rsidR="00B459C4">
        <w:rPr>
          <w:sz w:val="24"/>
          <w:szCs w:val="24"/>
        </w:rPr>
        <w:t xml:space="preserve"> Илић</w:t>
      </w:r>
      <w:r w:rsidR="00BD08B4">
        <w:rPr>
          <w:sz w:val="24"/>
          <w:szCs w:val="24"/>
          <w:lang w:val="sr-Cyrl-RS"/>
        </w:rPr>
        <w:t xml:space="preserve"> и Ивана Савић</w:t>
      </w:r>
      <w:r w:rsidR="00B459C4">
        <w:rPr>
          <w:sz w:val="24"/>
          <w:szCs w:val="24"/>
        </w:rPr>
        <w:t>.</w:t>
      </w:r>
      <w:r w:rsidR="00323940">
        <w:rPr>
          <w:sz w:val="24"/>
          <w:szCs w:val="24"/>
        </w:rPr>
        <w:t xml:space="preserve"> Ш</w:t>
      </w:r>
      <w:r w:rsidR="00C43067">
        <w:rPr>
          <w:sz w:val="24"/>
          <w:szCs w:val="24"/>
        </w:rPr>
        <w:t>кола има</w:t>
      </w:r>
      <w:r w:rsidR="008E18AC">
        <w:rPr>
          <w:sz w:val="24"/>
          <w:szCs w:val="24"/>
        </w:rPr>
        <w:t xml:space="preserve"> организато</w:t>
      </w:r>
      <w:r w:rsidR="00CA6AB4">
        <w:rPr>
          <w:sz w:val="24"/>
          <w:szCs w:val="24"/>
        </w:rPr>
        <w:t xml:space="preserve">ра наставе </w:t>
      </w:r>
      <w:r w:rsidR="008E18AC">
        <w:rPr>
          <w:sz w:val="24"/>
          <w:szCs w:val="24"/>
        </w:rPr>
        <w:t>Горана Николића.</w:t>
      </w:r>
      <w:r w:rsidR="00323940">
        <w:rPr>
          <w:sz w:val="24"/>
          <w:szCs w:val="24"/>
        </w:rPr>
        <w:t xml:space="preserve"> Послове администрације обављају </w:t>
      </w:r>
      <w:r w:rsidR="00B459C4">
        <w:rPr>
          <w:sz w:val="24"/>
          <w:szCs w:val="24"/>
        </w:rPr>
        <w:t>3</w:t>
      </w:r>
      <w:r w:rsidR="00323940">
        <w:rPr>
          <w:sz w:val="24"/>
          <w:szCs w:val="24"/>
        </w:rPr>
        <w:t xml:space="preserve"> радника ( 1 шеф рачуновођства</w:t>
      </w:r>
      <w:r w:rsidR="00D83382">
        <w:rPr>
          <w:sz w:val="24"/>
          <w:szCs w:val="24"/>
        </w:rPr>
        <w:t xml:space="preserve">, </w:t>
      </w:r>
      <w:r w:rsidR="00EF6D0F">
        <w:rPr>
          <w:sz w:val="24"/>
          <w:szCs w:val="24"/>
          <w:lang w:val="sr-Cyrl-RS"/>
        </w:rPr>
        <w:t>Душанка Поповић</w:t>
      </w:r>
      <w:r w:rsidR="00323940">
        <w:rPr>
          <w:sz w:val="24"/>
          <w:szCs w:val="24"/>
        </w:rPr>
        <w:t xml:space="preserve"> ) и правник ( секретар ) школе</w:t>
      </w:r>
      <w:r w:rsidR="008E18AC">
        <w:rPr>
          <w:sz w:val="24"/>
          <w:szCs w:val="24"/>
        </w:rPr>
        <w:t xml:space="preserve">, </w:t>
      </w:r>
      <w:r w:rsidR="002E22E4">
        <w:rPr>
          <w:sz w:val="24"/>
          <w:szCs w:val="24"/>
        </w:rPr>
        <w:t>Анка</w:t>
      </w:r>
      <w:r w:rsidR="006816B3">
        <w:rPr>
          <w:sz w:val="24"/>
          <w:szCs w:val="24"/>
        </w:rPr>
        <w:t xml:space="preserve"> Богданов</w:t>
      </w:r>
      <w:r w:rsidR="002E22E4">
        <w:rPr>
          <w:sz w:val="24"/>
          <w:szCs w:val="24"/>
        </w:rPr>
        <w:t>ић</w:t>
      </w:r>
      <w:r w:rsidR="00323940">
        <w:rPr>
          <w:sz w:val="24"/>
          <w:szCs w:val="24"/>
        </w:rPr>
        <w:t xml:space="preserve">. На пословима одржавања чистоће </w:t>
      </w:r>
      <w:r w:rsidR="00323940" w:rsidRPr="00B459C4">
        <w:rPr>
          <w:sz w:val="24"/>
          <w:szCs w:val="24"/>
        </w:rPr>
        <w:t xml:space="preserve">ради </w:t>
      </w:r>
      <w:r w:rsidR="00B459C4" w:rsidRPr="00B459C4">
        <w:rPr>
          <w:sz w:val="24"/>
          <w:szCs w:val="24"/>
        </w:rPr>
        <w:t>8</w:t>
      </w:r>
      <w:r w:rsidR="00323940" w:rsidRPr="00B459C4">
        <w:rPr>
          <w:sz w:val="24"/>
          <w:szCs w:val="24"/>
        </w:rPr>
        <w:t xml:space="preserve"> радника, такође, један ложач и један домар школе.</w:t>
      </w:r>
    </w:p>
    <w:p w:rsidR="006970F6" w:rsidRDefault="006970F6" w:rsidP="00323940">
      <w:pPr>
        <w:spacing w:line="276" w:lineRule="auto"/>
        <w:jc w:val="both"/>
        <w:rPr>
          <w:sz w:val="24"/>
          <w:szCs w:val="24"/>
        </w:rPr>
      </w:pPr>
    </w:p>
    <w:p w:rsidR="006970F6" w:rsidRPr="007824D5" w:rsidRDefault="006970F6" w:rsidP="00323940">
      <w:pPr>
        <w:spacing w:line="276" w:lineRule="auto"/>
        <w:jc w:val="both"/>
        <w:rPr>
          <w:sz w:val="24"/>
          <w:szCs w:val="24"/>
        </w:rPr>
      </w:pPr>
    </w:p>
    <w:p w:rsidR="00902083" w:rsidRDefault="005E0F1D" w:rsidP="005239B5">
      <w:pPr>
        <w:rPr>
          <w:b/>
          <w:szCs w:val="28"/>
        </w:rPr>
      </w:pPr>
      <w:r w:rsidRPr="005E0F1D">
        <w:rPr>
          <w:b/>
          <w:szCs w:val="28"/>
        </w:rPr>
        <w:t xml:space="preserve">2.3. </w:t>
      </w:r>
      <w:r w:rsidR="006816B3">
        <w:rPr>
          <w:b/>
          <w:szCs w:val="28"/>
        </w:rPr>
        <w:t xml:space="preserve"> </w:t>
      </w:r>
      <w:r w:rsidRPr="005E0F1D">
        <w:rPr>
          <w:b/>
          <w:szCs w:val="28"/>
        </w:rPr>
        <w:t>Услови средине у којој школа ради</w:t>
      </w:r>
    </w:p>
    <w:p w:rsidR="005E0F1D" w:rsidRDefault="005E0F1D" w:rsidP="00902083">
      <w:pPr>
        <w:spacing w:line="276" w:lineRule="auto"/>
        <w:jc w:val="both"/>
        <w:rPr>
          <w:b/>
          <w:szCs w:val="28"/>
        </w:rPr>
      </w:pPr>
    </w:p>
    <w:p w:rsidR="005E0F1D" w:rsidRPr="006816B3" w:rsidRDefault="005E0F1D" w:rsidP="00902083">
      <w:pPr>
        <w:spacing w:line="276" w:lineRule="auto"/>
        <w:jc w:val="both"/>
        <w:rPr>
          <w:sz w:val="24"/>
          <w:szCs w:val="24"/>
        </w:rPr>
      </w:pPr>
      <w:r>
        <w:rPr>
          <w:b/>
          <w:szCs w:val="28"/>
        </w:rPr>
        <w:tab/>
      </w:r>
      <w:r>
        <w:rPr>
          <w:sz w:val="24"/>
          <w:szCs w:val="24"/>
        </w:rPr>
        <w:t xml:space="preserve">Школа има довољно објеката за остваривање својих програмских садржаја. Врло су лепи и живописни ентеријерни и екстеријерни услови школских објеката и територије. Такође, средински услови су веома лепи и подстицајни, као што је и сарадња са локалном средином и локалном самоуправом. Тако, поред школе се налази градска црква, са којом постоје врло блиски односи, укључивање и сарадња. Поред школе се налазе и градски парк и градски базен, такође, и једна од две градске основне школе. С обзиром да је наша школа широко стручна, успостављена је одлична сарадња са релевантним локалним институцијама у којима ученици обављају праксу, као што су: </w:t>
      </w:r>
      <w:r w:rsidR="001308A7">
        <w:rPr>
          <w:sz w:val="24"/>
          <w:szCs w:val="24"/>
        </w:rPr>
        <w:t>Хидро Електране, Општински СУ</w:t>
      </w:r>
      <w:r w:rsidR="00C00509">
        <w:rPr>
          <w:sz w:val="24"/>
          <w:szCs w:val="24"/>
        </w:rPr>
        <w:t>П и Суд, Ауто радионице, СКЦ ( С</w:t>
      </w:r>
      <w:r w:rsidR="001308A7">
        <w:rPr>
          <w:sz w:val="24"/>
          <w:szCs w:val="24"/>
        </w:rPr>
        <w:t xml:space="preserve">урдулички </w:t>
      </w:r>
      <w:r w:rsidR="008A05A1">
        <w:rPr>
          <w:sz w:val="24"/>
          <w:szCs w:val="24"/>
        </w:rPr>
        <w:t>културни центар ), Библиотека, з</w:t>
      </w:r>
      <w:r w:rsidR="001308A7">
        <w:rPr>
          <w:sz w:val="24"/>
          <w:szCs w:val="24"/>
        </w:rPr>
        <w:t xml:space="preserve">града </w:t>
      </w:r>
      <w:r w:rsidR="008A05A1">
        <w:rPr>
          <w:sz w:val="24"/>
          <w:szCs w:val="24"/>
        </w:rPr>
        <w:t>Локалне самоуправе</w:t>
      </w:r>
      <w:r w:rsidR="001308A7">
        <w:rPr>
          <w:sz w:val="24"/>
          <w:szCs w:val="24"/>
        </w:rPr>
        <w:t>,</w:t>
      </w:r>
      <w:r w:rsidR="00C00509">
        <w:rPr>
          <w:sz w:val="24"/>
          <w:szCs w:val="24"/>
        </w:rPr>
        <w:t xml:space="preserve"> л</w:t>
      </w:r>
      <w:r w:rsidR="001308A7">
        <w:rPr>
          <w:sz w:val="24"/>
          <w:szCs w:val="24"/>
        </w:rPr>
        <w:t xml:space="preserve">окални Медији итд. Посебно је важна и садржајна сарадња са Канцеларијом за младе, где наши ученици волонтирају </w:t>
      </w:r>
      <w:r w:rsidR="008E18AC">
        <w:rPr>
          <w:sz w:val="24"/>
          <w:szCs w:val="24"/>
        </w:rPr>
        <w:t>и активисти су разних пројеката и програма.</w:t>
      </w:r>
      <w:r w:rsidR="006816B3">
        <w:rPr>
          <w:sz w:val="24"/>
          <w:szCs w:val="24"/>
        </w:rPr>
        <w:t xml:space="preserve"> У том смислу, изражена је сарадња и са невладиним удружењима грађана.</w:t>
      </w:r>
    </w:p>
    <w:p w:rsidR="0017773D" w:rsidRPr="000A18F7" w:rsidRDefault="00C00509" w:rsidP="00902083">
      <w:pPr>
        <w:spacing w:line="276" w:lineRule="auto"/>
        <w:jc w:val="both"/>
        <w:rPr>
          <w:sz w:val="24"/>
          <w:szCs w:val="24"/>
          <w:lang w:val="sr-Latn-RS"/>
        </w:rPr>
      </w:pPr>
      <w:r>
        <w:rPr>
          <w:sz w:val="24"/>
          <w:szCs w:val="24"/>
        </w:rPr>
        <w:tab/>
      </w:r>
      <w:r w:rsidR="008E18AC">
        <w:rPr>
          <w:sz w:val="24"/>
          <w:szCs w:val="24"/>
        </w:rPr>
        <w:t>Значајна је и сарадња са Универзитетом „Унион – Никола Тесла“ из Београда</w:t>
      </w:r>
      <w:r w:rsidR="005239B5">
        <w:rPr>
          <w:sz w:val="24"/>
          <w:szCs w:val="24"/>
        </w:rPr>
        <w:t>, са Факултетима за Предузетништво и бизнис и Екол</w:t>
      </w:r>
      <w:r w:rsidR="007C0BFE">
        <w:rPr>
          <w:sz w:val="24"/>
          <w:szCs w:val="24"/>
        </w:rPr>
        <w:t>огију и заштиту животне средине</w:t>
      </w:r>
      <w:r w:rsidR="007C0BFE">
        <w:rPr>
          <w:sz w:val="24"/>
          <w:szCs w:val="24"/>
          <w:lang w:val="sr-Cyrl-RS"/>
        </w:rPr>
        <w:t>, као и са другим високошколским установама из региона и шире, значајно је тр</w:t>
      </w:r>
      <w:r w:rsidR="004F17C3">
        <w:rPr>
          <w:sz w:val="24"/>
          <w:szCs w:val="24"/>
          <w:lang w:val="sr-Cyrl-RS"/>
        </w:rPr>
        <w:t>е</w:t>
      </w:r>
      <w:r w:rsidR="007C0BFE">
        <w:rPr>
          <w:sz w:val="24"/>
          <w:szCs w:val="24"/>
          <w:lang w:val="sr-Cyrl-RS"/>
        </w:rPr>
        <w:t>нутно ист</w:t>
      </w:r>
      <w:r w:rsidR="004F17C3">
        <w:rPr>
          <w:sz w:val="24"/>
          <w:szCs w:val="24"/>
          <w:lang w:val="sr-Cyrl-RS"/>
        </w:rPr>
        <w:t>аћи Филозофски факултет из Ниша и тако даље.</w:t>
      </w:r>
    </w:p>
    <w:p w:rsidR="00547C4B" w:rsidRPr="0087086E" w:rsidRDefault="00547C4B" w:rsidP="00902083">
      <w:pPr>
        <w:spacing w:line="276" w:lineRule="auto"/>
        <w:jc w:val="both"/>
        <w:rPr>
          <w:sz w:val="24"/>
          <w:szCs w:val="24"/>
        </w:rPr>
      </w:pPr>
    </w:p>
    <w:p w:rsidR="0017773D" w:rsidRDefault="0017773D" w:rsidP="00902083">
      <w:pPr>
        <w:spacing w:line="276" w:lineRule="auto"/>
        <w:jc w:val="both"/>
        <w:rPr>
          <w:sz w:val="24"/>
          <w:szCs w:val="24"/>
        </w:rPr>
      </w:pPr>
    </w:p>
    <w:p w:rsidR="00B61509" w:rsidRDefault="00B61509" w:rsidP="00902083">
      <w:pPr>
        <w:spacing w:line="276" w:lineRule="auto"/>
        <w:jc w:val="both"/>
        <w:rPr>
          <w:sz w:val="24"/>
          <w:szCs w:val="24"/>
        </w:rPr>
      </w:pPr>
    </w:p>
    <w:p w:rsidR="009A3024" w:rsidRDefault="009A3024" w:rsidP="00902083">
      <w:pPr>
        <w:spacing w:line="276" w:lineRule="auto"/>
        <w:jc w:val="both"/>
        <w:rPr>
          <w:sz w:val="24"/>
          <w:szCs w:val="24"/>
        </w:rPr>
      </w:pPr>
    </w:p>
    <w:p w:rsidR="00D43C52" w:rsidRDefault="00D43C52" w:rsidP="00902083">
      <w:pPr>
        <w:spacing w:line="276" w:lineRule="auto"/>
        <w:jc w:val="both"/>
        <w:rPr>
          <w:b/>
          <w:szCs w:val="28"/>
        </w:rPr>
      </w:pPr>
      <w:r>
        <w:rPr>
          <w:b/>
          <w:szCs w:val="28"/>
        </w:rPr>
        <w:lastRenderedPageBreak/>
        <w:t>3. ПРИМАРНИ ЗАДАЦИ</w:t>
      </w:r>
    </w:p>
    <w:p w:rsidR="00720FC0" w:rsidRPr="00BE5D66" w:rsidRDefault="00720FC0" w:rsidP="00D43C52">
      <w:pPr>
        <w:spacing w:line="276" w:lineRule="auto"/>
        <w:jc w:val="both"/>
        <w:rPr>
          <w:sz w:val="24"/>
          <w:szCs w:val="24"/>
        </w:rPr>
      </w:pPr>
    </w:p>
    <w:p w:rsidR="00E819DF" w:rsidRDefault="00EB3061" w:rsidP="00D43C52">
      <w:pPr>
        <w:ind w:firstLine="705"/>
        <w:jc w:val="both"/>
        <w:rPr>
          <w:sz w:val="24"/>
          <w:szCs w:val="24"/>
          <w:lang w:val="sr-Cyrl-CS"/>
        </w:rPr>
      </w:pPr>
      <w:r>
        <w:rPr>
          <w:sz w:val="24"/>
          <w:szCs w:val="24"/>
          <w:lang w:val="sr-Cyrl-CS"/>
        </w:rPr>
        <w:t>Школски Тим за развојно планирање и ш</w:t>
      </w:r>
      <w:r w:rsidR="00E819DF" w:rsidRPr="009C0CD6">
        <w:rPr>
          <w:sz w:val="24"/>
          <w:szCs w:val="24"/>
          <w:lang w:val="sr-Cyrl-CS"/>
        </w:rPr>
        <w:t xml:space="preserve">колски </w:t>
      </w:r>
      <w:r w:rsidR="00BD1994">
        <w:rPr>
          <w:sz w:val="24"/>
          <w:szCs w:val="24"/>
          <w:lang w:val="sr-Cyrl-CS"/>
        </w:rPr>
        <w:t xml:space="preserve">Тим за </w:t>
      </w:r>
      <w:r>
        <w:rPr>
          <w:sz w:val="24"/>
          <w:szCs w:val="24"/>
          <w:lang w:val="sr-Cyrl-CS"/>
        </w:rPr>
        <w:t>обезбеђивање квалитета и развој установе</w:t>
      </w:r>
      <w:r w:rsidR="00E819DF" w:rsidRPr="009C0CD6">
        <w:rPr>
          <w:sz w:val="24"/>
          <w:szCs w:val="24"/>
          <w:lang w:val="sr-Cyrl-CS"/>
        </w:rPr>
        <w:t xml:space="preserve"> је дефинисао развојне циљеве из којих произилазе примарни задаци:</w:t>
      </w:r>
    </w:p>
    <w:p w:rsidR="006013AF" w:rsidRPr="006013AF" w:rsidRDefault="006013AF" w:rsidP="006013AF">
      <w:pPr>
        <w:pStyle w:val="ListParagraph"/>
        <w:numPr>
          <w:ilvl w:val="0"/>
          <w:numId w:val="3"/>
        </w:numPr>
        <w:jc w:val="both"/>
        <w:rPr>
          <w:sz w:val="24"/>
          <w:szCs w:val="24"/>
          <w:lang w:val="sr-Cyrl-CS"/>
        </w:rPr>
      </w:pPr>
      <w:r>
        <w:rPr>
          <w:sz w:val="24"/>
          <w:szCs w:val="24"/>
          <w:lang w:val="sr-Cyrl-CS"/>
        </w:rPr>
        <w:t xml:space="preserve">Заједнички рад на усавршавању вештина комуникације и развој способности и вештина прилагођавања новонасталим условима рада проузроковани епидемиолошком кризом због корона вируса, што подразумева оспособљавање за рад на моделу учења на даљину коришћењем платформе за учење на даљину ( </w:t>
      </w:r>
      <w:r w:rsidR="004D0385">
        <w:rPr>
          <w:sz w:val="24"/>
          <w:szCs w:val="24"/>
        </w:rPr>
        <w:t>online</w:t>
      </w:r>
      <w:r>
        <w:rPr>
          <w:sz w:val="24"/>
          <w:szCs w:val="24"/>
          <w:lang w:val="sr-Cyrl-CS"/>
        </w:rPr>
        <w:t xml:space="preserve"> учење );</w:t>
      </w:r>
    </w:p>
    <w:p w:rsidR="00DF307D" w:rsidRPr="009C0CD6" w:rsidRDefault="00DF307D" w:rsidP="0091726A">
      <w:pPr>
        <w:pStyle w:val="ListParagraph"/>
        <w:numPr>
          <w:ilvl w:val="0"/>
          <w:numId w:val="3"/>
        </w:numPr>
        <w:spacing w:line="276" w:lineRule="auto"/>
        <w:jc w:val="both"/>
        <w:rPr>
          <w:sz w:val="24"/>
          <w:szCs w:val="24"/>
          <w:lang w:val="sr-Cyrl-CS"/>
        </w:rPr>
      </w:pPr>
      <w:r w:rsidRPr="009C0CD6">
        <w:rPr>
          <w:sz w:val="24"/>
          <w:szCs w:val="24"/>
        </w:rPr>
        <w:t>Праведно, транспарентно и демократично руковођење са већим степеном одговорности у управљању јавним средствима које ће допринети повећању ефикасности и успешности остваривања постављених образовних циљева, али и континуирано спровођење самовредновања и вредновања рада.</w:t>
      </w:r>
    </w:p>
    <w:p w:rsidR="00E819DF" w:rsidRPr="009C0CD6" w:rsidRDefault="00DF307D" w:rsidP="0091726A">
      <w:pPr>
        <w:pStyle w:val="ListParagraph"/>
        <w:numPr>
          <w:ilvl w:val="0"/>
          <w:numId w:val="3"/>
        </w:numPr>
        <w:spacing w:line="276" w:lineRule="auto"/>
        <w:jc w:val="both"/>
        <w:rPr>
          <w:sz w:val="24"/>
          <w:szCs w:val="24"/>
          <w:lang w:val="sr-Cyrl-CS"/>
        </w:rPr>
      </w:pPr>
      <w:r w:rsidRPr="009C0CD6">
        <w:rPr>
          <w:sz w:val="24"/>
          <w:szCs w:val="24"/>
        </w:rPr>
        <w:t>Усавршавање и усклађивање Годишњег план</w:t>
      </w:r>
      <w:r w:rsidR="008E18AC">
        <w:rPr>
          <w:sz w:val="24"/>
          <w:szCs w:val="24"/>
        </w:rPr>
        <w:t>а са потребама и условима рада ш</w:t>
      </w:r>
      <w:r w:rsidRPr="009C0CD6">
        <w:rPr>
          <w:sz w:val="24"/>
          <w:szCs w:val="24"/>
        </w:rPr>
        <w:t>коле.</w:t>
      </w:r>
    </w:p>
    <w:p w:rsidR="00F00A14" w:rsidRPr="009C0CD6" w:rsidRDefault="00F00A14" w:rsidP="0091726A">
      <w:pPr>
        <w:pStyle w:val="ListParagraph"/>
        <w:numPr>
          <w:ilvl w:val="0"/>
          <w:numId w:val="3"/>
        </w:numPr>
        <w:spacing w:line="276" w:lineRule="auto"/>
        <w:jc w:val="both"/>
        <w:rPr>
          <w:sz w:val="24"/>
          <w:szCs w:val="24"/>
          <w:lang w:val="sr-Cyrl-CS"/>
        </w:rPr>
      </w:pPr>
      <w:r w:rsidRPr="009C0CD6">
        <w:rPr>
          <w:sz w:val="24"/>
          <w:szCs w:val="24"/>
          <w:lang w:val="sr-Cyrl-CS"/>
        </w:rPr>
        <w:t>Обезбедити савремен, стручан, мотивисан и за</w:t>
      </w:r>
      <w:r w:rsidR="008E18AC">
        <w:rPr>
          <w:sz w:val="24"/>
          <w:szCs w:val="24"/>
          <w:lang w:val="sr-Cyrl-CS"/>
        </w:rPr>
        <w:t xml:space="preserve"> реформу спреман наставни кадар</w:t>
      </w:r>
      <w:r w:rsidRPr="009C0CD6">
        <w:rPr>
          <w:sz w:val="24"/>
          <w:szCs w:val="24"/>
          <w:lang w:val="sr-Cyrl-CS"/>
        </w:rPr>
        <w:t>, као и његив развој к</w:t>
      </w:r>
      <w:r w:rsidR="008E18AC">
        <w:rPr>
          <w:sz w:val="24"/>
          <w:szCs w:val="24"/>
          <w:lang w:val="sr-Cyrl-CS"/>
        </w:rPr>
        <w:t>ључних способности: самоиниција</w:t>
      </w:r>
      <w:r w:rsidRPr="009C0CD6">
        <w:rPr>
          <w:sz w:val="24"/>
          <w:szCs w:val="24"/>
          <w:lang w:val="sr-Cyrl-CS"/>
        </w:rPr>
        <w:t>тивност, аналитичко мишљење, укљученост у тимски рад, самосталност и слично.</w:t>
      </w:r>
    </w:p>
    <w:p w:rsidR="00F00A14" w:rsidRPr="009C0CD6" w:rsidRDefault="00F00A14" w:rsidP="0091726A">
      <w:pPr>
        <w:pStyle w:val="ListParagraph"/>
        <w:numPr>
          <w:ilvl w:val="0"/>
          <w:numId w:val="3"/>
        </w:numPr>
        <w:jc w:val="both"/>
        <w:rPr>
          <w:sz w:val="24"/>
          <w:szCs w:val="24"/>
          <w:lang w:val="sr-Cyrl-CS"/>
        </w:rPr>
      </w:pPr>
      <w:r w:rsidRPr="009C0CD6">
        <w:rPr>
          <w:sz w:val="24"/>
          <w:szCs w:val="24"/>
          <w:lang w:val="sr-Cyrl-CS"/>
        </w:rPr>
        <w:t>Подићи ниво препознатљивости статуса и угледа школе, ученика и свих запошљених, даљим истицањем њених основних и посебних обележја, промоцијом ученичких постигнућа и резултата рада наставника, али и подизањем културе понашања.</w:t>
      </w:r>
    </w:p>
    <w:p w:rsidR="00F00A14" w:rsidRPr="009C0CD6" w:rsidRDefault="00F00A14" w:rsidP="0091726A">
      <w:pPr>
        <w:pStyle w:val="ListParagraph"/>
        <w:numPr>
          <w:ilvl w:val="0"/>
          <w:numId w:val="3"/>
        </w:numPr>
        <w:spacing w:line="276" w:lineRule="auto"/>
        <w:jc w:val="both"/>
        <w:rPr>
          <w:sz w:val="24"/>
          <w:szCs w:val="24"/>
          <w:lang w:val="sr-Cyrl-CS"/>
        </w:rPr>
      </w:pPr>
      <w:r w:rsidRPr="009C0CD6">
        <w:rPr>
          <w:sz w:val="24"/>
          <w:szCs w:val="24"/>
          <w:lang w:val="sr-Cyrl-CS"/>
        </w:rPr>
        <w:t>Превазилажење наставе која је претежно заснована на предавањима. Подизање квалитета наставе кроз примену савремених метода, облика и наставних средстава уз активно коришћење и уважавање наставникове живе речи. Постизање континуитета при оцењивању.</w:t>
      </w:r>
    </w:p>
    <w:p w:rsidR="00F00A14" w:rsidRPr="009C0CD6" w:rsidRDefault="00F00A14" w:rsidP="0091726A">
      <w:pPr>
        <w:pStyle w:val="ListParagraph"/>
        <w:numPr>
          <w:ilvl w:val="0"/>
          <w:numId w:val="3"/>
        </w:numPr>
        <w:spacing w:line="276" w:lineRule="auto"/>
        <w:jc w:val="both"/>
        <w:rPr>
          <w:sz w:val="24"/>
          <w:szCs w:val="24"/>
          <w:lang w:val="sr-Cyrl-CS"/>
        </w:rPr>
      </w:pPr>
      <w:r w:rsidRPr="009C0CD6">
        <w:rPr>
          <w:sz w:val="24"/>
          <w:szCs w:val="24"/>
          <w:lang w:val="sr-Cyrl-CS"/>
        </w:rPr>
        <w:t>Сензибилисати ученике и све запошљене у школи за квалитетније међусобне односе у циљу стварања подстицајне радне атмосфере.</w:t>
      </w:r>
    </w:p>
    <w:p w:rsidR="00F00A14" w:rsidRPr="009C0CD6" w:rsidRDefault="00F00A14" w:rsidP="0091726A">
      <w:pPr>
        <w:pStyle w:val="ListParagraph"/>
        <w:numPr>
          <w:ilvl w:val="0"/>
          <w:numId w:val="3"/>
        </w:numPr>
        <w:spacing w:line="276" w:lineRule="auto"/>
        <w:jc w:val="both"/>
        <w:rPr>
          <w:sz w:val="24"/>
          <w:szCs w:val="24"/>
          <w:lang w:val="sr-Cyrl-CS"/>
        </w:rPr>
      </w:pPr>
      <w:r w:rsidRPr="009C0CD6">
        <w:rPr>
          <w:sz w:val="24"/>
          <w:szCs w:val="24"/>
          <w:lang w:val="sr-Cyrl-CS"/>
        </w:rPr>
        <w:t xml:space="preserve">Јавном промоцијом успешних ученика и такмичара и њихових постигнућа  мотивисати и ученике и наставнике за квалитетнији рад. </w:t>
      </w:r>
    </w:p>
    <w:p w:rsidR="00F00A14" w:rsidRPr="009C0CD6" w:rsidRDefault="00F00A14" w:rsidP="00E819DF">
      <w:pPr>
        <w:ind w:firstLine="705"/>
        <w:jc w:val="both"/>
        <w:rPr>
          <w:sz w:val="24"/>
          <w:szCs w:val="24"/>
          <w:lang w:val="sr-Cyrl-CS"/>
        </w:rPr>
      </w:pPr>
    </w:p>
    <w:p w:rsidR="00BE5D66" w:rsidRPr="00BE5D66" w:rsidRDefault="00E819DF" w:rsidP="00BE5D66">
      <w:pPr>
        <w:ind w:firstLine="705"/>
        <w:jc w:val="both"/>
        <w:rPr>
          <w:sz w:val="24"/>
          <w:szCs w:val="24"/>
          <w:lang w:val="sr-Cyrl-CS"/>
        </w:rPr>
      </w:pPr>
      <w:r w:rsidRPr="009C0CD6">
        <w:rPr>
          <w:sz w:val="24"/>
          <w:szCs w:val="24"/>
          <w:lang w:val="sr-Cyrl-CS"/>
        </w:rPr>
        <w:t>Школа интензивно ради и радиће на реализацији развојног плана.</w:t>
      </w:r>
      <w:r w:rsidR="006013AF">
        <w:rPr>
          <w:sz w:val="24"/>
          <w:szCs w:val="24"/>
          <w:lang w:val="sr-Cyrl-CS"/>
        </w:rPr>
        <w:t xml:space="preserve"> </w:t>
      </w:r>
      <w:r w:rsidRPr="009C0CD6">
        <w:rPr>
          <w:sz w:val="24"/>
          <w:szCs w:val="24"/>
          <w:lang w:val="sr-Cyrl-CS"/>
        </w:rPr>
        <w:t xml:space="preserve">Период од </w:t>
      </w:r>
      <w:r w:rsidR="0055338C">
        <w:rPr>
          <w:sz w:val="24"/>
          <w:szCs w:val="24"/>
          <w:lang w:val="sr-Cyrl-CS"/>
        </w:rPr>
        <w:t xml:space="preserve">5 </w:t>
      </w:r>
      <w:r w:rsidR="00E93D1D">
        <w:rPr>
          <w:sz w:val="24"/>
          <w:szCs w:val="24"/>
          <w:lang w:val="sr-Cyrl-CS"/>
        </w:rPr>
        <w:t>године</w:t>
      </w:r>
      <w:r w:rsidRPr="009C0CD6">
        <w:rPr>
          <w:sz w:val="24"/>
          <w:szCs w:val="24"/>
          <w:lang w:val="sr-Cyrl-CS"/>
        </w:rPr>
        <w:t xml:space="preserve"> је довољан да се сви задаци успешно и квалитетно релизују.</w:t>
      </w:r>
    </w:p>
    <w:p w:rsidR="000C137C" w:rsidRDefault="000C137C" w:rsidP="00E819DF">
      <w:pPr>
        <w:ind w:firstLine="705"/>
        <w:jc w:val="both"/>
        <w:rPr>
          <w:sz w:val="24"/>
          <w:szCs w:val="24"/>
          <w:lang w:val="sr-Cyrl-CS"/>
        </w:rPr>
      </w:pPr>
    </w:p>
    <w:p w:rsidR="00BE5D66" w:rsidRDefault="00BE5D66" w:rsidP="00E819DF">
      <w:pPr>
        <w:ind w:firstLine="705"/>
        <w:jc w:val="both"/>
        <w:rPr>
          <w:sz w:val="24"/>
          <w:szCs w:val="24"/>
          <w:lang w:val="sr-Cyrl-CS"/>
        </w:rPr>
      </w:pPr>
    </w:p>
    <w:p w:rsidR="00DC5752" w:rsidRDefault="00DC5752" w:rsidP="00E819DF">
      <w:pPr>
        <w:ind w:firstLine="705"/>
        <w:jc w:val="both"/>
        <w:rPr>
          <w:sz w:val="24"/>
          <w:szCs w:val="24"/>
          <w:lang w:val="sr-Cyrl-CS"/>
        </w:rPr>
      </w:pPr>
    </w:p>
    <w:p w:rsidR="00DC5752" w:rsidRDefault="00DC5752"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B61509" w:rsidRDefault="00B61509" w:rsidP="00E819DF">
      <w:pPr>
        <w:ind w:firstLine="705"/>
        <w:jc w:val="both"/>
        <w:rPr>
          <w:sz w:val="24"/>
          <w:szCs w:val="24"/>
          <w:lang w:val="sr-Cyrl-CS"/>
        </w:rPr>
      </w:pPr>
    </w:p>
    <w:p w:rsidR="00DC5752" w:rsidRDefault="00DC5752" w:rsidP="00E819DF">
      <w:pPr>
        <w:ind w:firstLine="705"/>
        <w:jc w:val="both"/>
        <w:rPr>
          <w:sz w:val="24"/>
          <w:szCs w:val="24"/>
          <w:lang w:val="sr-Cyrl-CS"/>
        </w:rPr>
      </w:pPr>
    </w:p>
    <w:p w:rsidR="00E20C48" w:rsidRPr="00CC4AD9" w:rsidRDefault="007D7C7D" w:rsidP="0016628F">
      <w:pPr>
        <w:jc w:val="both"/>
        <w:rPr>
          <w:b/>
          <w:szCs w:val="28"/>
        </w:rPr>
      </w:pPr>
      <w:r>
        <w:rPr>
          <w:b/>
          <w:szCs w:val="28"/>
        </w:rPr>
        <w:lastRenderedPageBreak/>
        <w:t>4.  ОГАНИЗАЦИЈА РАДА ШКОЛЕ</w:t>
      </w:r>
    </w:p>
    <w:p w:rsidR="007D7C7D" w:rsidRDefault="007D7C7D" w:rsidP="007D7C7D">
      <w:pPr>
        <w:jc w:val="both"/>
        <w:rPr>
          <w:b/>
          <w:szCs w:val="28"/>
        </w:rPr>
      </w:pPr>
    </w:p>
    <w:p w:rsidR="007D7C7D" w:rsidRDefault="007D7C7D" w:rsidP="007D7C7D">
      <w:pPr>
        <w:jc w:val="both"/>
        <w:rPr>
          <w:b/>
          <w:szCs w:val="28"/>
        </w:rPr>
      </w:pPr>
      <w:r w:rsidRPr="007D7C7D">
        <w:rPr>
          <w:b/>
          <w:szCs w:val="28"/>
        </w:rPr>
        <w:t>4.1.  Бројно стање</w:t>
      </w:r>
    </w:p>
    <w:p w:rsidR="007D7C7D" w:rsidRDefault="007D7C7D" w:rsidP="007D7C7D">
      <w:pPr>
        <w:jc w:val="both"/>
        <w:rPr>
          <w:b/>
          <w:szCs w:val="28"/>
        </w:rPr>
      </w:pPr>
    </w:p>
    <w:p w:rsidR="007D7C7D" w:rsidRDefault="007D7C7D" w:rsidP="007D7C7D">
      <w:pPr>
        <w:jc w:val="both"/>
        <w:rPr>
          <w:sz w:val="24"/>
          <w:szCs w:val="24"/>
        </w:rPr>
      </w:pPr>
      <w:r>
        <w:rPr>
          <w:b/>
          <w:szCs w:val="28"/>
        </w:rPr>
        <w:tab/>
      </w:r>
      <w:r>
        <w:rPr>
          <w:sz w:val="24"/>
          <w:szCs w:val="24"/>
        </w:rPr>
        <w:t>Ове школске г</w:t>
      </w:r>
      <w:r w:rsidR="0016628F">
        <w:rPr>
          <w:sz w:val="24"/>
          <w:szCs w:val="24"/>
        </w:rPr>
        <w:t>одине школа има</w:t>
      </w:r>
      <w:r w:rsidR="000C137C">
        <w:rPr>
          <w:sz w:val="24"/>
          <w:szCs w:val="24"/>
        </w:rPr>
        <w:t xml:space="preserve"> 1</w:t>
      </w:r>
      <w:r w:rsidR="00602D63">
        <w:rPr>
          <w:sz w:val="24"/>
          <w:szCs w:val="24"/>
        </w:rPr>
        <w:t>5</w:t>
      </w:r>
      <w:r w:rsidR="0016628F">
        <w:rPr>
          <w:sz w:val="24"/>
          <w:szCs w:val="24"/>
        </w:rPr>
        <w:t xml:space="preserve"> одељења и </w:t>
      </w:r>
      <w:r w:rsidR="00AB58F1" w:rsidRPr="00AB58F1">
        <w:rPr>
          <w:sz w:val="24"/>
          <w:szCs w:val="24"/>
        </w:rPr>
        <w:t>4</w:t>
      </w:r>
      <w:r w:rsidR="005603E5">
        <w:rPr>
          <w:sz w:val="24"/>
          <w:szCs w:val="24"/>
        </w:rPr>
        <w:t>00</w:t>
      </w:r>
      <w:r w:rsidR="00AB58F1">
        <w:rPr>
          <w:color w:val="FF0000"/>
          <w:sz w:val="24"/>
          <w:szCs w:val="24"/>
        </w:rPr>
        <w:t xml:space="preserve"> </w:t>
      </w:r>
      <w:r>
        <w:rPr>
          <w:sz w:val="24"/>
          <w:szCs w:val="24"/>
        </w:rPr>
        <w:t>ученика.</w:t>
      </w:r>
    </w:p>
    <w:p w:rsidR="000A18F7" w:rsidRDefault="000A18F7" w:rsidP="007D7C7D">
      <w:pPr>
        <w:jc w:val="both"/>
        <w:rPr>
          <w:sz w:val="24"/>
          <w:szCs w:val="24"/>
        </w:rPr>
      </w:pPr>
    </w:p>
    <w:p w:rsidR="007D7C7D" w:rsidRDefault="007D7C7D" w:rsidP="007D7C7D">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117"/>
        <w:gridCol w:w="3114"/>
      </w:tblGrid>
      <w:tr w:rsidR="005141C7" w:rsidRPr="005141C7" w:rsidTr="007C34E0">
        <w:trPr>
          <w:trHeight w:val="70"/>
        </w:trPr>
        <w:tc>
          <w:tcPr>
            <w:tcW w:w="3190" w:type="dxa"/>
            <w:shd w:val="clear" w:color="auto" w:fill="auto"/>
          </w:tcPr>
          <w:p w:rsidR="007D7C7D" w:rsidRPr="005141C7" w:rsidRDefault="007D7C7D" w:rsidP="007C34E0">
            <w:pPr>
              <w:jc w:val="center"/>
              <w:rPr>
                <w:sz w:val="24"/>
                <w:szCs w:val="24"/>
              </w:rPr>
            </w:pPr>
            <w:r w:rsidRPr="005141C7">
              <w:rPr>
                <w:sz w:val="24"/>
                <w:szCs w:val="24"/>
              </w:rPr>
              <w:t>Разред</w:t>
            </w:r>
          </w:p>
        </w:tc>
        <w:tc>
          <w:tcPr>
            <w:tcW w:w="3190" w:type="dxa"/>
            <w:shd w:val="clear" w:color="auto" w:fill="auto"/>
          </w:tcPr>
          <w:p w:rsidR="007D7C7D" w:rsidRPr="005141C7" w:rsidRDefault="007D7C7D" w:rsidP="007C34E0">
            <w:pPr>
              <w:jc w:val="center"/>
              <w:rPr>
                <w:sz w:val="24"/>
                <w:szCs w:val="24"/>
              </w:rPr>
            </w:pPr>
            <w:r w:rsidRPr="005141C7">
              <w:rPr>
                <w:sz w:val="24"/>
                <w:szCs w:val="24"/>
              </w:rPr>
              <w:t>Број одељења</w:t>
            </w:r>
          </w:p>
        </w:tc>
        <w:tc>
          <w:tcPr>
            <w:tcW w:w="3190" w:type="dxa"/>
            <w:shd w:val="clear" w:color="auto" w:fill="auto"/>
          </w:tcPr>
          <w:p w:rsidR="007D7C7D" w:rsidRPr="005141C7" w:rsidRDefault="007D7C7D" w:rsidP="007C34E0">
            <w:pPr>
              <w:jc w:val="center"/>
              <w:rPr>
                <w:sz w:val="24"/>
                <w:szCs w:val="24"/>
              </w:rPr>
            </w:pPr>
            <w:r w:rsidRPr="005141C7">
              <w:rPr>
                <w:sz w:val="24"/>
                <w:szCs w:val="24"/>
              </w:rPr>
              <w:t>Број ученика</w:t>
            </w:r>
          </w:p>
        </w:tc>
      </w:tr>
      <w:tr w:rsidR="005141C7" w:rsidRPr="005141C7" w:rsidTr="007C34E0">
        <w:tc>
          <w:tcPr>
            <w:tcW w:w="3190" w:type="dxa"/>
            <w:shd w:val="clear" w:color="auto" w:fill="auto"/>
          </w:tcPr>
          <w:p w:rsidR="007D7C7D" w:rsidRPr="005141C7" w:rsidRDefault="007D7C7D" w:rsidP="007C34E0">
            <w:pPr>
              <w:jc w:val="center"/>
              <w:rPr>
                <w:sz w:val="24"/>
                <w:szCs w:val="24"/>
                <w:lang w:val="en-US"/>
              </w:rPr>
            </w:pPr>
            <w:r w:rsidRPr="005141C7">
              <w:rPr>
                <w:sz w:val="24"/>
                <w:szCs w:val="24"/>
                <w:lang w:val="en-US"/>
              </w:rPr>
              <w:t>I</w:t>
            </w:r>
          </w:p>
        </w:tc>
        <w:tc>
          <w:tcPr>
            <w:tcW w:w="3190" w:type="dxa"/>
            <w:shd w:val="clear" w:color="auto" w:fill="auto"/>
          </w:tcPr>
          <w:p w:rsidR="007D7C7D" w:rsidRPr="005141C7" w:rsidRDefault="00455582" w:rsidP="007C34E0">
            <w:pPr>
              <w:jc w:val="center"/>
              <w:rPr>
                <w:sz w:val="24"/>
                <w:szCs w:val="24"/>
              </w:rPr>
            </w:pPr>
            <w:r w:rsidRPr="005141C7">
              <w:rPr>
                <w:sz w:val="24"/>
                <w:szCs w:val="24"/>
              </w:rPr>
              <w:t>4</w:t>
            </w:r>
          </w:p>
        </w:tc>
        <w:tc>
          <w:tcPr>
            <w:tcW w:w="3190" w:type="dxa"/>
            <w:shd w:val="clear" w:color="auto" w:fill="auto"/>
          </w:tcPr>
          <w:p w:rsidR="007D7C7D" w:rsidRPr="000A18F7" w:rsidRDefault="000A18F7" w:rsidP="000C137C">
            <w:pPr>
              <w:jc w:val="center"/>
              <w:rPr>
                <w:sz w:val="24"/>
                <w:szCs w:val="24"/>
                <w:lang w:val="sr-Latn-RS"/>
              </w:rPr>
            </w:pPr>
            <w:r>
              <w:rPr>
                <w:sz w:val="24"/>
                <w:szCs w:val="24"/>
                <w:lang w:val="sr-Cyrl-RS"/>
              </w:rPr>
              <w:t>11</w:t>
            </w:r>
            <w:r>
              <w:rPr>
                <w:sz w:val="24"/>
                <w:szCs w:val="24"/>
                <w:lang w:val="sr-Latn-RS"/>
              </w:rPr>
              <w:t>5</w:t>
            </w:r>
          </w:p>
        </w:tc>
      </w:tr>
      <w:tr w:rsidR="005141C7" w:rsidRPr="005141C7" w:rsidTr="007C34E0">
        <w:tc>
          <w:tcPr>
            <w:tcW w:w="3190" w:type="dxa"/>
            <w:shd w:val="clear" w:color="auto" w:fill="auto"/>
          </w:tcPr>
          <w:p w:rsidR="007D7C7D" w:rsidRPr="005141C7" w:rsidRDefault="007D7C7D" w:rsidP="007C34E0">
            <w:pPr>
              <w:jc w:val="center"/>
              <w:rPr>
                <w:sz w:val="24"/>
                <w:szCs w:val="24"/>
                <w:lang w:val="en-US"/>
              </w:rPr>
            </w:pPr>
            <w:r w:rsidRPr="005141C7">
              <w:rPr>
                <w:sz w:val="24"/>
                <w:szCs w:val="24"/>
                <w:lang w:val="en-US"/>
              </w:rPr>
              <w:t>II</w:t>
            </w:r>
          </w:p>
        </w:tc>
        <w:tc>
          <w:tcPr>
            <w:tcW w:w="3190" w:type="dxa"/>
            <w:shd w:val="clear" w:color="auto" w:fill="auto"/>
          </w:tcPr>
          <w:p w:rsidR="007D7C7D" w:rsidRPr="005141C7" w:rsidRDefault="00EB3750" w:rsidP="007C34E0">
            <w:pPr>
              <w:jc w:val="center"/>
              <w:rPr>
                <w:sz w:val="24"/>
                <w:szCs w:val="24"/>
              </w:rPr>
            </w:pPr>
            <w:r w:rsidRPr="005141C7">
              <w:rPr>
                <w:sz w:val="24"/>
                <w:szCs w:val="24"/>
              </w:rPr>
              <w:t>4</w:t>
            </w:r>
          </w:p>
        </w:tc>
        <w:tc>
          <w:tcPr>
            <w:tcW w:w="3190" w:type="dxa"/>
            <w:shd w:val="clear" w:color="auto" w:fill="auto"/>
          </w:tcPr>
          <w:p w:rsidR="007D7C7D" w:rsidRPr="005141C7" w:rsidRDefault="000A18F7" w:rsidP="007C34E0">
            <w:pPr>
              <w:jc w:val="center"/>
              <w:rPr>
                <w:sz w:val="24"/>
                <w:szCs w:val="24"/>
              </w:rPr>
            </w:pPr>
            <w:r>
              <w:rPr>
                <w:sz w:val="24"/>
                <w:szCs w:val="24"/>
              </w:rPr>
              <w:t>98</w:t>
            </w:r>
          </w:p>
        </w:tc>
      </w:tr>
      <w:tr w:rsidR="005141C7" w:rsidRPr="005141C7" w:rsidTr="007C34E0">
        <w:tc>
          <w:tcPr>
            <w:tcW w:w="3190" w:type="dxa"/>
            <w:shd w:val="clear" w:color="auto" w:fill="auto"/>
          </w:tcPr>
          <w:p w:rsidR="007D7C7D" w:rsidRPr="005141C7" w:rsidRDefault="007D7C7D" w:rsidP="007C34E0">
            <w:pPr>
              <w:jc w:val="center"/>
              <w:rPr>
                <w:sz w:val="24"/>
                <w:szCs w:val="24"/>
                <w:lang w:val="en-US"/>
              </w:rPr>
            </w:pPr>
            <w:r w:rsidRPr="005141C7">
              <w:rPr>
                <w:sz w:val="24"/>
                <w:szCs w:val="24"/>
                <w:lang w:val="en-US"/>
              </w:rPr>
              <w:t>III</w:t>
            </w:r>
          </w:p>
        </w:tc>
        <w:tc>
          <w:tcPr>
            <w:tcW w:w="3190" w:type="dxa"/>
            <w:shd w:val="clear" w:color="auto" w:fill="auto"/>
          </w:tcPr>
          <w:p w:rsidR="007D7C7D" w:rsidRPr="005141C7" w:rsidRDefault="00BB56A8" w:rsidP="007C34E0">
            <w:pPr>
              <w:jc w:val="center"/>
              <w:rPr>
                <w:sz w:val="24"/>
                <w:szCs w:val="24"/>
              </w:rPr>
            </w:pPr>
            <w:r w:rsidRPr="005141C7">
              <w:rPr>
                <w:sz w:val="24"/>
                <w:szCs w:val="24"/>
              </w:rPr>
              <w:t>4</w:t>
            </w:r>
          </w:p>
        </w:tc>
        <w:tc>
          <w:tcPr>
            <w:tcW w:w="3190" w:type="dxa"/>
            <w:shd w:val="clear" w:color="auto" w:fill="auto"/>
          </w:tcPr>
          <w:p w:rsidR="007D7C7D" w:rsidRPr="005141C7" w:rsidRDefault="002B17BC" w:rsidP="000C137C">
            <w:pPr>
              <w:jc w:val="center"/>
              <w:rPr>
                <w:sz w:val="24"/>
                <w:szCs w:val="24"/>
              </w:rPr>
            </w:pPr>
            <w:r w:rsidRPr="005141C7">
              <w:rPr>
                <w:sz w:val="24"/>
                <w:szCs w:val="24"/>
              </w:rPr>
              <w:t>1</w:t>
            </w:r>
            <w:r w:rsidR="000A18F7">
              <w:rPr>
                <w:sz w:val="24"/>
                <w:szCs w:val="24"/>
              </w:rPr>
              <w:t>06</w:t>
            </w:r>
          </w:p>
        </w:tc>
      </w:tr>
      <w:tr w:rsidR="005141C7" w:rsidRPr="005141C7" w:rsidTr="007C34E0">
        <w:tc>
          <w:tcPr>
            <w:tcW w:w="3190" w:type="dxa"/>
            <w:shd w:val="clear" w:color="auto" w:fill="auto"/>
          </w:tcPr>
          <w:p w:rsidR="007D7C7D" w:rsidRPr="005141C7" w:rsidRDefault="007D7C7D" w:rsidP="007C34E0">
            <w:pPr>
              <w:jc w:val="center"/>
              <w:rPr>
                <w:sz w:val="24"/>
                <w:szCs w:val="24"/>
              </w:rPr>
            </w:pPr>
            <w:r w:rsidRPr="005141C7">
              <w:rPr>
                <w:sz w:val="24"/>
                <w:szCs w:val="24"/>
                <w:lang w:val="en-US"/>
              </w:rPr>
              <w:t>IV</w:t>
            </w:r>
          </w:p>
        </w:tc>
        <w:tc>
          <w:tcPr>
            <w:tcW w:w="3190" w:type="dxa"/>
            <w:shd w:val="clear" w:color="auto" w:fill="auto"/>
          </w:tcPr>
          <w:p w:rsidR="007D7C7D" w:rsidRPr="005141C7" w:rsidRDefault="006664B5" w:rsidP="007C34E0">
            <w:pPr>
              <w:jc w:val="center"/>
              <w:rPr>
                <w:sz w:val="24"/>
                <w:szCs w:val="24"/>
              </w:rPr>
            </w:pPr>
            <w:r w:rsidRPr="005141C7">
              <w:rPr>
                <w:sz w:val="24"/>
                <w:szCs w:val="24"/>
              </w:rPr>
              <w:t>3</w:t>
            </w:r>
          </w:p>
        </w:tc>
        <w:tc>
          <w:tcPr>
            <w:tcW w:w="3190" w:type="dxa"/>
            <w:shd w:val="clear" w:color="auto" w:fill="auto"/>
          </w:tcPr>
          <w:p w:rsidR="007D7C7D" w:rsidRPr="005141C7" w:rsidRDefault="000A18F7" w:rsidP="007C34E0">
            <w:pPr>
              <w:jc w:val="center"/>
              <w:rPr>
                <w:sz w:val="24"/>
                <w:szCs w:val="24"/>
              </w:rPr>
            </w:pPr>
            <w:r>
              <w:rPr>
                <w:sz w:val="24"/>
                <w:szCs w:val="24"/>
              </w:rPr>
              <w:t>81</w:t>
            </w:r>
          </w:p>
        </w:tc>
      </w:tr>
      <w:tr w:rsidR="005141C7" w:rsidRPr="005141C7" w:rsidTr="007C34E0">
        <w:tc>
          <w:tcPr>
            <w:tcW w:w="3190" w:type="dxa"/>
            <w:shd w:val="clear" w:color="auto" w:fill="auto"/>
          </w:tcPr>
          <w:p w:rsidR="007D7C7D" w:rsidRPr="005141C7" w:rsidRDefault="007D7C7D" w:rsidP="007C34E0">
            <w:pPr>
              <w:jc w:val="center"/>
              <w:rPr>
                <w:sz w:val="24"/>
                <w:szCs w:val="24"/>
                <w:lang w:val="en-US"/>
              </w:rPr>
            </w:pPr>
            <w:r w:rsidRPr="005141C7">
              <w:rPr>
                <w:sz w:val="24"/>
                <w:szCs w:val="24"/>
              </w:rPr>
              <w:t>Укупно</w:t>
            </w:r>
          </w:p>
        </w:tc>
        <w:tc>
          <w:tcPr>
            <w:tcW w:w="3190" w:type="dxa"/>
            <w:shd w:val="clear" w:color="auto" w:fill="auto"/>
          </w:tcPr>
          <w:p w:rsidR="007D7C7D" w:rsidRPr="005141C7" w:rsidRDefault="00470888" w:rsidP="006013AF">
            <w:pPr>
              <w:jc w:val="center"/>
              <w:rPr>
                <w:b/>
                <w:sz w:val="24"/>
                <w:szCs w:val="24"/>
              </w:rPr>
            </w:pPr>
            <w:r w:rsidRPr="005141C7">
              <w:rPr>
                <w:b/>
                <w:sz w:val="24"/>
                <w:szCs w:val="24"/>
              </w:rPr>
              <w:t>1</w:t>
            </w:r>
            <w:r w:rsidR="00602D63">
              <w:rPr>
                <w:b/>
                <w:sz w:val="24"/>
                <w:szCs w:val="24"/>
              </w:rPr>
              <w:t>5</w:t>
            </w:r>
          </w:p>
        </w:tc>
        <w:tc>
          <w:tcPr>
            <w:tcW w:w="3190" w:type="dxa"/>
            <w:shd w:val="clear" w:color="auto" w:fill="auto"/>
          </w:tcPr>
          <w:p w:rsidR="007D7C7D" w:rsidRPr="005141C7" w:rsidRDefault="000C137C" w:rsidP="007C34E0">
            <w:pPr>
              <w:jc w:val="center"/>
              <w:rPr>
                <w:b/>
                <w:sz w:val="24"/>
                <w:szCs w:val="24"/>
              </w:rPr>
            </w:pPr>
            <w:r w:rsidRPr="000A18F7">
              <w:rPr>
                <w:b/>
                <w:sz w:val="24"/>
                <w:szCs w:val="24"/>
              </w:rPr>
              <w:t>4</w:t>
            </w:r>
            <w:r w:rsidR="000A18F7" w:rsidRPr="000A18F7">
              <w:rPr>
                <w:b/>
                <w:sz w:val="24"/>
                <w:szCs w:val="24"/>
              </w:rPr>
              <w:t>00</w:t>
            </w:r>
          </w:p>
        </w:tc>
      </w:tr>
    </w:tbl>
    <w:p w:rsidR="000C137C" w:rsidRPr="00BE5D66" w:rsidRDefault="000C137C" w:rsidP="00055F67">
      <w:pPr>
        <w:rPr>
          <w:sz w:val="24"/>
          <w:szCs w:val="24"/>
        </w:rPr>
      </w:pPr>
    </w:p>
    <w:p w:rsidR="000C137C" w:rsidRPr="000C137C" w:rsidRDefault="000C137C" w:rsidP="00055F67">
      <w:pPr>
        <w:rPr>
          <w:sz w:val="24"/>
          <w:szCs w:val="24"/>
        </w:rPr>
      </w:pPr>
    </w:p>
    <w:p w:rsidR="00B71F7E" w:rsidRPr="000A18F7" w:rsidRDefault="00EB42A0" w:rsidP="00055F67">
      <w:pPr>
        <w:rPr>
          <w:sz w:val="24"/>
          <w:szCs w:val="24"/>
        </w:rPr>
      </w:pPr>
      <w:r w:rsidRPr="000A18F7">
        <w:rPr>
          <w:rFonts w:eastAsia="Calibri"/>
          <w:szCs w:val="28"/>
          <w:lang w:val="en-US" w:eastAsia="sr-Cyrl-CS"/>
        </w:rPr>
        <w:t>Број ученика по одељењима и групама</w:t>
      </w:r>
    </w:p>
    <w:p w:rsidR="00B71F7E" w:rsidRDefault="00B71F7E" w:rsidP="00B71F7E">
      <w:pPr>
        <w:jc w:val="both"/>
        <w:rPr>
          <w:rFonts w:eastAsia="Calibri"/>
          <w:szCs w:val="28"/>
          <w:lang w:eastAsia="sr-Cyrl-CS"/>
        </w:rPr>
      </w:pPr>
    </w:p>
    <w:tbl>
      <w:tblPr>
        <w:tblW w:w="100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92"/>
        <w:gridCol w:w="992"/>
        <w:gridCol w:w="992"/>
        <w:gridCol w:w="1131"/>
        <w:gridCol w:w="1134"/>
        <w:gridCol w:w="993"/>
        <w:gridCol w:w="1134"/>
        <w:gridCol w:w="992"/>
        <w:gridCol w:w="992"/>
      </w:tblGrid>
      <w:tr w:rsidR="005141C7" w:rsidRPr="005141C7" w:rsidTr="00E355E2">
        <w:trPr>
          <w:trHeight w:val="284"/>
        </w:trPr>
        <w:tc>
          <w:tcPr>
            <w:tcW w:w="710" w:type="dxa"/>
            <w:vMerge w:val="restart"/>
            <w:tcBorders>
              <w:top w:val="thinThickSmallGap" w:sz="12" w:space="0" w:color="auto"/>
              <w:left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sz w:val="20"/>
                <w:lang w:val="en-US"/>
              </w:rPr>
            </w:pPr>
            <w:r w:rsidRPr="005141C7">
              <w:rPr>
                <w:rFonts w:ascii="Arial" w:hAnsi="Arial" w:cs="Arial"/>
                <w:sz w:val="20"/>
                <w:lang w:val="en-US"/>
              </w:rPr>
              <w:t>Р.бр.</w:t>
            </w:r>
          </w:p>
        </w:tc>
        <w:tc>
          <w:tcPr>
            <w:tcW w:w="992" w:type="dxa"/>
            <w:vMerge w:val="restart"/>
            <w:tcBorders>
              <w:top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szCs w:val="24"/>
                <w:lang w:val="en-US"/>
              </w:rPr>
            </w:pPr>
            <w:r w:rsidRPr="005141C7">
              <w:rPr>
                <w:rFonts w:ascii="Arial" w:hAnsi="Arial" w:cs="Arial"/>
                <w:szCs w:val="24"/>
                <w:lang w:val="en-US"/>
              </w:rPr>
              <w:t>Оде-љење</w:t>
            </w:r>
          </w:p>
        </w:tc>
        <w:tc>
          <w:tcPr>
            <w:tcW w:w="1984" w:type="dxa"/>
            <w:gridSpan w:val="2"/>
            <w:tcBorders>
              <w:top w:val="thinThickSmallGap" w:sz="12" w:space="0" w:color="auto"/>
              <w:bottom w:val="single" w:sz="4" w:space="0" w:color="auto"/>
            </w:tcBorders>
            <w:shd w:val="clear" w:color="auto" w:fill="B3B3B3"/>
            <w:vAlign w:val="center"/>
          </w:tcPr>
          <w:p w:rsidR="000C137C" w:rsidRPr="005141C7" w:rsidRDefault="000C137C" w:rsidP="00E355E2">
            <w:pPr>
              <w:pStyle w:val="BodyText2"/>
              <w:jc w:val="center"/>
              <w:rPr>
                <w:rFonts w:ascii="Arial" w:hAnsi="Arial" w:cs="Arial"/>
                <w:sz w:val="22"/>
                <w:szCs w:val="22"/>
                <w:lang w:val="en-US"/>
              </w:rPr>
            </w:pPr>
            <w:r w:rsidRPr="005141C7">
              <w:rPr>
                <w:rFonts w:ascii="Arial" w:hAnsi="Arial" w:cs="Arial"/>
                <w:sz w:val="22"/>
                <w:szCs w:val="22"/>
                <w:lang w:val="en-US"/>
              </w:rPr>
              <w:t>Електротехника</w:t>
            </w:r>
          </w:p>
        </w:tc>
        <w:tc>
          <w:tcPr>
            <w:tcW w:w="1131" w:type="dxa"/>
            <w:vMerge w:val="restart"/>
            <w:tcBorders>
              <w:top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Оде-љење</w:t>
            </w:r>
          </w:p>
        </w:tc>
        <w:tc>
          <w:tcPr>
            <w:tcW w:w="2127" w:type="dxa"/>
            <w:gridSpan w:val="2"/>
            <w:tcBorders>
              <w:top w:val="thinThickSmallGap" w:sz="12" w:space="0" w:color="auto"/>
              <w:bottom w:val="single" w:sz="4" w:space="0" w:color="auto"/>
            </w:tcBorders>
            <w:shd w:val="clear" w:color="auto" w:fill="B3B3B3"/>
            <w:vAlign w:val="center"/>
          </w:tcPr>
          <w:p w:rsidR="000C137C" w:rsidRPr="005141C7" w:rsidRDefault="000C137C" w:rsidP="00E355E2">
            <w:pPr>
              <w:pStyle w:val="BodyText2"/>
              <w:jc w:val="center"/>
              <w:rPr>
                <w:rFonts w:ascii="Arial" w:hAnsi="Arial" w:cs="Arial"/>
                <w:sz w:val="20"/>
                <w:lang w:val="en-US"/>
              </w:rPr>
            </w:pPr>
            <w:r w:rsidRPr="005141C7">
              <w:rPr>
                <w:rFonts w:ascii="Arial" w:hAnsi="Arial" w:cs="Arial"/>
                <w:sz w:val="20"/>
                <w:lang w:val="en-US"/>
              </w:rPr>
              <w:t>Економија, право и администрација</w:t>
            </w:r>
          </w:p>
        </w:tc>
        <w:tc>
          <w:tcPr>
            <w:tcW w:w="1134" w:type="dxa"/>
            <w:vMerge w:val="restart"/>
            <w:tcBorders>
              <w:top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Оде-љење</w:t>
            </w:r>
          </w:p>
        </w:tc>
        <w:tc>
          <w:tcPr>
            <w:tcW w:w="1984" w:type="dxa"/>
            <w:gridSpan w:val="2"/>
            <w:tcBorders>
              <w:top w:val="thinThickSmallGap" w:sz="12" w:space="0" w:color="auto"/>
              <w:bottom w:val="single" w:sz="4" w:space="0" w:color="auto"/>
              <w:right w:val="thickThinSmallGap" w:sz="12" w:space="0" w:color="auto"/>
            </w:tcBorders>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Саобраћај</w:t>
            </w:r>
          </w:p>
        </w:tc>
      </w:tr>
      <w:tr w:rsidR="005141C7" w:rsidRPr="005141C7" w:rsidTr="00E355E2">
        <w:trPr>
          <w:trHeight w:val="284"/>
        </w:trPr>
        <w:tc>
          <w:tcPr>
            <w:tcW w:w="710" w:type="dxa"/>
            <w:vMerge/>
            <w:tcBorders>
              <w:left w:val="thinThickSmallGap" w:sz="12"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vMerge/>
            <w:vAlign w:val="center"/>
          </w:tcPr>
          <w:p w:rsidR="000C137C" w:rsidRPr="005141C7" w:rsidRDefault="000C137C" w:rsidP="00E355E2">
            <w:pPr>
              <w:pStyle w:val="BodyText2"/>
              <w:jc w:val="center"/>
              <w:rPr>
                <w:rFonts w:ascii="Arial" w:hAnsi="Arial" w:cs="Arial"/>
                <w:lang w:val="sr-Cyrl-CS"/>
              </w:rPr>
            </w:pPr>
          </w:p>
        </w:tc>
        <w:tc>
          <w:tcPr>
            <w:tcW w:w="1984" w:type="dxa"/>
            <w:gridSpan w:val="2"/>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Бројученика</w:t>
            </w:r>
          </w:p>
        </w:tc>
        <w:tc>
          <w:tcPr>
            <w:tcW w:w="1131" w:type="dxa"/>
            <w:vMerge/>
            <w:vAlign w:val="center"/>
          </w:tcPr>
          <w:p w:rsidR="000C137C" w:rsidRPr="005141C7" w:rsidRDefault="000C137C" w:rsidP="00E355E2">
            <w:pPr>
              <w:pStyle w:val="BodyText2"/>
              <w:jc w:val="center"/>
              <w:rPr>
                <w:rFonts w:ascii="Arial" w:hAnsi="Arial" w:cs="Arial"/>
                <w:lang w:val="sr-Cyrl-CS"/>
              </w:rPr>
            </w:pPr>
          </w:p>
        </w:tc>
        <w:tc>
          <w:tcPr>
            <w:tcW w:w="2127" w:type="dxa"/>
            <w:gridSpan w:val="2"/>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Бројученика</w:t>
            </w:r>
          </w:p>
        </w:tc>
        <w:tc>
          <w:tcPr>
            <w:tcW w:w="1134" w:type="dxa"/>
            <w:vMerge/>
            <w:vAlign w:val="center"/>
          </w:tcPr>
          <w:p w:rsidR="000C137C" w:rsidRPr="005141C7" w:rsidRDefault="000C137C" w:rsidP="00E355E2">
            <w:pPr>
              <w:pStyle w:val="BodyText2"/>
              <w:jc w:val="center"/>
              <w:rPr>
                <w:rFonts w:ascii="Arial" w:hAnsi="Arial" w:cs="Arial"/>
                <w:lang w:val="sr-Cyrl-CS"/>
              </w:rPr>
            </w:pPr>
          </w:p>
        </w:tc>
        <w:tc>
          <w:tcPr>
            <w:tcW w:w="1984" w:type="dxa"/>
            <w:gridSpan w:val="2"/>
            <w:tcBorders>
              <w:right w:val="thickThinSmallGap" w:sz="12" w:space="0" w:color="auto"/>
            </w:tcBorders>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Бројученика</w:t>
            </w:r>
          </w:p>
        </w:tc>
      </w:tr>
      <w:tr w:rsidR="005141C7" w:rsidRPr="005141C7" w:rsidTr="00E355E2">
        <w:trPr>
          <w:trHeight w:val="284"/>
        </w:trPr>
        <w:tc>
          <w:tcPr>
            <w:tcW w:w="710" w:type="dxa"/>
            <w:vMerge/>
            <w:tcBorders>
              <w:left w:val="thinThickSmallGap" w:sz="12"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vMerge/>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sz w:val="16"/>
                <w:szCs w:val="16"/>
                <w:lang w:val="en-US"/>
              </w:rPr>
            </w:pPr>
            <w:r w:rsidRPr="005141C7">
              <w:rPr>
                <w:rFonts w:ascii="Arial" w:hAnsi="Arial" w:cs="Arial"/>
                <w:sz w:val="16"/>
                <w:szCs w:val="16"/>
                <w:lang w:val="en-US"/>
              </w:rPr>
              <w:t>III степен</w:t>
            </w:r>
          </w:p>
        </w:tc>
        <w:tc>
          <w:tcPr>
            <w:tcW w:w="992" w:type="dxa"/>
            <w:shd w:val="clear" w:color="auto" w:fill="B3B3B3"/>
            <w:vAlign w:val="center"/>
          </w:tcPr>
          <w:p w:rsidR="000C137C" w:rsidRPr="005141C7" w:rsidRDefault="000C137C" w:rsidP="00E355E2">
            <w:pPr>
              <w:pStyle w:val="BodyText2"/>
              <w:jc w:val="center"/>
              <w:rPr>
                <w:rFonts w:ascii="Arial" w:hAnsi="Arial" w:cs="Arial"/>
                <w:sz w:val="16"/>
                <w:szCs w:val="16"/>
                <w:lang w:val="en-US"/>
              </w:rPr>
            </w:pPr>
            <w:r w:rsidRPr="005141C7">
              <w:rPr>
                <w:rFonts w:ascii="Arial" w:hAnsi="Arial" w:cs="Arial"/>
                <w:sz w:val="16"/>
                <w:szCs w:val="16"/>
                <w:lang w:val="en-US"/>
              </w:rPr>
              <w:t>IVстепен</w:t>
            </w:r>
          </w:p>
        </w:tc>
        <w:tc>
          <w:tcPr>
            <w:tcW w:w="1131" w:type="dxa"/>
            <w:vMerge/>
            <w:vAlign w:val="center"/>
          </w:tcPr>
          <w:p w:rsidR="000C137C" w:rsidRPr="005141C7" w:rsidRDefault="000C137C" w:rsidP="00E355E2">
            <w:pPr>
              <w:pStyle w:val="BodyText2"/>
              <w:jc w:val="center"/>
              <w:rPr>
                <w:rFonts w:ascii="Arial" w:hAnsi="Arial" w:cs="Arial"/>
                <w:lang w:val="sr-Cyrl-CS"/>
              </w:rPr>
            </w:pPr>
          </w:p>
        </w:tc>
        <w:tc>
          <w:tcPr>
            <w:tcW w:w="1134" w:type="dxa"/>
            <w:shd w:val="clear" w:color="auto" w:fill="B3B3B3"/>
            <w:vAlign w:val="center"/>
          </w:tcPr>
          <w:p w:rsidR="000C137C" w:rsidRPr="005141C7" w:rsidRDefault="000C137C" w:rsidP="00E355E2">
            <w:pPr>
              <w:pStyle w:val="BodyText2"/>
              <w:jc w:val="center"/>
              <w:rPr>
                <w:rFonts w:ascii="Arial" w:hAnsi="Arial" w:cs="Arial"/>
                <w:sz w:val="16"/>
                <w:szCs w:val="16"/>
                <w:lang w:val="en-US"/>
              </w:rPr>
            </w:pPr>
            <w:r w:rsidRPr="005141C7">
              <w:rPr>
                <w:rFonts w:ascii="Arial" w:hAnsi="Arial" w:cs="Arial"/>
                <w:sz w:val="16"/>
                <w:szCs w:val="16"/>
                <w:lang w:val="en-US"/>
              </w:rPr>
              <w:t>III степен</w:t>
            </w:r>
          </w:p>
        </w:tc>
        <w:tc>
          <w:tcPr>
            <w:tcW w:w="993" w:type="dxa"/>
            <w:shd w:val="clear" w:color="auto" w:fill="B3B3B3"/>
            <w:vAlign w:val="center"/>
          </w:tcPr>
          <w:p w:rsidR="000C137C" w:rsidRPr="005141C7" w:rsidRDefault="000C137C" w:rsidP="00E355E2">
            <w:pPr>
              <w:pStyle w:val="BodyText2"/>
              <w:jc w:val="center"/>
              <w:rPr>
                <w:rFonts w:ascii="Arial" w:hAnsi="Arial" w:cs="Arial"/>
                <w:sz w:val="16"/>
                <w:szCs w:val="16"/>
                <w:lang w:val="en-US"/>
              </w:rPr>
            </w:pPr>
            <w:r w:rsidRPr="005141C7">
              <w:rPr>
                <w:rFonts w:ascii="Arial" w:hAnsi="Arial" w:cs="Arial"/>
                <w:sz w:val="16"/>
                <w:szCs w:val="16"/>
                <w:lang w:val="en-US"/>
              </w:rPr>
              <w:t>IVстепен</w:t>
            </w:r>
          </w:p>
        </w:tc>
        <w:tc>
          <w:tcPr>
            <w:tcW w:w="1134" w:type="dxa"/>
            <w:vMerge/>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sz w:val="16"/>
                <w:szCs w:val="16"/>
                <w:lang w:val="en-US"/>
              </w:rPr>
            </w:pPr>
            <w:r w:rsidRPr="005141C7">
              <w:rPr>
                <w:rFonts w:ascii="Arial" w:hAnsi="Arial" w:cs="Arial"/>
                <w:sz w:val="16"/>
                <w:szCs w:val="16"/>
                <w:lang w:val="en-US"/>
              </w:rPr>
              <w:t>IIIстепен</w:t>
            </w:r>
          </w:p>
        </w:tc>
        <w:tc>
          <w:tcPr>
            <w:tcW w:w="992" w:type="dxa"/>
            <w:tcBorders>
              <w:right w:val="thickThinSmallGap" w:sz="12" w:space="0" w:color="auto"/>
            </w:tcBorders>
            <w:shd w:val="clear" w:color="auto" w:fill="B3B3B3"/>
            <w:vAlign w:val="center"/>
          </w:tcPr>
          <w:p w:rsidR="000C137C" w:rsidRPr="005141C7" w:rsidRDefault="000C137C" w:rsidP="00E355E2">
            <w:pPr>
              <w:pStyle w:val="BodyText2"/>
              <w:jc w:val="center"/>
              <w:rPr>
                <w:rFonts w:ascii="Arial" w:hAnsi="Arial" w:cs="Arial"/>
                <w:sz w:val="16"/>
                <w:szCs w:val="16"/>
                <w:lang w:val="en-US"/>
              </w:rPr>
            </w:pPr>
            <w:r w:rsidRPr="005141C7">
              <w:rPr>
                <w:rFonts w:ascii="Arial" w:hAnsi="Arial" w:cs="Arial"/>
                <w:sz w:val="16"/>
                <w:szCs w:val="16"/>
                <w:lang w:val="en-US"/>
              </w:rPr>
              <w:t>IVстепен</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1.</w:t>
            </w: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Iе1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A18F7" w:rsidP="00E355E2">
            <w:pPr>
              <w:pStyle w:val="BodyText2"/>
              <w:jc w:val="center"/>
              <w:rPr>
                <w:rFonts w:ascii="Arial" w:hAnsi="Arial" w:cs="Arial"/>
              </w:rPr>
            </w:pPr>
            <w:r>
              <w:rPr>
                <w:rFonts w:ascii="Arial" w:hAnsi="Arial" w:cs="Arial"/>
              </w:rPr>
              <w:t>26</w:t>
            </w:r>
          </w:p>
        </w:tc>
        <w:tc>
          <w:tcPr>
            <w:tcW w:w="1131" w:type="dxa"/>
            <w:vAlign w:val="center"/>
          </w:tcPr>
          <w:p w:rsidR="000C137C" w:rsidRPr="005141C7" w:rsidRDefault="000C137C" w:rsidP="00E355E2">
            <w:pPr>
              <w:pStyle w:val="BodyText2"/>
              <w:jc w:val="center"/>
              <w:rPr>
                <w:rFonts w:ascii="Arial" w:hAnsi="Arial" w:cs="Arial"/>
                <w:lang w:val="sr-Cyrl-CS"/>
              </w:rPr>
            </w:pPr>
            <w:r w:rsidRPr="005141C7">
              <w:rPr>
                <w:rFonts w:ascii="Arial" w:hAnsi="Arial" w:cs="Arial"/>
                <w:lang w:val="en-US"/>
              </w:rPr>
              <w:t>Iб1</w:t>
            </w:r>
          </w:p>
        </w:tc>
        <w:tc>
          <w:tcPr>
            <w:tcW w:w="1134" w:type="dxa"/>
            <w:vAlign w:val="center"/>
          </w:tcPr>
          <w:p w:rsidR="000C137C" w:rsidRPr="005141C7" w:rsidRDefault="000C137C" w:rsidP="00E355E2">
            <w:pPr>
              <w:pStyle w:val="BodyText2"/>
              <w:jc w:val="center"/>
              <w:rPr>
                <w:rFonts w:ascii="Arial" w:hAnsi="Arial" w:cs="Arial"/>
                <w:lang w:val="en-US"/>
              </w:rPr>
            </w:pPr>
          </w:p>
        </w:tc>
        <w:tc>
          <w:tcPr>
            <w:tcW w:w="993" w:type="dxa"/>
            <w:vAlign w:val="center"/>
          </w:tcPr>
          <w:p w:rsidR="000C137C" w:rsidRPr="005141C7" w:rsidRDefault="00AB58F1" w:rsidP="00E355E2">
            <w:pPr>
              <w:pStyle w:val="BodyText2"/>
              <w:jc w:val="center"/>
              <w:rPr>
                <w:rFonts w:ascii="Arial" w:hAnsi="Arial" w:cs="Arial"/>
              </w:rPr>
            </w:pPr>
            <w:r w:rsidRPr="005141C7">
              <w:rPr>
                <w:rFonts w:ascii="Arial" w:hAnsi="Arial" w:cs="Arial"/>
              </w:rPr>
              <w:t>30</w:t>
            </w:r>
          </w:p>
        </w:tc>
        <w:tc>
          <w:tcPr>
            <w:tcW w:w="1134"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Iс1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tcBorders>
              <w:right w:val="thickThinSmallGap" w:sz="12" w:space="0" w:color="auto"/>
            </w:tcBorders>
            <w:vAlign w:val="center"/>
          </w:tcPr>
          <w:p w:rsidR="000C137C" w:rsidRPr="005141C7" w:rsidRDefault="000C137C" w:rsidP="00E355E2">
            <w:pPr>
              <w:pStyle w:val="BodyText2"/>
              <w:jc w:val="center"/>
              <w:rPr>
                <w:rFonts w:ascii="Arial" w:hAnsi="Arial" w:cs="Arial"/>
              </w:rPr>
            </w:pPr>
            <w:r w:rsidRPr="005141C7">
              <w:rPr>
                <w:rFonts w:ascii="Arial" w:hAnsi="Arial" w:cs="Arial"/>
                <w:lang w:val="en-US"/>
              </w:rPr>
              <w:t>3</w:t>
            </w:r>
            <w:r w:rsidRPr="005141C7">
              <w:rPr>
                <w:rFonts w:ascii="Arial" w:hAnsi="Arial" w:cs="Arial"/>
              </w:rPr>
              <w:t>0</w:t>
            </w:r>
          </w:p>
        </w:tc>
      </w:tr>
      <w:tr w:rsidR="005141C7" w:rsidRPr="005141C7" w:rsidTr="00E355E2">
        <w:trPr>
          <w:trHeight w:val="284"/>
        </w:trPr>
        <w:tc>
          <w:tcPr>
            <w:tcW w:w="710" w:type="dxa"/>
            <w:tcBorders>
              <w:left w:val="thinThickSmallGap" w:sz="12" w:space="0" w:color="auto"/>
              <w:bottom w:val="single" w:sz="4"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2.</w:t>
            </w: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en-US"/>
              </w:rPr>
            </w:pP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en-US"/>
              </w:rPr>
            </w:pPr>
          </w:p>
        </w:tc>
        <w:tc>
          <w:tcPr>
            <w:tcW w:w="1131"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1134"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993"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1134" w:type="dxa"/>
            <w:tcBorders>
              <w:bottom w:val="single" w:sz="4"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Iс2</w:t>
            </w: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rPr>
            </w:pPr>
            <w:r w:rsidRPr="005141C7">
              <w:rPr>
                <w:rFonts w:ascii="Arial" w:hAnsi="Arial" w:cs="Arial"/>
              </w:rPr>
              <w:t>2</w:t>
            </w:r>
            <w:r w:rsidR="000A18F7">
              <w:rPr>
                <w:rFonts w:ascii="Arial" w:hAnsi="Arial" w:cs="Arial"/>
              </w:rPr>
              <w:t>9</w:t>
            </w:r>
          </w:p>
        </w:tc>
        <w:tc>
          <w:tcPr>
            <w:tcW w:w="992" w:type="dxa"/>
            <w:tcBorders>
              <w:bottom w:val="single" w:sz="4" w:space="0" w:color="auto"/>
              <w:right w:val="thickThinSmallGap" w:sz="12" w:space="0" w:color="auto"/>
            </w:tcBorders>
            <w:vAlign w:val="center"/>
          </w:tcPr>
          <w:p w:rsidR="000C137C" w:rsidRPr="005141C7" w:rsidRDefault="000C137C" w:rsidP="00E355E2">
            <w:pPr>
              <w:pStyle w:val="BodyText2"/>
              <w:jc w:val="center"/>
              <w:rPr>
                <w:rFonts w:ascii="Arial" w:hAnsi="Arial" w:cs="Arial"/>
                <w:lang w:val="sr-Cyrl-CS"/>
              </w:rPr>
            </w:pPr>
          </w:p>
        </w:tc>
      </w:tr>
      <w:tr w:rsidR="005141C7" w:rsidRPr="005141C7" w:rsidTr="00E355E2">
        <w:trPr>
          <w:trHeight w:val="284"/>
        </w:trPr>
        <w:tc>
          <w:tcPr>
            <w:tcW w:w="710" w:type="dxa"/>
            <w:tcBorders>
              <w:left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992"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rPr>
              <w:t>26</w:t>
            </w:r>
          </w:p>
        </w:tc>
        <w:tc>
          <w:tcPr>
            <w:tcW w:w="1131"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3" w:type="dxa"/>
            <w:shd w:val="clear" w:color="auto" w:fill="B3B3B3"/>
            <w:vAlign w:val="center"/>
          </w:tcPr>
          <w:p w:rsidR="000C137C" w:rsidRPr="005141C7" w:rsidRDefault="00AB58F1" w:rsidP="00E355E2">
            <w:pPr>
              <w:pStyle w:val="BodyText2"/>
              <w:jc w:val="center"/>
              <w:rPr>
                <w:rFonts w:ascii="Arial" w:hAnsi="Arial" w:cs="Arial"/>
              </w:rPr>
            </w:pPr>
            <w:r w:rsidRPr="005141C7">
              <w:rPr>
                <w:rFonts w:ascii="Arial" w:hAnsi="Arial" w:cs="Arial"/>
              </w:rPr>
              <w:t>30</w:t>
            </w: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rPr>
              <w:t>2</w:t>
            </w:r>
            <w:r w:rsidR="000A18F7">
              <w:rPr>
                <w:rFonts w:ascii="Arial" w:hAnsi="Arial" w:cs="Arial"/>
              </w:rPr>
              <w:t>9</w:t>
            </w:r>
          </w:p>
        </w:tc>
        <w:tc>
          <w:tcPr>
            <w:tcW w:w="992" w:type="dxa"/>
            <w:tcBorders>
              <w:right w:val="thickThinSmallGap" w:sz="12" w:space="0" w:color="auto"/>
            </w:tcBorders>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lang w:val="en-US"/>
              </w:rPr>
              <w:t>3</w:t>
            </w:r>
            <w:r w:rsidRPr="005141C7">
              <w:rPr>
                <w:rFonts w:ascii="Arial" w:hAnsi="Arial" w:cs="Arial"/>
              </w:rPr>
              <w:t>0</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8360" w:type="dxa"/>
            <w:gridSpan w:val="8"/>
            <w:tcBorders>
              <w:right w:val="thickThinSmallGap" w:sz="12" w:space="0" w:color="auto"/>
            </w:tcBorders>
            <w:vAlign w:val="center"/>
          </w:tcPr>
          <w:p w:rsidR="000C137C" w:rsidRPr="005141C7" w:rsidRDefault="000A18F7" w:rsidP="00E355E2">
            <w:pPr>
              <w:pStyle w:val="BodyText2"/>
              <w:jc w:val="center"/>
              <w:rPr>
                <w:rFonts w:ascii="Arial" w:hAnsi="Arial" w:cs="Arial"/>
              </w:rPr>
            </w:pPr>
            <w:r>
              <w:rPr>
                <w:rFonts w:ascii="Arial" w:hAnsi="Arial" w:cs="Arial"/>
              </w:rPr>
              <w:t>115</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3.</w:t>
            </w: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IIе1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A18F7" w:rsidP="00E355E2">
            <w:pPr>
              <w:pStyle w:val="BodyText2"/>
              <w:jc w:val="center"/>
              <w:rPr>
                <w:rFonts w:ascii="Arial" w:hAnsi="Arial" w:cs="Arial"/>
              </w:rPr>
            </w:pPr>
            <w:r>
              <w:rPr>
                <w:rFonts w:ascii="Arial" w:hAnsi="Arial" w:cs="Arial"/>
              </w:rPr>
              <w:t>22</w:t>
            </w:r>
          </w:p>
        </w:tc>
        <w:tc>
          <w:tcPr>
            <w:tcW w:w="1131"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IIб1</w:t>
            </w:r>
          </w:p>
        </w:tc>
        <w:tc>
          <w:tcPr>
            <w:tcW w:w="1134" w:type="dxa"/>
            <w:vAlign w:val="center"/>
          </w:tcPr>
          <w:p w:rsidR="000C137C" w:rsidRPr="005141C7" w:rsidRDefault="000C137C" w:rsidP="00E355E2">
            <w:pPr>
              <w:pStyle w:val="BodyText2"/>
              <w:jc w:val="center"/>
              <w:rPr>
                <w:rFonts w:ascii="Arial" w:hAnsi="Arial" w:cs="Arial"/>
                <w:lang w:val="sr-Cyrl-CS"/>
              </w:rPr>
            </w:pPr>
          </w:p>
        </w:tc>
        <w:tc>
          <w:tcPr>
            <w:tcW w:w="993" w:type="dxa"/>
            <w:vAlign w:val="center"/>
          </w:tcPr>
          <w:p w:rsidR="000C137C" w:rsidRPr="005141C7" w:rsidRDefault="000A18F7" w:rsidP="00E355E2">
            <w:pPr>
              <w:pStyle w:val="BodyText2"/>
              <w:jc w:val="center"/>
              <w:rPr>
                <w:rFonts w:ascii="Arial" w:hAnsi="Arial" w:cs="Arial"/>
              </w:rPr>
            </w:pPr>
            <w:r>
              <w:rPr>
                <w:rFonts w:ascii="Arial" w:hAnsi="Arial" w:cs="Arial"/>
              </w:rPr>
              <w:t>29</w:t>
            </w:r>
          </w:p>
        </w:tc>
        <w:tc>
          <w:tcPr>
            <w:tcW w:w="1134"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IIс1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tcBorders>
              <w:right w:val="thickThinSmallGap" w:sz="12" w:space="0" w:color="auto"/>
            </w:tcBorders>
            <w:vAlign w:val="center"/>
          </w:tcPr>
          <w:p w:rsidR="000C137C" w:rsidRPr="005141C7" w:rsidRDefault="000A18F7" w:rsidP="00E355E2">
            <w:pPr>
              <w:pStyle w:val="BodyText2"/>
              <w:jc w:val="center"/>
              <w:rPr>
                <w:rFonts w:ascii="Arial" w:hAnsi="Arial" w:cs="Arial"/>
              </w:rPr>
            </w:pPr>
            <w:r>
              <w:rPr>
                <w:rFonts w:ascii="Arial" w:hAnsi="Arial" w:cs="Arial"/>
              </w:rPr>
              <w:t>26</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4.</w:t>
            </w:r>
          </w:p>
        </w:tc>
        <w:tc>
          <w:tcPr>
            <w:tcW w:w="992" w:type="dxa"/>
            <w:vAlign w:val="center"/>
          </w:tcPr>
          <w:p w:rsidR="000C137C" w:rsidRPr="005141C7" w:rsidRDefault="000C137C" w:rsidP="00E355E2">
            <w:pPr>
              <w:pStyle w:val="BodyText2"/>
              <w:rPr>
                <w:rFonts w:ascii="Arial" w:hAnsi="Arial" w:cs="Arial"/>
                <w:lang w:val="en-US"/>
              </w:rPr>
            </w:pP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C137C" w:rsidP="00E355E2">
            <w:pPr>
              <w:pStyle w:val="BodyText2"/>
              <w:jc w:val="center"/>
              <w:rPr>
                <w:rFonts w:ascii="Arial" w:hAnsi="Arial" w:cs="Arial"/>
                <w:lang w:val="sr-Cyrl-CS"/>
              </w:rPr>
            </w:pPr>
          </w:p>
        </w:tc>
        <w:tc>
          <w:tcPr>
            <w:tcW w:w="1131" w:type="dxa"/>
            <w:vAlign w:val="center"/>
          </w:tcPr>
          <w:p w:rsidR="000C137C" w:rsidRPr="005141C7" w:rsidRDefault="000C137C" w:rsidP="00E355E2">
            <w:pPr>
              <w:pStyle w:val="BodyText2"/>
              <w:jc w:val="center"/>
              <w:rPr>
                <w:rFonts w:ascii="Arial" w:hAnsi="Arial" w:cs="Arial"/>
                <w:lang w:val="en-US"/>
              </w:rPr>
            </w:pPr>
          </w:p>
        </w:tc>
        <w:tc>
          <w:tcPr>
            <w:tcW w:w="1134" w:type="dxa"/>
            <w:vAlign w:val="center"/>
          </w:tcPr>
          <w:p w:rsidR="000C137C" w:rsidRPr="005141C7" w:rsidRDefault="000C137C" w:rsidP="00E355E2">
            <w:pPr>
              <w:pStyle w:val="BodyText2"/>
              <w:jc w:val="center"/>
              <w:rPr>
                <w:rFonts w:ascii="Arial" w:hAnsi="Arial" w:cs="Arial"/>
                <w:lang w:val="sr-Cyrl-CS"/>
              </w:rPr>
            </w:pPr>
          </w:p>
        </w:tc>
        <w:tc>
          <w:tcPr>
            <w:tcW w:w="993" w:type="dxa"/>
            <w:vAlign w:val="center"/>
          </w:tcPr>
          <w:p w:rsidR="000C137C" w:rsidRPr="005141C7" w:rsidRDefault="000C137C" w:rsidP="00E355E2">
            <w:pPr>
              <w:pStyle w:val="BodyText2"/>
              <w:jc w:val="center"/>
              <w:rPr>
                <w:rFonts w:ascii="Arial" w:hAnsi="Arial" w:cs="Arial"/>
                <w:lang w:val="sr-Cyrl-CS"/>
              </w:rPr>
            </w:pPr>
          </w:p>
        </w:tc>
        <w:tc>
          <w:tcPr>
            <w:tcW w:w="1134"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IIс2</w:t>
            </w:r>
          </w:p>
        </w:tc>
        <w:tc>
          <w:tcPr>
            <w:tcW w:w="992" w:type="dxa"/>
            <w:vAlign w:val="center"/>
          </w:tcPr>
          <w:p w:rsidR="000C137C" w:rsidRPr="005141C7" w:rsidRDefault="000C137C" w:rsidP="00E355E2">
            <w:pPr>
              <w:pStyle w:val="BodyText2"/>
              <w:jc w:val="center"/>
              <w:rPr>
                <w:rFonts w:ascii="Arial" w:hAnsi="Arial" w:cs="Arial"/>
              </w:rPr>
            </w:pPr>
            <w:r w:rsidRPr="005141C7">
              <w:rPr>
                <w:rFonts w:ascii="Arial" w:hAnsi="Arial" w:cs="Arial"/>
              </w:rPr>
              <w:t>2</w:t>
            </w:r>
            <w:r w:rsidR="000A18F7">
              <w:rPr>
                <w:rFonts w:ascii="Arial" w:hAnsi="Arial" w:cs="Arial"/>
              </w:rPr>
              <w:t>1</w:t>
            </w:r>
          </w:p>
        </w:tc>
        <w:tc>
          <w:tcPr>
            <w:tcW w:w="992" w:type="dxa"/>
            <w:tcBorders>
              <w:right w:val="thickThinSmallGap" w:sz="12" w:space="0" w:color="auto"/>
            </w:tcBorders>
            <w:vAlign w:val="center"/>
          </w:tcPr>
          <w:p w:rsidR="000C137C" w:rsidRPr="005141C7" w:rsidRDefault="000C137C" w:rsidP="00E355E2">
            <w:pPr>
              <w:pStyle w:val="BodyText2"/>
              <w:jc w:val="center"/>
              <w:rPr>
                <w:rFonts w:ascii="Arial" w:hAnsi="Arial" w:cs="Arial"/>
                <w:lang w:val="sr-Cyrl-CS"/>
              </w:rPr>
            </w:pPr>
          </w:p>
        </w:tc>
      </w:tr>
      <w:tr w:rsidR="005141C7" w:rsidRPr="005141C7" w:rsidTr="00E355E2">
        <w:trPr>
          <w:trHeight w:val="284"/>
        </w:trPr>
        <w:tc>
          <w:tcPr>
            <w:tcW w:w="710" w:type="dxa"/>
            <w:tcBorders>
              <w:left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992" w:type="dxa"/>
            <w:shd w:val="clear" w:color="auto" w:fill="B3B3B3"/>
            <w:vAlign w:val="center"/>
          </w:tcPr>
          <w:p w:rsidR="000C137C" w:rsidRPr="005141C7" w:rsidRDefault="000C137C" w:rsidP="00E355E2">
            <w:pPr>
              <w:pStyle w:val="BodyText2"/>
              <w:jc w:val="center"/>
              <w:rPr>
                <w:rFonts w:ascii="Arial" w:hAnsi="Arial" w:cs="Arial"/>
                <w:lang w:val="en-US"/>
              </w:rPr>
            </w:pPr>
          </w:p>
        </w:tc>
        <w:tc>
          <w:tcPr>
            <w:tcW w:w="992" w:type="dxa"/>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rPr>
              <w:t>22</w:t>
            </w:r>
          </w:p>
        </w:tc>
        <w:tc>
          <w:tcPr>
            <w:tcW w:w="1131"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3" w:type="dxa"/>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rPr>
              <w:t>29</w:t>
            </w: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lang w:val="en-US"/>
              </w:rPr>
              <w:t>2</w:t>
            </w:r>
            <w:r w:rsidR="000A18F7">
              <w:rPr>
                <w:rFonts w:ascii="Arial" w:hAnsi="Arial" w:cs="Arial"/>
              </w:rPr>
              <w:t>1</w:t>
            </w:r>
          </w:p>
        </w:tc>
        <w:tc>
          <w:tcPr>
            <w:tcW w:w="992" w:type="dxa"/>
            <w:tcBorders>
              <w:right w:val="thickThinSmallGap" w:sz="12" w:space="0" w:color="auto"/>
            </w:tcBorders>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rPr>
              <w:t>26</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8360" w:type="dxa"/>
            <w:gridSpan w:val="8"/>
            <w:tcBorders>
              <w:right w:val="thickThinSmallGap" w:sz="12" w:space="0" w:color="auto"/>
            </w:tcBorders>
            <w:vAlign w:val="center"/>
          </w:tcPr>
          <w:p w:rsidR="000C137C" w:rsidRPr="005141C7" w:rsidRDefault="000A18F7" w:rsidP="00E355E2">
            <w:pPr>
              <w:pStyle w:val="BodyText2"/>
              <w:jc w:val="center"/>
              <w:rPr>
                <w:rFonts w:ascii="Arial" w:hAnsi="Arial" w:cs="Arial"/>
              </w:rPr>
            </w:pPr>
            <w:r>
              <w:rPr>
                <w:rFonts w:ascii="Arial" w:hAnsi="Arial" w:cs="Arial"/>
              </w:rPr>
              <w:t>98</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6.</w:t>
            </w: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IIIе1</w:t>
            </w:r>
          </w:p>
        </w:tc>
        <w:tc>
          <w:tcPr>
            <w:tcW w:w="992" w:type="dxa"/>
            <w:vAlign w:val="center"/>
          </w:tcPr>
          <w:p w:rsidR="000C137C" w:rsidRPr="005141C7" w:rsidRDefault="000C137C" w:rsidP="00E355E2">
            <w:pPr>
              <w:pStyle w:val="BodyText2"/>
              <w:jc w:val="center"/>
              <w:rPr>
                <w:rFonts w:ascii="Arial" w:hAnsi="Arial" w:cs="Arial"/>
                <w:lang w:val="en-US"/>
              </w:rPr>
            </w:pPr>
          </w:p>
        </w:tc>
        <w:tc>
          <w:tcPr>
            <w:tcW w:w="992" w:type="dxa"/>
            <w:vAlign w:val="center"/>
          </w:tcPr>
          <w:p w:rsidR="000C137C" w:rsidRPr="005141C7" w:rsidRDefault="000C137C" w:rsidP="00E355E2">
            <w:pPr>
              <w:pStyle w:val="BodyText2"/>
              <w:jc w:val="center"/>
              <w:rPr>
                <w:rFonts w:ascii="Arial" w:hAnsi="Arial" w:cs="Arial"/>
              </w:rPr>
            </w:pPr>
            <w:r w:rsidRPr="005141C7">
              <w:rPr>
                <w:rFonts w:ascii="Arial" w:hAnsi="Arial" w:cs="Arial"/>
              </w:rPr>
              <w:t>2</w:t>
            </w:r>
            <w:r w:rsidR="000A18F7">
              <w:rPr>
                <w:rFonts w:ascii="Arial" w:hAnsi="Arial" w:cs="Arial"/>
              </w:rPr>
              <w:t>9</w:t>
            </w:r>
          </w:p>
        </w:tc>
        <w:tc>
          <w:tcPr>
            <w:tcW w:w="1131"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IIIб1</w:t>
            </w:r>
          </w:p>
        </w:tc>
        <w:tc>
          <w:tcPr>
            <w:tcW w:w="1134" w:type="dxa"/>
            <w:vAlign w:val="center"/>
          </w:tcPr>
          <w:p w:rsidR="000C137C" w:rsidRPr="005141C7" w:rsidRDefault="000C137C" w:rsidP="00E355E2">
            <w:pPr>
              <w:pStyle w:val="BodyText2"/>
              <w:jc w:val="center"/>
              <w:rPr>
                <w:rFonts w:ascii="Arial" w:hAnsi="Arial" w:cs="Arial"/>
                <w:lang w:val="sr-Cyrl-CS"/>
              </w:rPr>
            </w:pPr>
          </w:p>
        </w:tc>
        <w:tc>
          <w:tcPr>
            <w:tcW w:w="993" w:type="dxa"/>
            <w:vAlign w:val="center"/>
          </w:tcPr>
          <w:p w:rsidR="000C137C" w:rsidRPr="005141C7" w:rsidRDefault="000A18F7" w:rsidP="00E355E2">
            <w:pPr>
              <w:pStyle w:val="BodyText2"/>
              <w:jc w:val="center"/>
              <w:rPr>
                <w:rFonts w:ascii="Arial" w:hAnsi="Arial" w:cs="Arial"/>
              </w:rPr>
            </w:pPr>
            <w:r>
              <w:rPr>
                <w:rFonts w:ascii="Arial" w:hAnsi="Arial" w:cs="Arial"/>
              </w:rPr>
              <w:t>30</w:t>
            </w:r>
          </w:p>
        </w:tc>
        <w:tc>
          <w:tcPr>
            <w:tcW w:w="1134"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IIIс1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tcBorders>
              <w:right w:val="thickThinSmallGap" w:sz="12" w:space="0" w:color="auto"/>
            </w:tcBorders>
            <w:vAlign w:val="center"/>
          </w:tcPr>
          <w:p w:rsidR="000C137C" w:rsidRPr="005141C7" w:rsidRDefault="000A18F7" w:rsidP="00E355E2">
            <w:pPr>
              <w:pStyle w:val="BodyText2"/>
              <w:jc w:val="center"/>
              <w:rPr>
                <w:rFonts w:ascii="Arial" w:hAnsi="Arial" w:cs="Arial"/>
              </w:rPr>
            </w:pPr>
            <w:r>
              <w:rPr>
                <w:rFonts w:ascii="Arial" w:hAnsi="Arial" w:cs="Arial"/>
              </w:rPr>
              <w:t>27</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7.</w:t>
            </w: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IIIе2</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C137C" w:rsidP="00E355E2">
            <w:pPr>
              <w:pStyle w:val="BodyText2"/>
              <w:jc w:val="center"/>
              <w:rPr>
                <w:rFonts w:ascii="Arial" w:hAnsi="Arial" w:cs="Arial"/>
              </w:rPr>
            </w:pPr>
          </w:p>
        </w:tc>
        <w:tc>
          <w:tcPr>
            <w:tcW w:w="1131" w:type="dxa"/>
            <w:vAlign w:val="center"/>
          </w:tcPr>
          <w:p w:rsidR="000C137C" w:rsidRPr="005141C7" w:rsidRDefault="000C137C" w:rsidP="00E355E2">
            <w:pPr>
              <w:pStyle w:val="BodyText2"/>
              <w:jc w:val="center"/>
              <w:rPr>
                <w:rFonts w:ascii="Arial" w:hAnsi="Arial" w:cs="Arial"/>
                <w:lang w:val="en-US"/>
              </w:rPr>
            </w:pPr>
          </w:p>
        </w:tc>
        <w:tc>
          <w:tcPr>
            <w:tcW w:w="1134" w:type="dxa"/>
            <w:vAlign w:val="center"/>
          </w:tcPr>
          <w:p w:rsidR="000C137C" w:rsidRPr="005141C7" w:rsidRDefault="000C137C" w:rsidP="00E355E2">
            <w:pPr>
              <w:pStyle w:val="BodyText2"/>
              <w:jc w:val="center"/>
              <w:rPr>
                <w:rFonts w:ascii="Arial" w:hAnsi="Arial" w:cs="Arial"/>
                <w:lang w:val="en-US"/>
              </w:rPr>
            </w:pPr>
          </w:p>
        </w:tc>
        <w:tc>
          <w:tcPr>
            <w:tcW w:w="993" w:type="dxa"/>
            <w:vAlign w:val="center"/>
          </w:tcPr>
          <w:p w:rsidR="000C137C" w:rsidRPr="005141C7" w:rsidRDefault="000C137C" w:rsidP="00E355E2">
            <w:pPr>
              <w:pStyle w:val="BodyText2"/>
              <w:jc w:val="center"/>
              <w:rPr>
                <w:rFonts w:ascii="Arial" w:hAnsi="Arial" w:cs="Arial"/>
                <w:lang w:val="sr-Cyrl-CS"/>
              </w:rPr>
            </w:pPr>
          </w:p>
        </w:tc>
        <w:tc>
          <w:tcPr>
            <w:tcW w:w="1134"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IIIс2</w:t>
            </w:r>
          </w:p>
        </w:tc>
        <w:tc>
          <w:tcPr>
            <w:tcW w:w="992" w:type="dxa"/>
            <w:vAlign w:val="center"/>
          </w:tcPr>
          <w:p w:rsidR="000C137C" w:rsidRPr="005141C7" w:rsidRDefault="000C137C" w:rsidP="00E355E2">
            <w:pPr>
              <w:pStyle w:val="BodyText2"/>
              <w:jc w:val="center"/>
              <w:rPr>
                <w:rFonts w:ascii="Arial" w:hAnsi="Arial" w:cs="Arial"/>
              </w:rPr>
            </w:pPr>
            <w:r w:rsidRPr="005141C7">
              <w:rPr>
                <w:rFonts w:ascii="Arial" w:hAnsi="Arial" w:cs="Arial"/>
              </w:rPr>
              <w:t>2</w:t>
            </w:r>
            <w:r w:rsidR="000A18F7">
              <w:rPr>
                <w:rFonts w:ascii="Arial" w:hAnsi="Arial" w:cs="Arial"/>
              </w:rPr>
              <w:t>0</w:t>
            </w:r>
          </w:p>
        </w:tc>
        <w:tc>
          <w:tcPr>
            <w:tcW w:w="992" w:type="dxa"/>
            <w:tcBorders>
              <w:right w:val="thickThinSmallGap" w:sz="12" w:space="0" w:color="auto"/>
            </w:tcBorders>
            <w:vAlign w:val="center"/>
          </w:tcPr>
          <w:p w:rsidR="000C137C" w:rsidRPr="005141C7" w:rsidRDefault="000C137C" w:rsidP="00E355E2">
            <w:pPr>
              <w:pStyle w:val="BodyText2"/>
              <w:jc w:val="center"/>
              <w:rPr>
                <w:rFonts w:ascii="Arial" w:hAnsi="Arial" w:cs="Arial"/>
                <w:lang w:val="sr-Cyrl-CS"/>
              </w:rPr>
            </w:pPr>
          </w:p>
        </w:tc>
      </w:tr>
      <w:tr w:rsidR="005141C7" w:rsidRPr="005141C7" w:rsidTr="00E355E2">
        <w:trPr>
          <w:trHeight w:val="284"/>
        </w:trPr>
        <w:tc>
          <w:tcPr>
            <w:tcW w:w="710" w:type="dxa"/>
            <w:tcBorders>
              <w:left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992" w:type="dxa"/>
            <w:shd w:val="clear" w:color="auto" w:fill="B3B3B3"/>
            <w:vAlign w:val="center"/>
          </w:tcPr>
          <w:p w:rsidR="000C137C" w:rsidRPr="005141C7" w:rsidRDefault="000C137C" w:rsidP="00E355E2">
            <w:pPr>
              <w:pStyle w:val="BodyText2"/>
              <w:jc w:val="center"/>
              <w:rPr>
                <w:rFonts w:ascii="Arial" w:hAnsi="Arial" w:cs="Arial"/>
                <w:lang w:val="en-US"/>
              </w:rPr>
            </w:pPr>
          </w:p>
        </w:tc>
        <w:tc>
          <w:tcPr>
            <w:tcW w:w="992" w:type="dxa"/>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rPr>
              <w:t>2</w:t>
            </w:r>
            <w:r w:rsidR="000A18F7">
              <w:rPr>
                <w:rFonts w:ascii="Arial" w:hAnsi="Arial" w:cs="Arial"/>
              </w:rPr>
              <w:t>9</w:t>
            </w:r>
          </w:p>
        </w:tc>
        <w:tc>
          <w:tcPr>
            <w:tcW w:w="1131"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1134" w:type="dxa"/>
            <w:shd w:val="clear" w:color="auto" w:fill="B3B3B3"/>
            <w:vAlign w:val="center"/>
          </w:tcPr>
          <w:p w:rsidR="000C137C" w:rsidRPr="005141C7" w:rsidRDefault="000C137C" w:rsidP="00E355E2">
            <w:pPr>
              <w:pStyle w:val="BodyText2"/>
              <w:jc w:val="center"/>
              <w:rPr>
                <w:rFonts w:ascii="Arial" w:hAnsi="Arial" w:cs="Arial"/>
                <w:lang w:val="en-US"/>
              </w:rPr>
            </w:pPr>
          </w:p>
        </w:tc>
        <w:tc>
          <w:tcPr>
            <w:tcW w:w="993" w:type="dxa"/>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rPr>
              <w:t>30</w:t>
            </w: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lang w:val="en-US"/>
              </w:rPr>
              <w:t>2</w:t>
            </w:r>
            <w:r w:rsidR="000A18F7">
              <w:rPr>
                <w:rFonts w:ascii="Arial" w:hAnsi="Arial" w:cs="Arial"/>
              </w:rPr>
              <w:t>0</w:t>
            </w:r>
          </w:p>
        </w:tc>
        <w:tc>
          <w:tcPr>
            <w:tcW w:w="992" w:type="dxa"/>
            <w:tcBorders>
              <w:right w:val="thickThinSmallGap" w:sz="12" w:space="0" w:color="auto"/>
            </w:tcBorders>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lang w:val="en-US"/>
              </w:rPr>
              <w:t>27</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8360" w:type="dxa"/>
            <w:gridSpan w:val="8"/>
            <w:tcBorders>
              <w:right w:val="thickThinSmallGap" w:sz="12" w:space="0" w:color="auto"/>
            </w:tcBorders>
            <w:vAlign w:val="center"/>
          </w:tcPr>
          <w:p w:rsidR="000C137C" w:rsidRPr="005141C7" w:rsidRDefault="000C137C" w:rsidP="00E355E2">
            <w:pPr>
              <w:pStyle w:val="BodyText2"/>
              <w:jc w:val="center"/>
              <w:rPr>
                <w:rFonts w:ascii="Arial" w:hAnsi="Arial" w:cs="Arial"/>
              </w:rPr>
            </w:pPr>
            <w:r w:rsidRPr="005141C7">
              <w:rPr>
                <w:rFonts w:ascii="Arial" w:hAnsi="Arial" w:cs="Arial"/>
              </w:rPr>
              <w:t>1</w:t>
            </w:r>
            <w:r w:rsidR="000A18F7">
              <w:rPr>
                <w:rFonts w:ascii="Arial" w:hAnsi="Arial" w:cs="Arial"/>
              </w:rPr>
              <w:t>06</w:t>
            </w:r>
          </w:p>
        </w:tc>
      </w:tr>
      <w:tr w:rsidR="005141C7" w:rsidRPr="005141C7" w:rsidTr="00E355E2">
        <w:trPr>
          <w:trHeight w:val="284"/>
        </w:trPr>
        <w:tc>
          <w:tcPr>
            <w:tcW w:w="710" w:type="dxa"/>
            <w:tcBorders>
              <w:left w:val="thinThickSmallGap" w:sz="12"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9.</w:t>
            </w:r>
          </w:p>
        </w:tc>
        <w:tc>
          <w:tcPr>
            <w:tcW w:w="992"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IVе1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vAlign w:val="center"/>
          </w:tcPr>
          <w:p w:rsidR="000C137C" w:rsidRPr="005141C7" w:rsidRDefault="000530CA" w:rsidP="00E355E2">
            <w:pPr>
              <w:pStyle w:val="BodyText2"/>
              <w:jc w:val="center"/>
              <w:rPr>
                <w:rFonts w:ascii="Arial" w:hAnsi="Arial" w:cs="Arial"/>
              </w:rPr>
            </w:pPr>
            <w:r w:rsidRPr="005141C7">
              <w:rPr>
                <w:rFonts w:ascii="Arial" w:hAnsi="Arial" w:cs="Arial"/>
              </w:rPr>
              <w:t>2</w:t>
            </w:r>
            <w:r w:rsidR="007427BF" w:rsidRPr="005141C7">
              <w:rPr>
                <w:rFonts w:ascii="Arial" w:hAnsi="Arial" w:cs="Arial"/>
              </w:rPr>
              <w:t>8</w:t>
            </w:r>
          </w:p>
        </w:tc>
        <w:tc>
          <w:tcPr>
            <w:tcW w:w="1131"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IV</w:t>
            </w:r>
            <w:r w:rsidRPr="005141C7">
              <w:rPr>
                <w:rFonts w:ascii="Arial" w:hAnsi="Arial" w:cs="Arial"/>
                <w:lang w:val="sr-Cyrl-CS"/>
              </w:rPr>
              <w:t>б</w:t>
            </w:r>
            <w:r w:rsidRPr="005141C7">
              <w:rPr>
                <w:rFonts w:ascii="Arial" w:hAnsi="Arial" w:cs="Arial"/>
                <w:lang w:val="en-US"/>
              </w:rPr>
              <w:t>1</w:t>
            </w:r>
          </w:p>
        </w:tc>
        <w:tc>
          <w:tcPr>
            <w:tcW w:w="1134" w:type="dxa"/>
            <w:vAlign w:val="center"/>
          </w:tcPr>
          <w:p w:rsidR="000C137C" w:rsidRPr="005141C7" w:rsidRDefault="000C137C" w:rsidP="00E355E2">
            <w:pPr>
              <w:pStyle w:val="BodyText2"/>
              <w:jc w:val="center"/>
              <w:rPr>
                <w:rFonts w:ascii="Arial" w:hAnsi="Arial" w:cs="Arial"/>
                <w:lang w:val="en-US"/>
              </w:rPr>
            </w:pPr>
          </w:p>
        </w:tc>
        <w:tc>
          <w:tcPr>
            <w:tcW w:w="993" w:type="dxa"/>
            <w:vAlign w:val="center"/>
          </w:tcPr>
          <w:p w:rsidR="000C137C" w:rsidRPr="005141C7" w:rsidRDefault="000A18F7" w:rsidP="00E355E2">
            <w:pPr>
              <w:pStyle w:val="BodyText2"/>
              <w:jc w:val="center"/>
              <w:rPr>
                <w:rFonts w:ascii="Arial" w:hAnsi="Arial" w:cs="Arial"/>
              </w:rPr>
            </w:pPr>
            <w:r>
              <w:rPr>
                <w:rFonts w:ascii="Arial" w:hAnsi="Arial" w:cs="Arial"/>
              </w:rPr>
              <w:t>23</w:t>
            </w:r>
          </w:p>
        </w:tc>
        <w:tc>
          <w:tcPr>
            <w:tcW w:w="1134" w:type="dxa"/>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IVс1</w:t>
            </w:r>
          </w:p>
        </w:tc>
        <w:tc>
          <w:tcPr>
            <w:tcW w:w="992" w:type="dxa"/>
            <w:vAlign w:val="center"/>
          </w:tcPr>
          <w:p w:rsidR="000C137C" w:rsidRPr="005141C7" w:rsidRDefault="000C137C" w:rsidP="00E355E2">
            <w:pPr>
              <w:pStyle w:val="BodyText2"/>
              <w:jc w:val="center"/>
              <w:rPr>
                <w:rFonts w:ascii="Arial" w:hAnsi="Arial" w:cs="Arial"/>
                <w:lang w:val="sr-Cyrl-CS"/>
              </w:rPr>
            </w:pPr>
          </w:p>
        </w:tc>
        <w:tc>
          <w:tcPr>
            <w:tcW w:w="992" w:type="dxa"/>
            <w:tcBorders>
              <w:right w:val="thickThinSmallGap" w:sz="12" w:space="0" w:color="auto"/>
            </w:tcBorders>
            <w:vAlign w:val="center"/>
          </w:tcPr>
          <w:p w:rsidR="000C137C" w:rsidRPr="005141C7" w:rsidRDefault="000C137C" w:rsidP="00E355E2">
            <w:pPr>
              <w:pStyle w:val="BodyText2"/>
              <w:jc w:val="center"/>
              <w:rPr>
                <w:rFonts w:ascii="Arial" w:hAnsi="Arial" w:cs="Arial"/>
              </w:rPr>
            </w:pPr>
            <w:r w:rsidRPr="005141C7">
              <w:rPr>
                <w:rFonts w:ascii="Arial" w:hAnsi="Arial" w:cs="Arial"/>
              </w:rPr>
              <w:t>3</w:t>
            </w:r>
            <w:r w:rsidR="000A18F7">
              <w:rPr>
                <w:rFonts w:ascii="Arial" w:hAnsi="Arial" w:cs="Arial"/>
              </w:rPr>
              <w:t>0</w:t>
            </w:r>
          </w:p>
        </w:tc>
      </w:tr>
      <w:tr w:rsidR="005141C7" w:rsidRPr="005141C7" w:rsidTr="00E355E2">
        <w:trPr>
          <w:trHeight w:val="284"/>
        </w:trPr>
        <w:tc>
          <w:tcPr>
            <w:tcW w:w="710" w:type="dxa"/>
            <w:tcBorders>
              <w:left w:val="thinThickSmallGap" w:sz="12" w:space="0" w:color="auto"/>
              <w:bottom w:val="single" w:sz="4"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10.</w:t>
            </w: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IVе1</w:t>
            </w: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rPr>
            </w:pPr>
          </w:p>
        </w:tc>
        <w:tc>
          <w:tcPr>
            <w:tcW w:w="1131"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1134"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993"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1134" w:type="dxa"/>
            <w:tcBorders>
              <w:bottom w:val="single" w:sz="4" w:space="0" w:color="auto"/>
            </w:tcBorders>
            <w:vAlign w:val="center"/>
          </w:tcPr>
          <w:p w:rsidR="000C137C" w:rsidRPr="005141C7" w:rsidRDefault="000C137C" w:rsidP="00E355E2">
            <w:pPr>
              <w:pStyle w:val="BodyText2"/>
              <w:jc w:val="center"/>
              <w:rPr>
                <w:rFonts w:ascii="Arial" w:hAnsi="Arial" w:cs="Arial"/>
              </w:rPr>
            </w:pP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tcBorders>
              <w:bottom w:val="single" w:sz="4" w:space="0" w:color="auto"/>
              <w:right w:val="thickThinSmallGap" w:sz="12" w:space="0" w:color="auto"/>
            </w:tcBorders>
            <w:vAlign w:val="center"/>
          </w:tcPr>
          <w:p w:rsidR="000C137C" w:rsidRPr="005141C7" w:rsidRDefault="000C137C" w:rsidP="00E355E2">
            <w:pPr>
              <w:pStyle w:val="BodyText2"/>
              <w:jc w:val="center"/>
              <w:rPr>
                <w:rFonts w:ascii="Arial" w:hAnsi="Arial" w:cs="Arial"/>
              </w:rPr>
            </w:pPr>
          </w:p>
        </w:tc>
      </w:tr>
      <w:tr w:rsidR="005141C7" w:rsidRPr="005141C7" w:rsidTr="00E355E2">
        <w:trPr>
          <w:trHeight w:val="284"/>
        </w:trPr>
        <w:tc>
          <w:tcPr>
            <w:tcW w:w="710" w:type="dxa"/>
            <w:tcBorders>
              <w:left w:val="thinThickSmallGap" w:sz="12" w:space="0" w:color="auto"/>
            </w:tcBorders>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992"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530CA" w:rsidP="00E355E2">
            <w:pPr>
              <w:pStyle w:val="BodyText2"/>
              <w:jc w:val="center"/>
              <w:rPr>
                <w:rFonts w:ascii="Arial" w:hAnsi="Arial" w:cs="Arial"/>
              </w:rPr>
            </w:pPr>
            <w:r w:rsidRPr="005141C7">
              <w:rPr>
                <w:rFonts w:ascii="Arial" w:hAnsi="Arial" w:cs="Arial"/>
              </w:rPr>
              <w:t>2</w:t>
            </w:r>
            <w:r w:rsidR="007427BF" w:rsidRPr="005141C7">
              <w:rPr>
                <w:rFonts w:ascii="Arial" w:hAnsi="Arial" w:cs="Arial"/>
              </w:rPr>
              <w:t>8</w:t>
            </w:r>
          </w:p>
        </w:tc>
        <w:tc>
          <w:tcPr>
            <w:tcW w:w="1131"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3" w:type="dxa"/>
            <w:shd w:val="clear" w:color="auto" w:fill="B3B3B3"/>
            <w:vAlign w:val="center"/>
          </w:tcPr>
          <w:p w:rsidR="000C137C" w:rsidRPr="005141C7" w:rsidRDefault="000A18F7" w:rsidP="00E355E2">
            <w:pPr>
              <w:pStyle w:val="BodyText2"/>
              <w:jc w:val="center"/>
              <w:rPr>
                <w:rFonts w:ascii="Arial" w:hAnsi="Arial" w:cs="Arial"/>
              </w:rPr>
            </w:pPr>
            <w:r>
              <w:rPr>
                <w:rFonts w:ascii="Arial" w:hAnsi="Arial" w:cs="Arial"/>
              </w:rPr>
              <w:t>23</w:t>
            </w:r>
          </w:p>
        </w:tc>
        <w:tc>
          <w:tcPr>
            <w:tcW w:w="1134"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shd w:val="clear" w:color="auto" w:fill="B3B3B3"/>
            <w:vAlign w:val="center"/>
          </w:tcPr>
          <w:p w:rsidR="000C137C" w:rsidRPr="005141C7" w:rsidRDefault="000C137C" w:rsidP="00E355E2">
            <w:pPr>
              <w:pStyle w:val="BodyText2"/>
              <w:jc w:val="center"/>
              <w:rPr>
                <w:rFonts w:ascii="Arial" w:hAnsi="Arial" w:cs="Arial"/>
                <w:lang w:val="sr-Cyrl-CS"/>
              </w:rPr>
            </w:pPr>
          </w:p>
        </w:tc>
        <w:tc>
          <w:tcPr>
            <w:tcW w:w="992" w:type="dxa"/>
            <w:tcBorders>
              <w:right w:val="thickThinSmallGap" w:sz="12" w:space="0" w:color="auto"/>
            </w:tcBorders>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lang w:val="en-US"/>
              </w:rPr>
              <w:t>3</w:t>
            </w:r>
            <w:r w:rsidR="000A18F7">
              <w:rPr>
                <w:rFonts w:ascii="Arial" w:hAnsi="Arial" w:cs="Arial"/>
              </w:rPr>
              <w:t>0</w:t>
            </w:r>
          </w:p>
        </w:tc>
      </w:tr>
      <w:tr w:rsidR="005141C7" w:rsidRPr="005141C7" w:rsidTr="00E355E2">
        <w:trPr>
          <w:trHeight w:val="284"/>
        </w:trPr>
        <w:tc>
          <w:tcPr>
            <w:tcW w:w="710" w:type="dxa"/>
            <w:tcBorders>
              <w:left w:val="thinThickSmallGap" w:sz="12" w:space="0" w:color="auto"/>
              <w:bottom w:val="single" w:sz="4" w:space="0" w:color="auto"/>
            </w:tcBorders>
            <w:vAlign w:val="center"/>
          </w:tcPr>
          <w:p w:rsidR="000C137C" w:rsidRPr="005141C7" w:rsidRDefault="000C137C" w:rsidP="00E355E2">
            <w:pPr>
              <w:pStyle w:val="BodyText2"/>
              <w:jc w:val="center"/>
              <w:rPr>
                <w:rFonts w:ascii="Arial" w:hAnsi="Arial" w:cs="Arial"/>
                <w:lang w:val="sr-Cyrl-CS"/>
              </w:rPr>
            </w:pPr>
          </w:p>
        </w:tc>
        <w:tc>
          <w:tcPr>
            <w:tcW w:w="992" w:type="dxa"/>
            <w:tcBorders>
              <w:bottom w:val="single" w:sz="4" w:space="0" w:color="auto"/>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8360" w:type="dxa"/>
            <w:gridSpan w:val="8"/>
            <w:tcBorders>
              <w:bottom w:val="single" w:sz="4" w:space="0" w:color="auto"/>
              <w:right w:val="thickThinSmallGap" w:sz="12" w:space="0" w:color="auto"/>
            </w:tcBorders>
            <w:vAlign w:val="center"/>
          </w:tcPr>
          <w:p w:rsidR="000C137C" w:rsidRPr="005141C7" w:rsidRDefault="000A18F7" w:rsidP="00E355E2">
            <w:pPr>
              <w:pStyle w:val="BodyText2"/>
              <w:jc w:val="center"/>
              <w:rPr>
                <w:rFonts w:ascii="Arial" w:hAnsi="Arial" w:cs="Arial"/>
              </w:rPr>
            </w:pPr>
            <w:r>
              <w:rPr>
                <w:rFonts w:ascii="Arial" w:hAnsi="Arial" w:cs="Arial"/>
              </w:rPr>
              <w:t>81</w:t>
            </w:r>
          </w:p>
        </w:tc>
      </w:tr>
      <w:tr w:rsidR="005141C7" w:rsidRPr="005141C7" w:rsidTr="00E355E2">
        <w:trPr>
          <w:trHeight w:val="284"/>
        </w:trPr>
        <w:tc>
          <w:tcPr>
            <w:tcW w:w="710" w:type="dxa"/>
            <w:tcBorders>
              <w:left w:val="thinThickSmallGap" w:sz="12" w:space="0" w:color="auto"/>
              <w:bottom w:val="thickThinSmallGap" w:sz="12" w:space="0" w:color="auto"/>
              <w:right w:val="nil"/>
            </w:tcBorders>
            <w:vAlign w:val="center"/>
          </w:tcPr>
          <w:p w:rsidR="000C137C" w:rsidRPr="005141C7" w:rsidRDefault="000C137C" w:rsidP="00E355E2">
            <w:pPr>
              <w:pStyle w:val="BodyText2"/>
              <w:jc w:val="center"/>
              <w:rPr>
                <w:rFonts w:ascii="Arial" w:hAnsi="Arial" w:cs="Arial"/>
                <w:lang w:val="sr-Cyrl-CS"/>
              </w:rPr>
            </w:pPr>
          </w:p>
        </w:tc>
        <w:tc>
          <w:tcPr>
            <w:tcW w:w="992" w:type="dxa"/>
            <w:tcBorders>
              <w:left w:val="nil"/>
              <w:bottom w:val="thickThinSmallGap" w:sz="12" w:space="0" w:color="auto"/>
              <w:right w:val="nil"/>
            </w:tcBorders>
            <w:vAlign w:val="center"/>
          </w:tcPr>
          <w:p w:rsidR="000C137C" w:rsidRPr="005141C7" w:rsidRDefault="000C137C" w:rsidP="00E355E2">
            <w:pPr>
              <w:pStyle w:val="BodyText2"/>
              <w:jc w:val="center"/>
              <w:rPr>
                <w:rFonts w:ascii="Arial" w:hAnsi="Arial" w:cs="Arial"/>
                <w:lang w:val="en-US"/>
              </w:rPr>
            </w:pPr>
            <w:r w:rsidRPr="005141C7">
              <w:rPr>
                <w:rFonts w:ascii="Arial" w:hAnsi="Arial" w:cs="Arial"/>
                <w:lang w:val="en-US"/>
              </w:rPr>
              <w:t>Укупно</w:t>
            </w:r>
          </w:p>
        </w:tc>
        <w:tc>
          <w:tcPr>
            <w:tcW w:w="8360" w:type="dxa"/>
            <w:gridSpan w:val="8"/>
            <w:tcBorders>
              <w:left w:val="nil"/>
              <w:bottom w:val="thickThinSmallGap" w:sz="12" w:space="0" w:color="auto"/>
              <w:right w:val="thickThinSmallGap" w:sz="12" w:space="0" w:color="auto"/>
            </w:tcBorders>
            <w:shd w:val="clear" w:color="auto" w:fill="B3B3B3"/>
            <w:vAlign w:val="center"/>
          </w:tcPr>
          <w:p w:rsidR="000C137C" w:rsidRPr="005141C7" w:rsidRDefault="000C137C" w:rsidP="00E355E2">
            <w:pPr>
              <w:pStyle w:val="BodyText2"/>
              <w:jc w:val="center"/>
              <w:rPr>
                <w:rFonts w:ascii="Arial" w:hAnsi="Arial" w:cs="Arial"/>
              </w:rPr>
            </w:pPr>
            <w:r w:rsidRPr="005141C7">
              <w:rPr>
                <w:rFonts w:ascii="Arial" w:hAnsi="Arial" w:cs="Arial"/>
                <w:lang w:val="en-US"/>
              </w:rPr>
              <w:t>4</w:t>
            </w:r>
            <w:r w:rsidR="000A18F7">
              <w:rPr>
                <w:rFonts w:ascii="Arial" w:hAnsi="Arial" w:cs="Arial"/>
              </w:rPr>
              <w:t>00</w:t>
            </w:r>
          </w:p>
        </w:tc>
      </w:tr>
    </w:tbl>
    <w:p w:rsidR="000A5B33" w:rsidRPr="00CC4AD9" w:rsidRDefault="000A5B33" w:rsidP="00CC2F7B">
      <w:pPr>
        <w:jc w:val="both"/>
        <w:rPr>
          <w:rFonts w:ascii="Calibri" w:eastAsia="Calibri" w:hAnsi="Calibri" w:cs="Calibri"/>
          <w:i/>
          <w:color w:val="FF0000"/>
          <w:sz w:val="24"/>
          <w:szCs w:val="24"/>
          <w:u w:val="single"/>
          <w:lang w:eastAsia="sr-Cyrl-CS"/>
        </w:rPr>
      </w:pPr>
    </w:p>
    <w:p w:rsidR="00145B0D" w:rsidRPr="000A5904" w:rsidRDefault="00E86787" w:rsidP="000A5904">
      <w:pPr>
        <w:rPr>
          <w:rFonts w:ascii="Calibri" w:eastAsia="Calibri" w:hAnsi="Calibri" w:cs="Calibri"/>
          <w:i/>
          <w:color w:val="FF0000"/>
          <w:sz w:val="24"/>
          <w:szCs w:val="24"/>
          <w:u w:val="single"/>
          <w:lang w:eastAsia="sr-Cyrl-CS"/>
        </w:rPr>
      </w:pPr>
      <w:r>
        <w:rPr>
          <w:rFonts w:ascii="Calibri" w:eastAsia="Calibri" w:hAnsi="Calibri" w:cs="Calibri"/>
          <w:i/>
          <w:color w:val="FF0000"/>
          <w:sz w:val="24"/>
          <w:szCs w:val="24"/>
          <w:u w:val="single"/>
          <w:lang w:eastAsia="sr-Cyrl-CS"/>
        </w:rPr>
        <w:br w:type="page"/>
      </w:r>
    </w:p>
    <w:p w:rsidR="000A5B33" w:rsidRPr="000A5B33" w:rsidRDefault="000A5B33" w:rsidP="000A5B33">
      <w:pPr>
        <w:pStyle w:val="BodyText2"/>
        <w:jc w:val="center"/>
        <w:rPr>
          <w:rFonts w:ascii="Times New Roman" w:hAnsi="Times New Roman"/>
          <w:szCs w:val="24"/>
          <w:lang w:val="en-US"/>
        </w:rPr>
      </w:pPr>
      <w:r w:rsidRPr="000A5B33">
        <w:rPr>
          <w:rFonts w:ascii="Times New Roman" w:hAnsi="Times New Roman"/>
          <w:szCs w:val="24"/>
          <w:lang w:val="sr-Cyrl-CS"/>
        </w:rPr>
        <w:lastRenderedPageBreak/>
        <w:t>ПОДЕЛА ОДЕЉЕЊА НА ЈЕЗИЧКЕ ГРУПЕ</w:t>
      </w:r>
    </w:p>
    <w:p w:rsidR="000A5B33" w:rsidRPr="000A5B33" w:rsidRDefault="000A5B33" w:rsidP="000A5B33">
      <w:pPr>
        <w:pStyle w:val="BodyText2"/>
        <w:jc w:val="center"/>
        <w:rPr>
          <w:rFonts w:ascii="Times New Roman" w:hAnsi="Times New Roman"/>
          <w:szCs w:val="24"/>
          <w:vertAlign w:val="superscript"/>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847"/>
        <w:gridCol w:w="798"/>
        <w:gridCol w:w="867"/>
        <w:gridCol w:w="868"/>
        <w:gridCol w:w="867"/>
        <w:gridCol w:w="867"/>
        <w:gridCol w:w="868"/>
        <w:gridCol w:w="867"/>
        <w:gridCol w:w="780"/>
        <w:gridCol w:w="849"/>
      </w:tblGrid>
      <w:tr w:rsidR="005141C7" w:rsidRPr="005141C7" w:rsidTr="00E355E2">
        <w:trPr>
          <w:trHeight w:val="240"/>
        </w:trPr>
        <w:tc>
          <w:tcPr>
            <w:tcW w:w="848" w:type="dxa"/>
            <w:vMerge w:val="restart"/>
            <w:tcBorders>
              <w:top w:val="double" w:sz="4" w:space="0" w:color="auto"/>
              <w:left w:val="double" w:sz="4" w:space="0" w:color="auto"/>
            </w:tcBorders>
            <w:shd w:val="pct12" w:color="auto" w:fill="FFFFFF"/>
            <w:vAlign w:val="center"/>
          </w:tcPr>
          <w:p w:rsidR="000A5904" w:rsidRPr="005141C7" w:rsidRDefault="000A5904" w:rsidP="00E355E2">
            <w:pPr>
              <w:pStyle w:val="BodyText2"/>
              <w:jc w:val="center"/>
              <w:rPr>
                <w:rFonts w:ascii="Arial" w:hAnsi="Arial" w:cs="Arial"/>
                <w:sz w:val="12"/>
                <w:szCs w:val="12"/>
                <w:lang w:val="sr-Cyrl-CS"/>
              </w:rPr>
            </w:pPr>
          </w:p>
          <w:p w:rsidR="000A5904" w:rsidRPr="005141C7" w:rsidRDefault="000A5904" w:rsidP="00E355E2">
            <w:pPr>
              <w:pStyle w:val="BodyText2"/>
              <w:jc w:val="center"/>
              <w:rPr>
                <w:rFonts w:ascii="Arial" w:hAnsi="Arial" w:cs="Arial"/>
                <w:sz w:val="12"/>
                <w:szCs w:val="12"/>
                <w:lang w:val="sr-Cyrl-CS"/>
              </w:rPr>
            </w:pPr>
            <w:r w:rsidRPr="005141C7">
              <w:rPr>
                <w:rFonts w:ascii="Arial" w:hAnsi="Arial" w:cs="Arial"/>
                <w:sz w:val="12"/>
                <w:szCs w:val="12"/>
                <w:lang w:val="sr-Cyrl-CS"/>
              </w:rPr>
              <w:t>одељење</w:t>
            </w:r>
          </w:p>
        </w:tc>
        <w:tc>
          <w:tcPr>
            <w:tcW w:w="847" w:type="dxa"/>
            <w:vMerge w:val="restart"/>
            <w:tcBorders>
              <w:top w:val="double" w:sz="4" w:space="0" w:color="auto"/>
            </w:tcBorders>
            <w:shd w:val="pct12" w:color="auto" w:fill="FFFFFF"/>
            <w:vAlign w:val="center"/>
          </w:tcPr>
          <w:p w:rsidR="000A5904" w:rsidRPr="005141C7" w:rsidRDefault="000A5904" w:rsidP="00E355E2">
            <w:pPr>
              <w:pStyle w:val="BodyText2"/>
              <w:jc w:val="center"/>
              <w:rPr>
                <w:rFonts w:ascii="Arial" w:hAnsi="Arial" w:cs="Arial"/>
                <w:sz w:val="16"/>
                <w:lang w:val="sr-Cyrl-CS"/>
              </w:rPr>
            </w:pPr>
            <w:r w:rsidRPr="005141C7">
              <w:rPr>
                <w:rFonts w:ascii="Arial" w:hAnsi="Arial" w:cs="Arial"/>
                <w:sz w:val="16"/>
                <w:lang w:val="sr-Cyrl-CS"/>
              </w:rPr>
              <w:t>Број</w:t>
            </w:r>
          </w:p>
          <w:p w:rsidR="000A5904" w:rsidRPr="005141C7" w:rsidRDefault="000A5904" w:rsidP="00E355E2">
            <w:pPr>
              <w:pStyle w:val="BodyText2"/>
              <w:jc w:val="center"/>
              <w:rPr>
                <w:rFonts w:ascii="Arial" w:hAnsi="Arial" w:cs="Arial"/>
                <w:sz w:val="16"/>
                <w:lang w:val="sr-Cyrl-CS"/>
              </w:rPr>
            </w:pPr>
            <w:r w:rsidRPr="005141C7">
              <w:rPr>
                <w:rFonts w:ascii="Arial" w:hAnsi="Arial" w:cs="Arial"/>
                <w:sz w:val="16"/>
                <w:lang w:val="sr-Cyrl-CS"/>
              </w:rPr>
              <w:t>Ученика</w:t>
            </w:r>
          </w:p>
        </w:tc>
        <w:tc>
          <w:tcPr>
            <w:tcW w:w="2533" w:type="dxa"/>
            <w:gridSpan w:val="3"/>
            <w:tcBorders>
              <w:top w:val="double" w:sz="4" w:space="0" w:color="auto"/>
              <w:bottom w:val="double" w:sz="4" w:space="0" w:color="auto"/>
            </w:tcBorders>
            <w:shd w:val="pct12" w:color="auto" w:fill="FFFFFF"/>
            <w:vAlign w:val="center"/>
          </w:tcPr>
          <w:p w:rsidR="000A5904" w:rsidRPr="005141C7" w:rsidRDefault="000A5904" w:rsidP="00E355E2">
            <w:pPr>
              <w:pStyle w:val="BodyText2"/>
              <w:jc w:val="center"/>
              <w:rPr>
                <w:rFonts w:ascii="Arial" w:hAnsi="Arial" w:cs="Arial"/>
                <w:lang w:val="sr-Cyrl-CS"/>
              </w:rPr>
            </w:pPr>
            <w:r w:rsidRPr="005141C7">
              <w:rPr>
                <w:rFonts w:ascii="Arial" w:hAnsi="Arial" w:cs="Arial"/>
                <w:lang w:val="sr-Cyrl-CS"/>
              </w:rPr>
              <w:t>Енглескијезик</w:t>
            </w:r>
          </w:p>
        </w:tc>
        <w:tc>
          <w:tcPr>
            <w:tcW w:w="2602" w:type="dxa"/>
            <w:gridSpan w:val="3"/>
            <w:tcBorders>
              <w:top w:val="double" w:sz="4" w:space="0" w:color="auto"/>
              <w:bottom w:val="double" w:sz="4" w:space="0" w:color="auto"/>
            </w:tcBorders>
            <w:shd w:val="pct12" w:color="auto" w:fill="FFFFFF"/>
            <w:vAlign w:val="center"/>
          </w:tcPr>
          <w:p w:rsidR="000A5904" w:rsidRPr="005141C7" w:rsidRDefault="000A5904" w:rsidP="00E355E2">
            <w:pPr>
              <w:pStyle w:val="BodyText2"/>
              <w:jc w:val="center"/>
              <w:rPr>
                <w:rFonts w:ascii="Arial" w:hAnsi="Arial" w:cs="Arial"/>
                <w:lang w:val="sr-Cyrl-CS"/>
              </w:rPr>
            </w:pPr>
            <w:r w:rsidRPr="005141C7">
              <w:rPr>
                <w:rFonts w:ascii="Arial" w:hAnsi="Arial" w:cs="Arial"/>
                <w:lang w:val="sr-Cyrl-CS"/>
              </w:rPr>
              <w:t>Рускијезик</w:t>
            </w:r>
          </w:p>
        </w:tc>
        <w:tc>
          <w:tcPr>
            <w:tcW w:w="2496" w:type="dxa"/>
            <w:gridSpan w:val="3"/>
            <w:tcBorders>
              <w:top w:val="double" w:sz="4" w:space="0" w:color="auto"/>
              <w:bottom w:val="double" w:sz="4" w:space="0" w:color="auto"/>
              <w:right w:val="double" w:sz="4" w:space="0" w:color="auto"/>
            </w:tcBorders>
            <w:shd w:val="pct12" w:color="auto" w:fill="FFFFFF"/>
            <w:vAlign w:val="center"/>
          </w:tcPr>
          <w:p w:rsidR="000A5904" w:rsidRPr="005141C7" w:rsidRDefault="000A5904" w:rsidP="00E355E2">
            <w:pPr>
              <w:pStyle w:val="BodyText2"/>
              <w:jc w:val="center"/>
              <w:rPr>
                <w:rFonts w:ascii="Arial" w:hAnsi="Arial" w:cs="Arial"/>
                <w:lang w:val="sr-Cyrl-CS"/>
              </w:rPr>
            </w:pPr>
            <w:r w:rsidRPr="005141C7">
              <w:rPr>
                <w:rFonts w:ascii="Arial" w:hAnsi="Arial" w:cs="Arial"/>
                <w:lang w:val="sr-Cyrl-CS"/>
              </w:rPr>
              <w:t>Францускијезик</w:t>
            </w:r>
          </w:p>
        </w:tc>
      </w:tr>
      <w:tr w:rsidR="005141C7" w:rsidRPr="005141C7" w:rsidTr="00E355E2">
        <w:trPr>
          <w:trHeight w:val="267"/>
        </w:trPr>
        <w:tc>
          <w:tcPr>
            <w:tcW w:w="848" w:type="dxa"/>
            <w:vMerge/>
            <w:tcBorders>
              <w:lef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c>
          <w:tcPr>
            <w:tcW w:w="847" w:type="dxa"/>
            <w:vMerge/>
            <w:vAlign w:val="center"/>
          </w:tcPr>
          <w:p w:rsidR="000A5904" w:rsidRPr="005141C7" w:rsidRDefault="000A5904" w:rsidP="00E355E2">
            <w:pPr>
              <w:pStyle w:val="BodyText2"/>
              <w:jc w:val="center"/>
              <w:rPr>
                <w:rFonts w:ascii="Arial" w:hAnsi="Arial" w:cs="Arial"/>
                <w:sz w:val="20"/>
                <w:lang w:val="sr-Cyrl-CS"/>
              </w:rPr>
            </w:pPr>
          </w:p>
        </w:tc>
        <w:tc>
          <w:tcPr>
            <w:tcW w:w="798"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Бр.уч.</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Бр.гр.</w:t>
            </w: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Бр.час.</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Бр.уч.</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Бр.гр.</w:t>
            </w: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Бр.час.</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Бр.уч.</w:t>
            </w:r>
          </w:p>
        </w:tc>
        <w:tc>
          <w:tcPr>
            <w:tcW w:w="780"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Бр.гр.</w:t>
            </w:r>
          </w:p>
        </w:tc>
        <w:tc>
          <w:tcPr>
            <w:tcW w:w="849" w:type="dxa"/>
            <w:tcBorders>
              <w:top w:val="nil"/>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Бр.час</w:t>
            </w:r>
          </w:p>
        </w:tc>
      </w:tr>
      <w:tr w:rsidR="005141C7" w:rsidRPr="005141C7" w:rsidTr="00E355E2">
        <w:trPr>
          <w:trHeight w:val="267"/>
        </w:trPr>
        <w:tc>
          <w:tcPr>
            <w:tcW w:w="848" w:type="dxa"/>
            <w:tcBorders>
              <w:top w:val="single" w:sz="4" w:space="0" w:color="auto"/>
              <w:left w:val="double" w:sz="4" w:space="0" w:color="auto"/>
              <w:right w:val="single" w:sz="4" w:space="0" w:color="auto"/>
            </w:tcBorders>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Ie1</w:t>
            </w:r>
          </w:p>
        </w:tc>
        <w:tc>
          <w:tcPr>
            <w:tcW w:w="847" w:type="dxa"/>
            <w:tcBorders>
              <w:top w:val="single" w:sz="4" w:space="0" w:color="auto"/>
              <w:left w:val="single" w:sz="4" w:space="0" w:color="auto"/>
            </w:tcBorders>
            <w:vAlign w:val="center"/>
          </w:tcPr>
          <w:p w:rsidR="000A5904" w:rsidRPr="005141C7" w:rsidRDefault="008D49F4" w:rsidP="00E355E2">
            <w:pPr>
              <w:pStyle w:val="BodyText2"/>
              <w:jc w:val="center"/>
              <w:rPr>
                <w:rFonts w:ascii="Arial" w:hAnsi="Arial" w:cs="Arial"/>
                <w:sz w:val="20"/>
              </w:rPr>
            </w:pPr>
            <w:r>
              <w:rPr>
                <w:rFonts w:ascii="Arial" w:hAnsi="Arial" w:cs="Arial"/>
                <w:sz w:val="20"/>
              </w:rPr>
              <w:t>26</w:t>
            </w:r>
          </w:p>
        </w:tc>
        <w:tc>
          <w:tcPr>
            <w:tcW w:w="798" w:type="dxa"/>
            <w:tcBorders>
              <w:top w:val="nil"/>
            </w:tcBorders>
            <w:vAlign w:val="center"/>
          </w:tcPr>
          <w:p w:rsidR="000A5904" w:rsidRPr="005141C7" w:rsidRDefault="008D49F4" w:rsidP="00E355E2">
            <w:pPr>
              <w:pStyle w:val="BodyText2"/>
              <w:jc w:val="center"/>
              <w:rPr>
                <w:rFonts w:ascii="Arial" w:hAnsi="Arial" w:cs="Arial"/>
                <w:sz w:val="20"/>
              </w:rPr>
            </w:pPr>
            <w:r>
              <w:rPr>
                <w:rFonts w:ascii="Arial" w:hAnsi="Arial" w:cs="Arial"/>
                <w:sz w:val="20"/>
              </w:rPr>
              <w:t>26</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Latn-CS"/>
              </w:rPr>
            </w:pPr>
          </w:p>
        </w:tc>
        <w:tc>
          <w:tcPr>
            <w:tcW w:w="867" w:type="dxa"/>
            <w:tcBorders>
              <w:top w:val="nil"/>
            </w:tcBorders>
            <w:vAlign w:val="center"/>
          </w:tcPr>
          <w:p w:rsidR="000A5904" w:rsidRPr="005141C7" w:rsidRDefault="000A5904" w:rsidP="00E355E2">
            <w:pPr>
              <w:pStyle w:val="BodyText"/>
              <w:jc w:val="center"/>
              <w:rPr>
                <w:rFonts w:ascii="Arial" w:hAnsi="Arial" w:cs="Arial"/>
                <w:sz w:val="20"/>
                <w:lang w:val="sr-Latn-CS"/>
              </w:rPr>
            </w:pPr>
          </w:p>
        </w:tc>
        <w:tc>
          <w:tcPr>
            <w:tcW w:w="780" w:type="dxa"/>
            <w:tcBorders>
              <w:top w:val="nil"/>
            </w:tcBorders>
            <w:vAlign w:val="center"/>
          </w:tcPr>
          <w:p w:rsidR="000A5904" w:rsidRPr="005141C7" w:rsidRDefault="000A5904" w:rsidP="00E355E2">
            <w:pPr>
              <w:pStyle w:val="BodyText2"/>
              <w:jc w:val="center"/>
              <w:rPr>
                <w:rFonts w:ascii="Arial" w:hAnsi="Arial" w:cs="Arial"/>
                <w:sz w:val="20"/>
                <w:lang w:val="sr-Latn-CS"/>
              </w:rPr>
            </w:pPr>
          </w:p>
        </w:tc>
        <w:tc>
          <w:tcPr>
            <w:tcW w:w="849" w:type="dxa"/>
            <w:tcBorders>
              <w:top w:val="nil"/>
              <w:right w:val="double" w:sz="4" w:space="0" w:color="auto"/>
            </w:tcBorders>
            <w:vAlign w:val="center"/>
          </w:tcPr>
          <w:p w:rsidR="000A5904" w:rsidRPr="005141C7" w:rsidRDefault="000A5904" w:rsidP="00E355E2">
            <w:pPr>
              <w:pStyle w:val="BodyText2"/>
              <w:jc w:val="center"/>
              <w:rPr>
                <w:rFonts w:ascii="Arial" w:hAnsi="Arial" w:cs="Arial"/>
                <w:sz w:val="20"/>
                <w:lang w:val="sr-Latn-CS"/>
              </w:rPr>
            </w:pPr>
          </w:p>
        </w:tc>
      </w:tr>
      <w:tr w:rsidR="005141C7" w:rsidRPr="005141C7" w:rsidTr="00E355E2">
        <w:trPr>
          <w:trHeight w:val="267"/>
        </w:trPr>
        <w:tc>
          <w:tcPr>
            <w:tcW w:w="848" w:type="dxa"/>
            <w:tcBorders>
              <w:top w:val="single" w:sz="4" w:space="0" w:color="auto"/>
              <w:left w:val="double" w:sz="4" w:space="0" w:color="auto"/>
              <w:right w:val="single" w:sz="4" w:space="0" w:color="auto"/>
            </w:tcBorders>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I</w:t>
            </w:r>
            <w:r w:rsidRPr="005141C7">
              <w:rPr>
                <w:rFonts w:ascii="Arial" w:hAnsi="Arial" w:cs="Arial"/>
                <w:sz w:val="20"/>
                <w:lang w:val="sr-Cyrl-CS"/>
              </w:rPr>
              <w:t>с</w:t>
            </w:r>
            <w:r w:rsidRPr="005141C7">
              <w:rPr>
                <w:rFonts w:ascii="Arial" w:hAnsi="Arial" w:cs="Arial"/>
                <w:sz w:val="20"/>
                <w:lang w:val="sr-Latn-CS"/>
              </w:rPr>
              <w:t>1</w:t>
            </w:r>
          </w:p>
        </w:tc>
        <w:tc>
          <w:tcPr>
            <w:tcW w:w="847" w:type="dxa"/>
            <w:tcBorders>
              <w:top w:val="single" w:sz="4" w:space="0" w:color="auto"/>
              <w:left w:val="single" w:sz="4" w:space="0" w:color="auto"/>
            </w:tcBorders>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3</w:t>
            </w:r>
            <w:r w:rsidRPr="005141C7">
              <w:rPr>
                <w:rFonts w:ascii="Arial" w:hAnsi="Arial" w:cs="Arial"/>
                <w:sz w:val="20"/>
              </w:rPr>
              <w:t>0</w:t>
            </w:r>
          </w:p>
        </w:tc>
        <w:tc>
          <w:tcPr>
            <w:tcW w:w="798" w:type="dxa"/>
            <w:tcBorders>
              <w:top w:val="nil"/>
            </w:tcBorders>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3</w:t>
            </w:r>
            <w:r w:rsidRPr="005141C7">
              <w:rPr>
                <w:rFonts w:ascii="Arial" w:hAnsi="Arial" w:cs="Arial"/>
                <w:sz w:val="20"/>
              </w:rPr>
              <w:t>0</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1</w:t>
            </w: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Latn-CS"/>
              </w:rPr>
            </w:pP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Cyrl-CS"/>
              </w:rPr>
            </w:pPr>
          </w:p>
        </w:tc>
        <w:tc>
          <w:tcPr>
            <w:tcW w:w="867" w:type="dxa"/>
            <w:tcBorders>
              <w:top w:val="nil"/>
            </w:tcBorders>
            <w:vAlign w:val="center"/>
          </w:tcPr>
          <w:p w:rsidR="000A5904" w:rsidRPr="005141C7" w:rsidRDefault="000A5904" w:rsidP="00E355E2">
            <w:pPr>
              <w:pStyle w:val="BodyText"/>
              <w:jc w:val="center"/>
              <w:rPr>
                <w:rFonts w:ascii="Arial" w:hAnsi="Arial" w:cs="Arial"/>
                <w:sz w:val="20"/>
                <w:lang w:val="sr-Cyrl-CS"/>
              </w:rPr>
            </w:pPr>
          </w:p>
        </w:tc>
        <w:tc>
          <w:tcPr>
            <w:tcW w:w="780" w:type="dxa"/>
            <w:vAlign w:val="center"/>
          </w:tcPr>
          <w:p w:rsidR="000A5904" w:rsidRPr="005141C7" w:rsidRDefault="000A5904" w:rsidP="00E355E2">
            <w:pPr>
              <w:pStyle w:val="BodyText2"/>
              <w:jc w:val="center"/>
              <w:rPr>
                <w:rFonts w:ascii="Arial" w:hAnsi="Arial" w:cs="Arial"/>
                <w:sz w:val="20"/>
                <w:lang w:val="sr-Cyrl-C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r>
      <w:tr w:rsidR="005141C7" w:rsidRPr="005141C7" w:rsidTr="00E355E2">
        <w:trPr>
          <w:trHeight w:val="267"/>
        </w:trPr>
        <w:tc>
          <w:tcPr>
            <w:tcW w:w="848" w:type="dxa"/>
            <w:tcBorders>
              <w:top w:val="single" w:sz="4" w:space="0" w:color="auto"/>
              <w:left w:val="double" w:sz="4" w:space="0" w:color="auto"/>
              <w:bottom w:val="single" w:sz="4" w:space="0" w:color="auto"/>
              <w:right w:val="single" w:sz="4" w:space="0" w:color="auto"/>
            </w:tcBorders>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I</w:t>
            </w:r>
            <w:r w:rsidRPr="005141C7">
              <w:rPr>
                <w:rFonts w:ascii="Arial" w:hAnsi="Arial" w:cs="Arial"/>
                <w:sz w:val="20"/>
                <w:lang w:val="sr-Cyrl-CS"/>
              </w:rPr>
              <w:t>с</w:t>
            </w:r>
            <w:r w:rsidRPr="005141C7">
              <w:rPr>
                <w:rFonts w:ascii="Arial" w:hAnsi="Arial" w:cs="Arial"/>
                <w:sz w:val="20"/>
                <w:lang w:val="sr-Latn-CS"/>
              </w:rPr>
              <w:t>2</w:t>
            </w:r>
          </w:p>
        </w:tc>
        <w:tc>
          <w:tcPr>
            <w:tcW w:w="847" w:type="dxa"/>
            <w:tcBorders>
              <w:top w:val="single" w:sz="4" w:space="0" w:color="auto"/>
              <w:left w:val="single" w:sz="4" w:space="0" w:color="auto"/>
              <w:bottom w:val="single" w:sz="4" w:space="0" w:color="auto"/>
            </w:tcBorders>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D49F4">
              <w:rPr>
                <w:rFonts w:ascii="Arial" w:hAnsi="Arial" w:cs="Arial"/>
                <w:sz w:val="20"/>
              </w:rPr>
              <w:t>9</w:t>
            </w:r>
          </w:p>
        </w:tc>
        <w:tc>
          <w:tcPr>
            <w:tcW w:w="798" w:type="dxa"/>
            <w:tcBorders>
              <w:top w:val="nil"/>
            </w:tcBorders>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D49F4">
              <w:rPr>
                <w:rFonts w:ascii="Arial" w:hAnsi="Arial" w:cs="Arial"/>
                <w:sz w:val="20"/>
              </w:rPr>
              <w:t>9</w:t>
            </w:r>
          </w:p>
        </w:tc>
        <w:tc>
          <w:tcPr>
            <w:tcW w:w="867"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Latn-CS"/>
              </w:rPr>
            </w:pPr>
          </w:p>
        </w:tc>
        <w:tc>
          <w:tcPr>
            <w:tcW w:w="867" w:type="dxa"/>
            <w:vAlign w:val="center"/>
          </w:tcPr>
          <w:p w:rsidR="000A5904" w:rsidRPr="005141C7" w:rsidRDefault="000A5904" w:rsidP="00E355E2">
            <w:pPr>
              <w:pStyle w:val="BodyText2"/>
              <w:jc w:val="center"/>
              <w:rPr>
                <w:rFonts w:ascii="Arial" w:hAnsi="Arial" w:cs="Arial"/>
                <w:sz w:val="20"/>
                <w:lang w:val="sr-Cyrl-CS"/>
              </w:rPr>
            </w:pPr>
          </w:p>
        </w:tc>
        <w:tc>
          <w:tcPr>
            <w:tcW w:w="868" w:type="dxa"/>
            <w:vAlign w:val="center"/>
          </w:tcPr>
          <w:p w:rsidR="000A5904" w:rsidRPr="005141C7" w:rsidRDefault="000A5904" w:rsidP="00E355E2">
            <w:pPr>
              <w:pStyle w:val="BodyText2"/>
              <w:jc w:val="center"/>
              <w:rPr>
                <w:rFonts w:ascii="Arial" w:hAnsi="Arial" w:cs="Arial"/>
                <w:sz w:val="20"/>
                <w:lang w:val="sr-Cyrl-CS"/>
              </w:rPr>
            </w:pP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Cyrl-CS"/>
              </w:rPr>
            </w:pPr>
          </w:p>
        </w:tc>
        <w:tc>
          <w:tcPr>
            <w:tcW w:w="780" w:type="dxa"/>
            <w:vAlign w:val="center"/>
          </w:tcPr>
          <w:p w:rsidR="000A5904" w:rsidRPr="005141C7" w:rsidRDefault="000A5904" w:rsidP="00E355E2">
            <w:pPr>
              <w:pStyle w:val="BodyText2"/>
              <w:jc w:val="center"/>
              <w:rPr>
                <w:rFonts w:ascii="Arial" w:hAnsi="Arial" w:cs="Arial"/>
                <w:sz w:val="20"/>
                <w:lang w:val="sr-Cyrl-C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r>
      <w:tr w:rsidR="005141C7" w:rsidRPr="005141C7" w:rsidTr="00E355E2">
        <w:trPr>
          <w:trHeight w:val="267"/>
        </w:trPr>
        <w:tc>
          <w:tcPr>
            <w:tcW w:w="848" w:type="dxa"/>
            <w:tcBorders>
              <w:top w:val="single" w:sz="4" w:space="0" w:color="auto"/>
              <w:left w:val="double" w:sz="4" w:space="0" w:color="auto"/>
              <w:right w:val="single" w:sz="4" w:space="0" w:color="auto"/>
            </w:tcBorders>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Ib1</w:t>
            </w:r>
          </w:p>
        </w:tc>
        <w:tc>
          <w:tcPr>
            <w:tcW w:w="847" w:type="dxa"/>
            <w:tcBorders>
              <w:top w:val="single" w:sz="4" w:space="0" w:color="auto"/>
              <w:left w:val="single" w:sz="4" w:space="0" w:color="auto"/>
            </w:tcBorders>
            <w:vAlign w:val="center"/>
          </w:tcPr>
          <w:p w:rsidR="000A5904" w:rsidRPr="005141C7" w:rsidRDefault="00EC0712" w:rsidP="00E355E2">
            <w:pPr>
              <w:pStyle w:val="BodyText2"/>
              <w:jc w:val="center"/>
              <w:rPr>
                <w:rFonts w:ascii="Arial" w:hAnsi="Arial" w:cs="Arial"/>
                <w:sz w:val="20"/>
              </w:rPr>
            </w:pPr>
            <w:r w:rsidRPr="005141C7">
              <w:rPr>
                <w:rFonts w:ascii="Arial" w:hAnsi="Arial" w:cs="Arial"/>
                <w:sz w:val="20"/>
              </w:rPr>
              <w:t>30</w:t>
            </w:r>
          </w:p>
        </w:tc>
        <w:tc>
          <w:tcPr>
            <w:tcW w:w="798" w:type="dxa"/>
            <w:tcBorders>
              <w:top w:val="nil"/>
            </w:tcBorders>
            <w:vAlign w:val="center"/>
          </w:tcPr>
          <w:p w:rsidR="000A5904" w:rsidRPr="005141C7" w:rsidRDefault="00EC0712" w:rsidP="00E355E2">
            <w:pPr>
              <w:pStyle w:val="BodyText2"/>
              <w:jc w:val="center"/>
              <w:rPr>
                <w:rFonts w:ascii="Arial" w:hAnsi="Arial" w:cs="Arial"/>
                <w:sz w:val="20"/>
              </w:rPr>
            </w:pPr>
            <w:r w:rsidRPr="005141C7">
              <w:rPr>
                <w:rFonts w:ascii="Arial" w:hAnsi="Arial" w:cs="Arial"/>
                <w:sz w:val="20"/>
              </w:rPr>
              <w:t>30</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1</w:t>
            </w:r>
          </w:p>
        </w:tc>
        <w:tc>
          <w:tcPr>
            <w:tcW w:w="868" w:type="dxa"/>
            <w:tcBorders>
              <w:top w:val="nil"/>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Latn-CS"/>
              </w:rPr>
            </w:pPr>
          </w:p>
        </w:tc>
        <w:tc>
          <w:tcPr>
            <w:tcW w:w="867" w:type="dxa"/>
            <w:vAlign w:val="center"/>
          </w:tcPr>
          <w:p w:rsidR="000A5904" w:rsidRPr="005141C7" w:rsidRDefault="000A5904" w:rsidP="00E355E2">
            <w:pPr>
              <w:pStyle w:val="BodyText2"/>
              <w:jc w:val="center"/>
              <w:rPr>
                <w:rFonts w:ascii="Arial" w:hAnsi="Arial" w:cs="Arial"/>
                <w:sz w:val="20"/>
                <w:lang w:val="sr-Cyrl-CS"/>
              </w:rPr>
            </w:pPr>
          </w:p>
        </w:tc>
        <w:tc>
          <w:tcPr>
            <w:tcW w:w="868" w:type="dxa"/>
            <w:vAlign w:val="center"/>
          </w:tcPr>
          <w:p w:rsidR="000A5904" w:rsidRPr="005141C7" w:rsidRDefault="000A5904" w:rsidP="00E355E2">
            <w:pPr>
              <w:pStyle w:val="BodyText2"/>
              <w:jc w:val="center"/>
              <w:rPr>
                <w:rFonts w:ascii="Arial" w:hAnsi="Arial" w:cs="Arial"/>
                <w:sz w:val="20"/>
                <w:lang w:val="sr-Cyrl-CS"/>
              </w:rPr>
            </w:pPr>
          </w:p>
        </w:tc>
        <w:tc>
          <w:tcPr>
            <w:tcW w:w="867" w:type="dxa"/>
            <w:tcBorders>
              <w:top w:val="nil"/>
            </w:tcBorders>
            <w:vAlign w:val="center"/>
          </w:tcPr>
          <w:p w:rsidR="000A5904" w:rsidRPr="005141C7" w:rsidRDefault="000A5904" w:rsidP="00E355E2">
            <w:pPr>
              <w:pStyle w:val="BodyText2"/>
              <w:jc w:val="center"/>
              <w:rPr>
                <w:rFonts w:ascii="Arial" w:hAnsi="Arial" w:cs="Arial"/>
                <w:sz w:val="20"/>
                <w:lang w:val="sr-Latn-CS"/>
              </w:rPr>
            </w:pPr>
          </w:p>
        </w:tc>
        <w:tc>
          <w:tcPr>
            <w:tcW w:w="780" w:type="dxa"/>
            <w:vAlign w:val="center"/>
          </w:tcPr>
          <w:p w:rsidR="000A5904" w:rsidRPr="005141C7" w:rsidRDefault="000A5904" w:rsidP="00E355E2">
            <w:pPr>
              <w:pStyle w:val="BodyText2"/>
              <w:jc w:val="center"/>
              <w:rPr>
                <w:rFonts w:ascii="Arial" w:hAnsi="Arial" w:cs="Arial"/>
                <w:sz w:val="20"/>
                <w:lang w:val="sr-Cyrl-C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r>
      <w:tr w:rsidR="005141C7" w:rsidRPr="005141C7" w:rsidTr="00E355E2">
        <w:trPr>
          <w:trHeight w:val="267"/>
        </w:trPr>
        <w:tc>
          <w:tcPr>
            <w:tcW w:w="848" w:type="dxa"/>
            <w:tcBorders>
              <w:top w:val="single" w:sz="4" w:space="0" w:color="auto"/>
              <w:left w:val="double" w:sz="4" w:space="0" w:color="auto"/>
              <w:right w:val="single" w:sz="4" w:space="0" w:color="auto"/>
            </w:tcBorders>
            <w:shd w:val="clear" w:color="auto" w:fill="BFBFBF"/>
            <w:vAlign w:val="center"/>
          </w:tcPr>
          <w:p w:rsidR="000A5904" w:rsidRPr="005141C7" w:rsidRDefault="000A5904" w:rsidP="00E355E2">
            <w:pPr>
              <w:pStyle w:val="BodyText2"/>
              <w:jc w:val="center"/>
              <w:rPr>
                <w:rFonts w:ascii="Arial" w:hAnsi="Arial" w:cs="Arial"/>
                <w:sz w:val="18"/>
                <w:lang w:val="sr-Cyrl-CS"/>
              </w:rPr>
            </w:pPr>
            <w:r w:rsidRPr="005141C7">
              <w:rPr>
                <w:rFonts w:ascii="Arial" w:hAnsi="Arial" w:cs="Arial"/>
                <w:sz w:val="18"/>
                <w:lang w:val="sr-Cyrl-CS"/>
              </w:rPr>
              <w:t>укупно</w:t>
            </w:r>
          </w:p>
        </w:tc>
        <w:tc>
          <w:tcPr>
            <w:tcW w:w="847" w:type="dxa"/>
            <w:tcBorders>
              <w:top w:val="single" w:sz="4" w:space="0" w:color="auto"/>
              <w:left w:val="single" w:sz="4" w:space="0" w:color="auto"/>
            </w:tcBorders>
            <w:shd w:val="clear" w:color="auto" w:fill="BFBFBF"/>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1</w:t>
            </w:r>
            <w:r w:rsidR="008A0CAB">
              <w:rPr>
                <w:rFonts w:ascii="Arial" w:hAnsi="Arial" w:cs="Arial"/>
                <w:sz w:val="20"/>
              </w:rPr>
              <w:t>15</w:t>
            </w:r>
          </w:p>
        </w:tc>
        <w:tc>
          <w:tcPr>
            <w:tcW w:w="798" w:type="dxa"/>
            <w:tcBorders>
              <w:top w:val="nil"/>
            </w:tcBorders>
            <w:shd w:val="clear" w:color="auto" w:fill="BFBFBF"/>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1</w:t>
            </w:r>
            <w:r w:rsidR="008A0CAB">
              <w:rPr>
                <w:rFonts w:ascii="Arial" w:hAnsi="Arial" w:cs="Arial"/>
                <w:sz w:val="20"/>
              </w:rPr>
              <w:t>15</w:t>
            </w:r>
          </w:p>
        </w:tc>
        <w:tc>
          <w:tcPr>
            <w:tcW w:w="867" w:type="dxa"/>
            <w:tcBorders>
              <w:top w:val="nil"/>
            </w:tcBorders>
            <w:shd w:val="clear" w:color="auto" w:fill="BFBFBF"/>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4</w:t>
            </w:r>
          </w:p>
        </w:tc>
        <w:tc>
          <w:tcPr>
            <w:tcW w:w="868" w:type="dxa"/>
            <w:tcBorders>
              <w:top w:val="nil"/>
            </w:tcBorders>
            <w:shd w:val="clear" w:color="auto" w:fill="BFBFBF"/>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8</w:t>
            </w:r>
          </w:p>
        </w:tc>
        <w:tc>
          <w:tcPr>
            <w:tcW w:w="867" w:type="dxa"/>
            <w:tcBorders>
              <w:top w:val="nil"/>
            </w:tcBorders>
            <w:shd w:val="clear" w:color="auto" w:fill="BFBFBF"/>
            <w:vAlign w:val="center"/>
          </w:tcPr>
          <w:p w:rsidR="000A5904" w:rsidRPr="005141C7" w:rsidRDefault="000A5904" w:rsidP="00E355E2">
            <w:pPr>
              <w:pStyle w:val="BodyText2"/>
              <w:jc w:val="center"/>
              <w:rPr>
                <w:rFonts w:ascii="Arial" w:hAnsi="Arial" w:cs="Arial"/>
                <w:sz w:val="20"/>
                <w:lang w:val="sr-Cyrl-CS"/>
              </w:rPr>
            </w:pPr>
          </w:p>
        </w:tc>
        <w:tc>
          <w:tcPr>
            <w:tcW w:w="867" w:type="dxa"/>
            <w:tcBorders>
              <w:bottom w:val="single" w:sz="4" w:space="0" w:color="auto"/>
            </w:tcBorders>
            <w:shd w:val="clear" w:color="auto" w:fill="BFBFBF"/>
            <w:vAlign w:val="center"/>
          </w:tcPr>
          <w:p w:rsidR="000A5904" w:rsidRPr="005141C7" w:rsidRDefault="000A5904" w:rsidP="00E355E2">
            <w:pPr>
              <w:pStyle w:val="BodyText2"/>
              <w:jc w:val="center"/>
              <w:rPr>
                <w:rFonts w:ascii="Arial" w:hAnsi="Arial" w:cs="Arial"/>
                <w:sz w:val="20"/>
                <w:lang w:val="sr-Latn-CS"/>
              </w:rPr>
            </w:pPr>
          </w:p>
        </w:tc>
        <w:tc>
          <w:tcPr>
            <w:tcW w:w="868" w:type="dxa"/>
            <w:shd w:val="clear" w:color="auto" w:fill="BFBFBF"/>
            <w:vAlign w:val="center"/>
          </w:tcPr>
          <w:p w:rsidR="000A5904" w:rsidRPr="005141C7" w:rsidRDefault="000A5904" w:rsidP="00E355E2">
            <w:pPr>
              <w:pStyle w:val="BodyText2"/>
              <w:jc w:val="center"/>
              <w:rPr>
                <w:rFonts w:ascii="Arial" w:hAnsi="Arial" w:cs="Arial"/>
                <w:sz w:val="20"/>
                <w:lang w:val="sr-Latn-CS"/>
              </w:rPr>
            </w:pPr>
          </w:p>
        </w:tc>
        <w:tc>
          <w:tcPr>
            <w:tcW w:w="867" w:type="dxa"/>
            <w:tcBorders>
              <w:top w:val="nil"/>
            </w:tcBorders>
            <w:shd w:val="clear" w:color="auto" w:fill="BFBFBF"/>
            <w:vAlign w:val="center"/>
          </w:tcPr>
          <w:p w:rsidR="000A5904" w:rsidRPr="005141C7" w:rsidRDefault="000A5904" w:rsidP="00E355E2">
            <w:pPr>
              <w:pStyle w:val="BodyText2"/>
              <w:jc w:val="center"/>
              <w:rPr>
                <w:rFonts w:ascii="Arial" w:hAnsi="Arial" w:cs="Arial"/>
                <w:sz w:val="20"/>
                <w:lang w:val="sr-Cyrl-CS"/>
              </w:rPr>
            </w:pPr>
          </w:p>
        </w:tc>
        <w:tc>
          <w:tcPr>
            <w:tcW w:w="780" w:type="dxa"/>
            <w:shd w:val="clear" w:color="auto" w:fill="BFBFBF"/>
            <w:vAlign w:val="center"/>
          </w:tcPr>
          <w:p w:rsidR="000A5904" w:rsidRPr="005141C7" w:rsidRDefault="000A5904" w:rsidP="00E355E2">
            <w:pPr>
              <w:pStyle w:val="BodyText2"/>
              <w:jc w:val="center"/>
              <w:rPr>
                <w:rFonts w:ascii="Arial" w:hAnsi="Arial" w:cs="Arial"/>
                <w:sz w:val="20"/>
                <w:lang w:val="sr-Latn-CS"/>
              </w:rPr>
            </w:pPr>
          </w:p>
        </w:tc>
        <w:tc>
          <w:tcPr>
            <w:tcW w:w="849" w:type="dxa"/>
            <w:tcBorders>
              <w:right w:val="double" w:sz="4" w:space="0" w:color="auto"/>
            </w:tcBorders>
            <w:shd w:val="clear" w:color="auto" w:fill="BFBFBF"/>
            <w:vAlign w:val="center"/>
          </w:tcPr>
          <w:p w:rsidR="000A5904" w:rsidRPr="005141C7" w:rsidRDefault="000A5904" w:rsidP="00E355E2">
            <w:pPr>
              <w:pStyle w:val="BodyText2"/>
              <w:jc w:val="center"/>
              <w:rPr>
                <w:rFonts w:ascii="Arial" w:hAnsi="Arial" w:cs="Arial"/>
                <w:sz w:val="20"/>
                <w:lang w:val="sr-Latn-C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II</w:t>
            </w:r>
            <w:r w:rsidRPr="005141C7">
              <w:rPr>
                <w:rFonts w:ascii="Arial" w:hAnsi="Arial" w:cs="Arial"/>
                <w:sz w:val="20"/>
                <w:lang w:val="sr-Cyrl-CS"/>
              </w:rPr>
              <w:t>е1</w:t>
            </w:r>
          </w:p>
        </w:tc>
        <w:tc>
          <w:tcPr>
            <w:tcW w:w="847" w:type="dxa"/>
            <w:vAlign w:val="center"/>
          </w:tcPr>
          <w:p w:rsidR="000A5904" w:rsidRPr="005141C7" w:rsidRDefault="008A0CAB" w:rsidP="00E355E2">
            <w:pPr>
              <w:pStyle w:val="BodyText2"/>
              <w:jc w:val="center"/>
              <w:rPr>
                <w:rFonts w:ascii="Arial" w:hAnsi="Arial" w:cs="Arial"/>
                <w:sz w:val="20"/>
              </w:rPr>
            </w:pPr>
            <w:r>
              <w:rPr>
                <w:rFonts w:ascii="Arial" w:hAnsi="Arial" w:cs="Arial"/>
                <w:sz w:val="20"/>
              </w:rPr>
              <w:t>22</w:t>
            </w:r>
          </w:p>
        </w:tc>
        <w:tc>
          <w:tcPr>
            <w:tcW w:w="798" w:type="dxa"/>
            <w:shd w:val="clear" w:color="auto" w:fill="auto"/>
            <w:vAlign w:val="center"/>
          </w:tcPr>
          <w:p w:rsidR="000A5904" w:rsidRPr="005141C7" w:rsidRDefault="008A0CAB" w:rsidP="00E355E2">
            <w:pPr>
              <w:pStyle w:val="BodyText2"/>
              <w:jc w:val="center"/>
              <w:rPr>
                <w:rFonts w:ascii="Arial" w:hAnsi="Arial" w:cs="Arial"/>
                <w:sz w:val="20"/>
              </w:rPr>
            </w:pPr>
            <w:r>
              <w:rPr>
                <w:rFonts w:ascii="Arial" w:hAnsi="Arial" w:cs="Arial"/>
                <w:sz w:val="20"/>
              </w:rPr>
              <w:t>22</w:t>
            </w:r>
          </w:p>
        </w:tc>
        <w:tc>
          <w:tcPr>
            <w:tcW w:w="867" w:type="dxa"/>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tcBorders>
              <w:bottom w:val="single" w:sz="4" w:space="0" w:color="auto"/>
            </w:tcBorders>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Latn-CS"/>
              </w:rPr>
            </w:pPr>
          </w:p>
        </w:tc>
        <w:tc>
          <w:tcPr>
            <w:tcW w:w="868" w:type="dxa"/>
            <w:shd w:val="clear" w:color="auto" w:fill="auto"/>
            <w:vAlign w:val="center"/>
          </w:tcPr>
          <w:p w:rsidR="000A5904" w:rsidRPr="005141C7" w:rsidRDefault="000A5904" w:rsidP="00E355E2">
            <w:pPr>
              <w:pStyle w:val="BodyText2"/>
              <w:jc w:val="center"/>
              <w:rPr>
                <w:rFonts w:ascii="Arial" w:hAnsi="Arial" w:cs="Arial"/>
                <w:sz w:val="20"/>
                <w:lang w:val="sr-Latn-CS"/>
              </w:rPr>
            </w:pPr>
          </w:p>
        </w:tc>
        <w:tc>
          <w:tcPr>
            <w:tcW w:w="867" w:type="dxa"/>
            <w:shd w:val="clear" w:color="auto" w:fill="FFFFFF" w:themeFill="background1"/>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II</w:t>
            </w:r>
            <w:r w:rsidRPr="005141C7">
              <w:rPr>
                <w:rFonts w:ascii="Arial" w:hAnsi="Arial" w:cs="Arial"/>
                <w:sz w:val="20"/>
                <w:lang w:val="en-US"/>
              </w:rPr>
              <w:t>с1</w:t>
            </w:r>
          </w:p>
        </w:tc>
        <w:tc>
          <w:tcPr>
            <w:tcW w:w="847" w:type="dxa"/>
            <w:vAlign w:val="center"/>
          </w:tcPr>
          <w:p w:rsidR="000A5904" w:rsidRPr="005141C7" w:rsidRDefault="008A0CAB" w:rsidP="00E355E2">
            <w:pPr>
              <w:pStyle w:val="BodyText2"/>
              <w:jc w:val="center"/>
              <w:rPr>
                <w:rFonts w:ascii="Arial" w:hAnsi="Arial" w:cs="Arial"/>
                <w:sz w:val="20"/>
              </w:rPr>
            </w:pPr>
            <w:r>
              <w:rPr>
                <w:rFonts w:ascii="Arial" w:hAnsi="Arial" w:cs="Arial"/>
                <w:sz w:val="20"/>
                <w:lang w:val="en-US"/>
              </w:rPr>
              <w:t>26</w:t>
            </w:r>
          </w:p>
        </w:tc>
        <w:tc>
          <w:tcPr>
            <w:tcW w:w="798" w:type="dxa"/>
            <w:shd w:val="clear" w:color="auto" w:fill="auto"/>
            <w:vAlign w:val="center"/>
          </w:tcPr>
          <w:p w:rsidR="000A5904" w:rsidRPr="005141C7" w:rsidRDefault="008A0CAB" w:rsidP="00E355E2">
            <w:pPr>
              <w:pStyle w:val="BodyText2"/>
              <w:jc w:val="center"/>
              <w:rPr>
                <w:rFonts w:ascii="Arial" w:hAnsi="Arial" w:cs="Arial"/>
                <w:sz w:val="20"/>
              </w:rPr>
            </w:pPr>
            <w:r>
              <w:rPr>
                <w:rFonts w:ascii="Arial" w:hAnsi="Arial" w:cs="Arial"/>
                <w:sz w:val="20"/>
                <w:lang w:val="en-US"/>
              </w:rPr>
              <w:t>26</w:t>
            </w:r>
          </w:p>
        </w:tc>
        <w:tc>
          <w:tcPr>
            <w:tcW w:w="867"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tcBorders>
              <w:bottom w:val="single" w:sz="4" w:space="0" w:color="auto"/>
            </w:tcBorders>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8" w:type="dxa"/>
            <w:shd w:val="clear" w:color="auto" w:fill="auto"/>
            <w:vAlign w:val="center"/>
          </w:tcPr>
          <w:p w:rsidR="000A5904" w:rsidRPr="005141C7" w:rsidRDefault="000A5904" w:rsidP="00E355E2">
            <w:pPr>
              <w:pStyle w:val="BodyText2"/>
              <w:jc w:val="center"/>
              <w:rPr>
                <w:rFonts w:ascii="Arial" w:hAnsi="Arial" w:cs="Arial"/>
                <w:b/>
                <w:sz w:val="20"/>
                <w:lang w:val="en-US"/>
              </w:rPr>
            </w:pPr>
          </w:p>
        </w:tc>
        <w:tc>
          <w:tcPr>
            <w:tcW w:w="867" w:type="dxa"/>
            <w:shd w:val="clear" w:color="auto" w:fill="FFFFFF" w:themeFill="background1"/>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IIс2</w:t>
            </w:r>
          </w:p>
        </w:tc>
        <w:tc>
          <w:tcPr>
            <w:tcW w:w="847" w:type="dxa"/>
            <w:vAlign w:val="center"/>
          </w:tcPr>
          <w:p w:rsidR="000A5904" w:rsidRPr="005141C7" w:rsidRDefault="008A0CAB" w:rsidP="00E355E2">
            <w:pPr>
              <w:pStyle w:val="BodyText2"/>
              <w:jc w:val="center"/>
              <w:rPr>
                <w:rFonts w:ascii="Arial" w:hAnsi="Arial" w:cs="Arial"/>
                <w:sz w:val="20"/>
                <w:lang w:val="en-US"/>
              </w:rPr>
            </w:pPr>
            <w:r>
              <w:rPr>
                <w:rFonts w:ascii="Arial" w:hAnsi="Arial" w:cs="Arial"/>
                <w:sz w:val="20"/>
                <w:lang w:val="en-US"/>
              </w:rPr>
              <w:t>21</w:t>
            </w:r>
          </w:p>
        </w:tc>
        <w:tc>
          <w:tcPr>
            <w:tcW w:w="798" w:type="dxa"/>
            <w:shd w:val="clear" w:color="auto" w:fill="auto"/>
            <w:vAlign w:val="center"/>
          </w:tcPr>
          <w:p w:rsidR="000A5904" w:rsidRPr="005141C7" w:rsidRDefault="008A0CAB" w:rsidP="00E355E2">
            <w:pPr>
              <w:pStyle w:val="BodyText2"/>
              <w:jc w:val="center"/>
              <w:rPr>
                <w:rFonts w:ascii="Arial" w:hAnsi="Arial" w:cs="Arial"/>
                <w:sz w:val="20"/>
                <w:lang w:val="en-US"/>
              </w:rPr>
            </w:pPr>
            <w:r>
              <w:rPr>
                <w:rFonts w:ascii="Arial" w:hAnsi="Arial" w:cs="Arial"/>
                <w:sz w:val="20"/>
                <w:lang w:val="en-US"/>
              </w:rPr>
              <w:t>21</w:t>
            </w:r>
          </w:p>
        </w:tc>
        <w:tc>
          <w:tcPr>
            <w:tcW w:w="867"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8"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FFFFFF" w:themeFill="background1"/>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II</w:t>
            </w:r>
            <w:r w:rsidRPr="005141C7">
              <w:rPr>
                <w:rFonts w:ascii="Arial" w:hAnsi="Arial" w:cs="Arial"/>
                <w:sz w:val="20"/>
                <w:lang w:val="en-US"/>
              </w:rPr>
              <w:t>б1</w:t>
            </w:r>
          </w:p>
        </w:tc>
        <w:tc>
          <w:tcPr>
            <w:tcW w:w="847" w:type="dxa"/>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A0CAB">
              <w:rPr>
                <w:rFonts w:ascii="Arial" w:hAnsi="Arial" w:cs="Arial"/>
                <w:sz w:val="20"/>
              </w:rPr>
              <w:t>9</w:t>
            </w:r>
          </w:p>
        </w:tc>
        <w:tc>
          <w:tcPr>
            <w:tcW w:w="798" w:type="dxa"/>
            <w:shd w:val="clear" w:color="auto" w:fill="auto"/>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A0CAB">
              <w:rPr>
                <w:rFonts w:ascii="Arial" w:hAnsi="Arial" w:cs="Arial"/>
                <w:sz w:val="20"/>
              </w:rPr>
              <w:t>9</w:t>
            </w:r>
          </w:p>
        </w:tc>
        <w:tc>
          <w:tcPr>
            <w:tcW w:w="867"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8" w:type="dxa"/>
            <w:shd w:val="clear" w:color="auto" w:fill="auto"/>
            <w:vAlign w:val="center"/>
          </w:tcPr>
          <w:p w:rsidR="000A5904" w:rsidRPr="005141C7" w:rsidRDefault="000A5904" w:rsidP="00E355E2">
            <w:pPr>
              <w:pStyle w:val="BodyText2"/>
              <w:jc w:val="center"/>
              <w:rPr>
                <w:rFonts w:ascii="Arial" w:hAnsi="Arial" w:cs="Arial"/>
                <w:b/>
                <w:sz w:val="20"/>
                <w:lang w:val="en-US"/>
              </w:rPr>
            </w:pPr>
          </w:p>
        </w:tc>
        <w:tc>
          <w:tcPr>
            <w:tcW w:w="867" w:type="dxa"/>
            <w:shd w:val="clear" w:color="auto" w:fill="FFFFFF" w:themeFill="background1"/>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shd w:val="pct15" w:color="auto" w:fill="FFFFFF"/>
            <w:vAlign w:val="center"/>
          </w:tcPr>
          <w:p w:rsidR="000A5904" w:rsidRPr="005141C7" w:rsidRDefault="000A5904" w:rsidP="00E355E2">
            <w:pPr>
              <w:pStyle w:val="BodyText2"/>
              <w:jc w:val="center"/>
              <w:rPr>
                <w:rFonts w:ascii="Arial" w:hAnsi="Arial" w:cs="Arial"/>
                <w:sz w:val="18"/>
                <w:lang w:val="sr-Cyrl-CS"/>
              </w:rPr>
            </w:pPr>
            <w:r w:rsidRPr="005141C7">
              <w:rPr>
                <w:rFonts w:ascii="Arial" w:hAnsi="Arial" w:cs="Arial"/>
                <w:sz w:val="18"/>
                <w:lang w:val="sr-Cyrl-CS"/>
              </w:rPr>
              <w:t>укупно</w:t>
            </w:r>
          </w:p>
        </w:tc>
        <w:tc>
          <w:tcPr>
            <w:tcW w:w="847" w:type="dxa"/>
            <w:shd w:val="pct15" w:color="auto" w:fill="FFFFFF"/>
            <w:vAlign w:val="center"/>
          </w:tcPr>
          <w:p w:rsidR="000A5904" w:rsidRPr="005141C7" w:rsidRDefault="008B1939" w:rsidP="00E355E2">
            <w:pPr>
              <w:pStyle w:val="BodyText2"/>
              <w:jc w:val="center"/>
              <w:rPr>
                <w:rFonts w:ascii="Arial" w:hAnsi="Arial" w:cs="Arial"/>
                <w:sz w:val="20"/>
              </w:rPr>
            </w:pPr>
            <w:r>
              <w:rPr>
                <w:rFonts w:ascii="Arial" w:hAnsi="Arial" w:cs="Arial"/>
                <w:sz w:val="20"/>
                <w:lang w:val="en-US"/>
              </w:rPr>
              <w:t>98</w:t>
            </w:r>
          </w:p>
        </w:tc>
        <w:tc>
          <w:tcPr>
            <w:tcW w:w="798" w:type="dxa"/>
            <w:shd w:val="pct15" w:color="auto" w:fill="FFFFFF"/>
            <w:vAlign w:val="center"/>
          </w:tcPr>
          <w:p w:rsidR="000A5904" w:rsidRPr="005141C7" w:rsidRDefault="008B1939" w:rsidP="00E355E2">
            <w:pPr>
              <w:pStyle w:val="BodyText2"/>
              <w:jc w:val="center"/>
              <w:rPr>
                <w:rFonts w:ascii="Arial" w:hAnsi="Arial" w:cs="Arial"/>
                <w:sz w:val="20"/>
              </w:rPr>
            </w:pPr>
            <w:r>
              <w:rPr>
                <w:rFonts w:ascii="Arial" w:hAnsi="Arial" w:cs="Arial"/>
                <w:sz w:val="20"/>
                <w:lang w:val="en-US"/>
              </w:rPr>
              <w:t>98</w:t>
            </w:r>
          </w:p>
        </w:tc>
        <w:tc>
          <w:tcPr>
            <w:tcW w:w="867" w:type="dxa"/>
            <w:tcBorders>
              <w:bottom w:val="single" w:sz="4" w:space="0" w:color="auto"/>
            </w:tcBorders>
            <w:shd w:val="pct15" w:color="auto" w:fill="FFFFFF"/>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4</w:t>
            </w:r>
          </w:p>
        </w:tc>
        <w:tc>
          <w:tcPr>
            <w:tcW w:w="868" w:type="dxa"/>
            <w:shd w:val="pct15" w:color="auto" w:fill="FFFFFF"/>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8</w:t>
            </w: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7" w:type="dxa"/>
            <w:tcBorders>
              <w:bottom w:val="single" w:sz="4" w:space="0" w:color="auto"/>
            </w:tcBorders>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8"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780"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shd w:val="pct15" w:color="auto" w:fill="FFFFFF"/>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Latn-CS"/>
              </w:rPr>
              <w:t>III</w:t>
            </w:r>
            <w:r w:rsidRPr="005141C7">
              <w:rPr>
                <w:rFonts w:ascii="Arial" w:hAnsi="Arial" w:cs="Arial"/>
                <w:sz w:val="20"/>
                <w:lang w:val="sr-Cyrl-CS"/>
              </w:rPr>
              <w:t>е1</w:t>
            </w:r>
          </w:p>
        </w:tc>
        <w:tc>
          <w:tcPr>
            <w:tcW w:w="847" w:type="dxa"/>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B1939">
              <w:rPr>
                <w:rFonts w:ascii="Arial" w:hAnsi="Arial" w:cs="Arial"/>
                <w:sz w:val="20"/>
              </w:rPr>
              <w:t>9</w:t>
            </w:r>
          </w:p>
        </w:tc>
        <w:tc>
          <w:tcPr>
            <w:tcW w:w="798" w:type="dxa"/>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B1939">
              <w:rPr>
                <w:rFonts w:ascii="Arial" w:hAnsi="Arial" w:cs="Arial"/>
                <w:sz w:val="20"/>
              </w:rPr>
              <w:t>9</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Latn-CS"/>
              </w:rPr>
            </w:pPr>
          </w:p>
        </w:tc>
        <w:tc>
          <w:tcPr>
            <w:tcW w:w="868" w:type="dxa"/>
            <w:vAlign w:val="center"/>
          </w:tcPr>
          <w:p w:rsidR="000A5904" w:rsidRPr="005141C7" w:rsidRDefault="000A5904" w:rsidP="00E355E2">
            <w:pPr>
              <w:pStyle w:val="BodyText2"/>
              <w:jc w:val="center"/>
              <w:rPr>
                <w:rFonts w:ascii="Arial" w:hAnsi="Arial" w:cs="Arial"/>
                <w:sz w:val="20"/>
                <w:lang w:val="sr-Latn-CS"/>
              </w:rPr>
            </w:pP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III</w:t>
            </w:r>
            <w:r w:rsidRPr="005141C7">
              <w:rPr>
                <w:rFonts w:ascii="Arial" w:hAnsi="Arial" w:cs="Arial"/>
                <w:sz w:val="20"/>
                <w:lang w:val="en-US"/>
              </w:rPr>
              <w:t>с1</w:t>
            </w:r>
          </w:p>
        </w:tc>
        <w:tc>
          <w:tcPr>
            <w:tcW w:w="847" w:type="dxa"/>
            <w:vAlign w:val="center"/>
          </w:tcPr>
          <w:p w:rsidR="000A5904" w:rsidRPr="005141C7" w:rsidRDefault="008B1939" w:rsidP="00E355E2">
            <w:pPr>
              <w:pStyle w:val="BodyText2"/>
              <w:jc w:val="center"/>
              <w:rPr>
                <w:rFonts w:ascii="Arial" w:hAnsi="Arial" w:cs="Arial"/>
                <w:sz w:val="20"/>
                <w:lang w:val="en-US"/>
              </w:rPr>
            </w:pPr>
            <w:r>
              <w:rPr>
                <w:rFonts w:ascii="Arial" w:hAnsi="Arial" w:cs="Arial"/>
                <w:sz w:val="20"/>
                <w:lang w:val="en-US"/>
              </w:rPr>
              <w:t>27</w:t>
            </w:r>
          </w:p>
        </w:tc>
        <w:tc>
          <w:tcPr>
            <w:tcW w:w="798" w:type="dxa"/>
            <w:shd w:val="clear" w:color="auto" w:fill="auto"/>
            <w:vAlign w:val="center"/>
          </w:tcPr>
          <w:p w:rsidR="000A5904" w:rsidRPr="005141C7" w:rsidRDefault="008B1939" w:rsidP="00E355E2">
            <w:pPr>
              <w:pStyle w:val="BodyText2"/>
              <w:jc w:val="center"/>
              <w:rPr>
                <w:rFonts w:ascii="Arial" w:hAnsi="Arial" w:cs="Arial"/>
                <w:sz w:val="20"/>
              </w:rPr>
            </w:pPr>
            <w:r>
              <w:rPr>
                <w:rFonts w:ascii="Arial" w:hAnsi="Arial" w:cs="Arial"/>
                <w:sz w:val="20"/>
                <w:lang w:val="en-US"/>
              </w:rPr>
              <w:t>27</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shd w:val="clear" w:color="auto" w:fill="auto"/>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Cyrl-CS"/>
              </w:rPr>
            </w:pPr>
          </w:p>
        </w:tc>
        <w:tc>
          <w:tcPr>
            <w:tcW w:w="868" w:type="dxa"/>
            <w:vAlign w:val="center"/>
          </w:tcPr>
          <w:p w:rsidR="000A5904" w:rsidRPr="005141C7" w:rsidRDefault="000A5904" w:rsidP="00E355E2">
            <w:pPr>
              <w:pStyle w:val="BodyText2"/>
              <w:jc w:val="center"/>
              <w:rPr>
                <w:rFonts w:ascii="Arial" w:hAnsi="Arial" w:cs="Arial"/>
                <w:sz w:val="20"/>
                <w:lang w:val="sr-Cyrl-CS"/>
              </w:rPr>
            </w:pPr>
          </w:p>
        </w:tc>
        <w:tc>
          <w:tcPr>
            <w:tcW w:w="867" w:type="dxa"/>
            <w:vAlign w:val="center"/>
          </w:tcPr>
          <w:p w:rsidR="000A5904" w:rsidRPr="005141C7" w:rsidRDefault="000A5904" w:rsidP="00E355E2">
            <w:pPr>
              <w:pStyle w:val="BodyText2"/>
              <w:jc w:val="center"/>
              <w:rPr>
                <w:rFonts w:ascii="Arial" w:hAnsi="Arial" w:cs="Arial"/>
                <w:sz w:val="20"/>
                <w:lang w:val="sr-Cyrl-CS"/>
              </w:rPr>
            </w:pPr>
          </w:p>
        </w:tc>
        <w:tc>
          <w:tcPr>
            <w:tcW w:w="780" w:type="dxa"/>
            <w:vAlign w:val="center"/>
          </w:tcPr>
          <w:p w:rsidR="000A5904" w:rsidRPr="005141C7" w:rsidRDefault="000A5904" w:rsidP="00E355E2">
            <w:pPr>
              <w:pStyle w:val="BodyText2"/>
              <w:jc w:val="center"/>
              <w:rPr>
                <w:rFonts w:ascii="Arial" w:hAnsi="Arial" w:cs="Arial"/>
                <w:sz w:val="20"/>
                <w:lang w:val="sr-Cyrl-C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III</w:t>
            </w:r>
            <w:r w:rsidRPr="005141C7">
              <w:rPr>
                <w:rFonts w:ascii="Arial" w:hAnsi="Arial" w:cs="Arial"/>
                <w:sz w:val="20"/>
                <w:lang w:val="en-US"/>
              </w:rPr>
              <w:t>с2</w:t>
            </w:r>
          </w:p>
        </w:tc>
        <w:tc>
          <w:tcPr>
            <w:tcW w:w="847" w:type="dxa"/>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B1939">
              <w:rPr>
                <w:rFonts w:ascii="Arial" w:hAnsi="Arial" w:cs="Arial"/>
                <w:sz w:val="20"/>
              </w:rPr>
              <w:t>0</w:t>
            </w:r>
          </w:p>
        </w:tc>
        <w:tc>
          <w:tcPr>
            <w:tcW w:w="798" w:type="dxa"/>
            <w:shd w:val="clear" w:color="auto" w:fill="auto"/>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2</w:t>
            </w:r>
            <w:r w:rsidR="008B1939">
              <w:rPr>
                <w:rFonts w:ascii="Arial" w:hAnsi="Arial" w:cs="Arial"/>
                <w:sz w:val="20"/>
              </w:rPr>
              <w:t>0</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8" w:type="dxa"/>
            <w:vAlign w:val="center"/>
          </w:tcPr>
          <w:p w:rsidR="000A5904" w:rsidRPr="005141C7" w:rsidRDefault="000A5904" w:rsidP="00E355E2">
            <w:pPr>
              <w:pStyle w:val="BodyText2"/>
              <w:jc w:val="center"/>
              <w:rPr>
                <w:rFonts w:ascii="Arial" w:hAnsi="Arial" w:cs="Arial"/>
                <w:sz w:val="20"/>
                <w:lang w:val="sr-Cyrl-CS"/>
              </w:rPr>
            </w:pP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sr-Cyrl-C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III</w:t>
            </w:r>
            <w:r w:rsidRPr="005141C7">
              <w:rPr>
                <w:rFonts w:ascii="Arial" w:hAnsi="Arial" w:cs="Arial"/>
                <w:sz w:val="20"/>
                <w:lang w:val="en-US"/>
              </w:rPr>
              <w:t>б1</w:t>
            </w:r>
          </w:p>
        </w:tc>
        <w:tc>
          <w:tcPr>
            <w:tcW w:w="847" w:type="dxa"/>
            <w:vAlign w:val="center"/>
          </w:tcPr>
          <w:p w:rsidR="000A5904" w:rsidRPr="005141C7" w:rsidRDefault="008B1939" w:rsidP="00E355E2">
            <w:pPr>
              <w:pStyle w:val="BodyText2"/>
              <w:jc w:val="center"/>
              <w:rPr>
                <w:rFonts w:ascii="Arial" w:hAnsi="Arial" w:cs="Arial"/>
                <w:sz w:val="20"/>
              </w:rPr>
            </w:pPr>
            <w:r>
              <w:rPr>
                <w:rFonts w:ascii="Arial" w:hAnsi="Arial" w:cs="Arial"/>
                <w:sz w:val="20"/>
              </w:rPr>
              <w:t>30</w:t>
            </w:r>
          </w:p>
        </w:tc>
        <w:tc>
          <w:tcPr>
            <w:tcW w:w="798" w:type="dxa"/>
            <w:shd w:val="clear" w:color="auto" w:fill="auto"/>
            <w:vAlign w:val="center"/>
          </w:tcPr>
          <w:p w:rsidR="000A5904" w:rsidRPr="005141C7" w:rsidRDefault="008B1939" w:rsidP="00E355E2">
            <w:pPr>
              <w:pStyle w:val="BodyText2"/>
              <w:jc w:val="center"/>
              <w:rPr>
                <w:rFonts w:ascii="Arial" w:hAnsi="Arial" w:cs="Arial"/>
                <w:sz w:val="20"/>
              </w:rPr>
            </w:pPr>
            <w:r>
              <w:rPr>
                <w:rFonts w:ascii="Arial" w:hAnsi="Arial" w:cs="Arial"/>
                <w:sz w:val="20"/>
              </w:rPr>
              <w:t>30</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1</w:t>
            </w:r>
          </w:p>
        </w:tc>
        <w:tc>
          <w:tcPr>
            <w:tcW w:w="868" w:type="dxa"/>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Cyrl-CS"/>
              </w:rPr>
            </w:pPr>
          </w:p>
        </w:tc>
        <w:tc>
          <w:tcPr>
            <w:tcW w:w="868" w:type="dxa"/>
            <w:vAlign w:val="center"/>
          </w:tcPr>
          <w:p w:rsidR="000A5904" w:rsidRPr="005141C7" w:rsidRDefault="000A5904" w:rsidP="00E355E2">
            <w:pPr>
              <w:pStyle w:val="BodyText2"/>
              <w:jc w:val="center"/>
              <w:rPr>
                <w:rFonts w:ascii="Arial" w:hAnsi="Arial" w:cs="Arial"/>
                <w:sz w:val="20"/>
                <w:lang w:val="sr-Cyrl-CS"/>
              </w:rPr>
            </w:pP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sr-Cyrl-C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sr-Cyrl-CS"/>
              </w:rPr>
            </w:pPr>
          </w:p>
        </w:tc>
      </w:tr>
      <w:tr w:rsidR="005141C7" w:rsidRPr="005141C7" w:rsidTr="00E355E2">
        <w:trPr>
          <w:trHeight w:val="267"/>
        </w:trPr>
        <w:tc>
          <w:tcPr>
            <w:tcW w:w="848" w:type="dxa"/>
            <w:tcBorders>
              <w:left w:val="double" w:sz="4" w:space="0" w:color="auto"/>
            </w:tcBorders>
            <w:shd w:val="pct15" w:color="auto" w:fill="FFFFFF"/>
            <w:vAlign w:val="center"/>
          </w:tcPr>
          <w:p w:rsidR="000A5904" w:rsidRPr="005141C7" w:rsidRDefault="000A5904" w:rsidP="00E355E2">
            <w:pPr>
              <w:pStyle w:val="BodyText2"/>
              <w:jc w:val="center"/>
              <w:rPr>
                <w:rFonts w:ascii="Arial" w:hAnsi="Arial" w:cs="Arial"/>
                <w:sz w:val="18"/>
                <w:lang w:val="sr-Cyrl-CS"/>
              </w:rPr>
            </w:pPr>
            <w:r w:rsidRPr="005141C7">
              <w:rPr>
                <w:rFonts w:ascii="Arial" w:hAnsi="Arial" w:cs="Arial"/>
                <w:sz w:val="18"/>
                <w:lang w:val="sr-Cyrl-CS"/>
              </w:rPr>
              <w:t>укупно</w:t>
            </w:r>
          </w:p>
        </w:tc>
        <w:tc>
          <w:tcPr>
            <w:tcW w:w="847" w:type="dxa"/>
            <w:shd w:val="pct15" w:color="auto" w:fill="FFFFFF"/>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1</w:t>
            </w:r>
            <w:r w:rsidR="008B1939">
              <w:rPr>
                <w:rFonts w:ascii="Arial" w:hAnsi="Arial" w:cs="Arial"/>
                <w:sz w:val="20"/>
              </w:rPr>
              <w:t>06</w:t>
            </w:r>
          </w:p>
        </w:tc>
        <w:tc>
          <w:tcPr>
            <w:tcW w:w="798" w:type="dxa"/>
            <w:shd w:val="pct15" w:color="auto" w:fill="FFFFFF"/>
            <w:vAlign w:val="center"/>
          </w:tcPr>
          <w:p w:rsidR="000A5904" w:rsidRPr="005141C7" w:rsidRDefault="000A5904" w:rsidP="00E355E2">
            <w:pPr>
              <w:pStyle w:val="BodyText2"/>
              <w:jc w:val="center"/>
              <w:rPr>
                <w:rFonts w:ascii="Arial" w:hAnsi="Arial" w:cs="Arial"/>
                <w:sz w:val="20"/>
              </w:rPr>
            </w:pPr>
            <w:r w:rsidRPr="005141C7">
              <w:rPr>
                <w:rFonts w:ascii="Arial" w:hAnsi="Arial" w:cs="Arial"/>
                <w:sz w:val="20"/>
                <w:lang w:val="en-US"/>
              </w:rPr>
              <w:t>1</w:t>
            </w:r>
            <w:r w:rsidR="008B1939">
              <w:rPr>
                <w:rFonts w:ascii="Arial" w:hAnsi="Arial" w:cs="Arial"/>
                <w:sz w:val="20"/>
              </w:rPr>
              <w:t>06</w:t>
            </w: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4</w:t>
            </w:r>
          </w:p>
        </w:tc>
        <w:tc>
          <w:tcPr>
            <w:tcW w:w="868" w:type="dxa"/>
            <w:shd w:val="pct15" w:color="auto" w:fill="FFFFFF"/>
            <w:vAlign w:val="center"/>
          </w:tcPr>
          <w:p w:rsidR="000A5904" w:rsidRPr="005141C7" w:rsidRDefault="000A5904" w:rsidP="00E355E2">
            <w:pPr>
              <w:pStyle w:val="BodyText2"/>
              <w:jc w:val="center"/>
              <w:rPr>
                <w:rFonts w:ascii="Arial" w:hAnsi="Arial" w:cs="Arial"/>
                <w:sz w:val="20"/>
                <w:lang w:val="sr-Cyrl-CS"/>
              </w:rPr>
            </w:pPr>
            <w:r w:rsidRPr="005141C7">
              <w:rPr>
                <w:rFonts w:ascii="Arial" w:hAnsi="Arial" w:cs="Arial"/>
                <w:sz w:val="20"/>
                <w:lang w:val="sr-Cyrl-CS"/>
              </w:rPr>
              <w:t>8</w:t>
            </w: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sr-Cyrl-CS"/>
              </w:rPr>
            </w:pP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8"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sr-Cyrl-CS"/>
              </w:rPr>
            </w:pPr>
          </w:p>
        </w:tc>
        <w:tc>
          <w:tcPr>
            <w:tcW w:w="780"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shd w:val="pct15" w:color="auto" w:fill="FFFFFF"/>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sr-Latn-CS"/>
              </w:rPr>
              <w:t>IVe</w:t>
            </w:r>
            <w:r w:rsidRPr="005141C7">
              <w:rPr>
                <w:rFonts w:ascii="Arial" w:hAnsi="Arial" w:cs="Arial"/>
                <w:sz w:val="20"/>
                <w:lang w:val="sr-Cyrl-CS"/>
              </w:rPr>
              <w:t>1</w:t>
            </w:r>
          </w:p>
        </w:tc>
        <w:tc>
          <w:tcPr>
            <w:tcW w:w="847" w:type="dxa"/>
            <w:vAlign w:val="center"/>
          </w:tcPr>
          <w:p w:rsidR="000A5904" w:rsidRPr="005141C7" w:rsidRDefault="008B1939" w:rsidP="00E355E2">
            <w:pPr>
              <w:pStyle w:val="BodyText2"/>
              <w:jc w:val="center"/>
              <w:rPr>
                <w:rFonts w:ascii="Arial" w:hAnsi="Arial" w:cs="Arial"/>
                <w:sz w:val="20"/>
              </w:rPr>
            </w:pPr>
            <w:r>
              <w:rPr>
                <w:rFonts w:ascii="Arial" w:hAnsi="Arial" w:cs="Arial"/>
                <w:sz w:val="20"/>
              </w:rPr>
              <w:t>28</w:t>
            </w:r>
          </w:p>
        </w:tc>
        <w:tc>
          <w:tcPr>
            <w:tcW w:w="798" w:type="dxa"/>
            <w:shd w:val="clear" w:color="auto" w:fill="auto"/>
            <w:vAlign w:val="center"/>
          </w:tcPr>
          <w:p w:rsidR="000A5904" w:rsidRPr="005141C7" w:rsidRDefault="008B1939" w:rsidP="00E355E2">
            <w:pPr>
              <w:pStyle w:val="BodyText2"/>
              <w:jc w:val="center"/>
              <w:rPr>
                <w:rFonts w:ascii="Arial" w:hAnsi="Arial" w:cs="Arial"/>
                <w:sz w:val="20"/>
              </w:rPr>
            </w:pPr>
            <w:r>
              <w:rPr>
                <w:rFonts w:ascii="Arial" w:hAnsi="Arial" w:cs="Arial"/>
                <w:sz w:val="20"/>
              </w:rPr>
              <w:t>28</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1</w:t>
            </w:r>
          </w:p>
        </w:tc>
        <w:tc>
          <w:tcPr>
            <w:tcW w:w="868" w:type="dxa"/>
            <w:vAlign w:val="center"/>
          </w:tcPr>
          <w:p w:rsidR="000A5904" w:rsidRPr="005141C7" w:rsidRDefault="000A5904" w:rsidP="00E355E2">
            <w:pPr>
              <w:pStyle w:val="BodyText2"/>
              <w:jc w:val="center"/>
              <w:rPr>
                <w:rFonts w:ascii="Arial" w:hAnsi="Arial" w:cs="Arial"/>
                <w:sz w:val="20"/>
                <w:lang w:val="sr-Latn-CS"/>
              </w:rPr>
            </w:pPr>
            <w:r w:rsidRPr="005141C7">
              <w:rPr>
                <w:rFonts w:ascii="Arial" w:hAnsi="Arial" w:cs="Arial"/>
                <w:sz w:val="20"/>
                <w:lang w:val="sr-Latn-CS"/>
              </w:rPr>
              <w:t>2</w:t>
            </w: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868" w:type="dxa"/>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tcPr>
          <w:p w:rsidR="000A5904" w:rsidRPr="005141C7" w:rsidRDefault="000A5904" w:rsidP="00E355E2">
            <w:pPr>
              <w:jc w:val="center"/>
            </w:pPr>
            <w:r w:rsidRPr="005141C7">
              <w:rPr>
                <w:rFonts w:ascii="Arial" w:hAnsi="Arial" w:cs="Arial"/>
                <w:sz w:val="20"/>
                <w:lang w:val="sr-Latn-CS"/>
              </w:rPr>
              <w:t>IV</w:t>
            </w:r>
            <w:r w:rsidRPr="005141C7">
              <w:rPr>
                <w:rFonts w:ascii="Arial" w:hAnsi="Arial" w:cs="Arial"/>
                <w:sz w:val="20"/>
                <w:lang w:val="sr-Cyrl-CS"/>
              </w:rPr>
              <w:t>с1</w:t>
            </w:r>
          </w:p>
        </w:tc>
        <w:tc>
          <w:tcPr>
            <w:tcW w:w="847" w:type="dxa"/>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30</w:t>
            </w:r>
          </w:p>
        </w:tc>
        <w:tc>
          <w:tcPr>
            <w:tcW w:w="798" w:type="dxa"/>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30</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1</w:t>
            </w:r>
          </w:p>
        </w:tc>
        <w:tc>
          <w:tcPr>
            <w:tcW w:w="868" w:type="dxa"/>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868" w:type="dxa"/>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tcPr>
          <w:p w:rsidR="000A5904" w:rsidRPr="005141C7" w:rsidRDefault="000A5904" w:rsidP="00E355E2">
            <w:pPr>
              <w:jc w:val="center"/>
              <w:rPr>
                <w:lang w:val="en-US"/>
              </w:rPr>
            </w:pPr>
            <w:r w:rsidRPr="005141C7">
              <w:rPr>
                <w:rFonts w:ascii="Arial" w:hAnsi="Arial" w:cs="Arial"/>
                <w:sz w:val="20"/>
                <w:lang w:val="sr-Latn-CS"/>
              </w:rPr>
              <w:t>IV</w:t>
            </w:r>
            <w:r w:rsidRPr="005141C7">
              <w:rPr>
                <w:rFonts w:ascii="Arial" w:hAnsi="Arial" w:cs="Arial"/>
                <w:sz w:val="20"/>
                <w:lang w:val="sr-Cyrl-CS"/>
              </w:rPr>
              <w:t>б</w:t>
            </w:r>
            <w:r w:rsidRPr="005141C7">
              <w:rPr>
                <w:rFonts w:ascii="Arial" w:hAnsi="Arial" w:cs="Arial"/>
                <w:sz w:val="20"/>
                <w:lang w:val="en-US"/>
              </w:rPr>
              <w:t>1</w:t>
            </w:r>
          </w:p>
        </w:tc>
        <w:tc>
          <w:tcPr>
            <w:tcW w:w="847" w:type="dxa"/>
            <w:vAlign w:val="center"/>
          </w:tcPr>
          <w:p w:rsidR="000A5904" w:rsidRPr="005141C7" w:rsidRDefault="008B1939" w:rsidP="00E355E2">
            <w:pPr>
              <w:pStyle w:val="BodyText2"/>
              <w:jc w:val="center"/>
              <w:rPr>
                <w:rFonts w:ascii="Arial" w:hAnsi="Arial" w:cs="Arial"/>
                <w:sz w:val="20"/>
              </w:rPr>
            </w:pPr>
            <w:r>
              <w:rPr>
                <w:rFonts w:ascii="Arial" w:hAnsi="Arial" w:cs="Arial"/>
                <w:sz w:val="20"/>
              </w:rPr>
              <w:t>23</w:t>
            </w:r>
          </w:p>
        </w:tc>
        <w:tc>
          <w:tcPr>
            <w:tcW w:w="798" w:type="dxa"/>
            <w:vAlign w:val="center"/>
          </w:tcPr>
          <w:p w:rsidR="000A5904" w:rsidRPr="005141C7" w:rsidRDefault="008B1939" w:rsidP="00E355E2">
            <w:pPr>
              <w:pStyle w:val="BodyText2"/>
              <w:jc w:val="center"/>
              <w:rPr>
                <w:rFonts w:ascii="Arial" w:hAnsi="Arial" w:cs="Arial"/>
                <w:sz w:val="20"/>
              </w:rPr>
            </w:pPr>
            <w:r>
              <w:rPr>
                <w:rFonts w:ascii="Arial" w:hAnsi="Arial" w:cs="Arial"/>
                <w:sz w:val="20"/>
              </w:rPr>
              <w:t>23</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1</w:t>
            </w:r>
          </w:p>
        </w:tc>
        <w:tc>
          <w:tcPr>
            <w:tcW w:w="868" w:type="dxa"/>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2</w:t>
            </w: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867" w:type="dxa"/>
            <w:vAlign w:val="center"/>
          </w:tcPr>
          <w:p w:rsidR="000A5904" w:rsidRPr="005141C7" w:rsidRDefault="000A5904" w:rsidP="00E355E2">
            <w:pPr>
              <w:pStyle w:val="BodyText2"/>
              <w:jc w:val="center"/>
              <w:rPr>
                <w:rFonts w:ascii="Arial" w:hAnsi="Arial" w:cs="Arial"/>
                <w:sz w:val="20"/>
                <w:lang w:val="en-US"/>
              </w:rPr>
            </w:pPr>
          </w:p>
        </w:tc>
        <w:tc>
          <w:tcPr>
            <w:tcW w:w="868" w:type="dxa"/>
            <w:vAlign w:val="center"/>
          </w:tcPr>
          <w:p w:rsidR="000A5904" w:rsidRPr="005141C7" w:rsidRDefault="000A5904" w:rsidP="00E355E2">
            <w:pPr>
              <w:pStyle w:val="BodyText2"/>
              <w:jc w:val="center"/>
              <w:rPr>
                <w:rFonts w:ascii="Arial" w:hAnsi="Arial" w:cs="Arial"/>
                <w:sz w:val="20"/>
                <w:lang w:val="en-US"/>
              </w:rPr>
            </w:pPr>
          </w:p>
        </w:tc>
        <w:tc>
          <w:tcPr>
            <w:tcW w:w="867" w:type="dxa"/>
            <w:shd w:val="clear" w:color="auto" w:fill="auto"/>
            <w:vAlign w:val="center"/>
          </w:tcPr>
          <w:p w:rsidR="000A5904" w:rsidRPr="005141C7" w:rsidRDefault="000A5904" w:rsidP="00E355E2">
            <w:pPr>
              <w:pStyle w:val="BodyText2"/>
              <w:jc w:val="center"/>
              <w:rPr>
                <w:rFonts w:ascii="Arial" w:hAnsi="Arial" w:cs="Arial"/>
                <w:sz w:val="20"/>
                <w:lang w:val="en-US"/>
              </w:rPr>
            </w:pPr>
          </w:p>
        </w:tc>
        <w:tc>
          <w:tcPr>
            <w:tcW w:w="780" w:type="dxa"/>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vAlign w:val="center"/>
          </w:tcPr>
          <w:p w:rsidR="000A5904" w:rsidRPr="005141C7" w:rsidRDefault="000A5904" w:rsidP="00E355E2">
            <w:pPr>
              <w:pStyle w:val="BodyText2"/>
              <w:jc w:val="center"/>
              <w:rPr>
                <w:rFonts w:ascii="Arial" w:hAnsi="Arial" w:cs="Arial"/>
                <w:sz w:val="20"/>
                <w:lang w:val="en-US"/>
              </w:rPr>
            </w:pPr>
          </w:p>
        </w:tc>
      </w:tr>
      <w:tr w:rsidR="005141C7" w:rsidRPr="005141C7" w:rsidTr="00E355E2">
        <w:trPr>
          <w:trHeight w:val="267"/>
        </w:trPr>
        <w:tc>
          <w:tcPr>
            <w:tcW w:w="848" w:type="dxa"/>
            <w:tcBorders>
              <w:left w:val="double" w:sz="4" w:space="0" w:color="auto"/>
            </w:tcBorders>
            <w:shd w:val="pct15" w:color="auto" w:fill="FFFFFF"/>
            <w:vAlign w:val="center"/>
          </w:tcPr>
          <w:p w:rsidR="000A5904" w:rsidRPr="005141C7" w:rsidRDefault="000A5904" w:rsidP="00E355E2">
            <w:pPr>
              <w:pStyle w:val="BodyText2"/>
              <w:jc w:val="center"/>
              <w:rPr>
                <w:rFonts w:ascii="Arial" w:hAnsi="Arial" w:cs="Arial"/>
                <w:sz w:val="18"/>
                <w:lang w:val="sr-Cyrl-CS"/>
              </w:rPr>
            </w:pPr>
            <w:r w:rsidRPr="005141C7">
              <w:rPr>
                <w:rFonts w:ascii="Arial" w:hAnsi="Arial" w:cs="Arial"/>
                <w:sz w:val="18"/>
                <w:lang w:val="sr-Cyrl-CS"/>
              </w:rPr>
              <w:t>укупно</w:t>
            </w:r>
          </w:p>
        </w:tc>
        <w:tc>
          <w:tcPr>
            <w:tcW w:w="847" w:type="dxa"/>
            <w:shd w:val="pct15" w:color="auto" w:fill="FFFFFF"/>
            <w:vAlign w:val="center"/>
          </w:tcPr>
          <w:p w:rsidR="000A5904" w:rsidRPr="005141C7" w:rsidRDefault="008B1939" w:rsidP="00E355E2">
            <w:pPr>
              <w:pStyle w:val="BodyText2"/>
              <w:jc w:val="center"/>
              <w:rPr>
                <w:rFonts w:ascii="Arial" w:hAnsi="Arial" w:cs="Arial"/>
                <w:sz w:val="20"/>
              </w:rPr>
            </w:pPr>
            <w:r>
              <w:rPr>
                <w:rFonts w:ascii="Arial" w:hAnsi="Arial" w:cs="Arial"/>
                <w:sz w:val="20"/>
              </w:rPr>
              <w:t>81</w:t>
            </w:r>
          </w:p>
        </w:tc>
        <w:tc>
          <w:tcPr>
            <w:tcW w:w="798" w:type="dxa"/>
            <w:shd w:val="pct15" w:color="auto" w:fill="FFFFFF"/>
            <w:vAlign w:val="center"/>
          </w:tcPr>
          <w:p w:rsidR="000A5904" w:rsidRPr="005141C7" w:rsidRDefault="008B1939" w:rsidP="00E355E2">
            <w:pPr>
              <w:pStyle w:val="BodyText2"/>
              <w:jc w:val="center"/>
              <w:rPr>
                <w:rFonts w:ascii="Arial" w:hAnsi="Arial" w:cs="Arial"/>
                <w:sz w:val="20"/>
              </w:rPr>
            </w:pPr>
            <w:r>
              <w:rPr>
                <w:rFonts w:ascii="Arial" w:hAnsi="Arial" w:cs="Arial"/>
                <w:sz w:val="20"/>
              </w:rPr>
              <w:t>81</w:t>
            </w: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3</w:t>
            </w:r>
          </w:p>
        </w:tc>
        <w:tc>
          <w:tcPr>
            <w:tcW w:w="868" w:type="dxa"/>
            <w:shd w:val="pct15" w:color="auto" w:fill="FFFFFF"/>
            <w:vAlign w:val="center"/>
          </w:tcPr>
          <w:p w:rsidR="000A5904" w:rsidRPr="005141C7" w:rsidRDefault="000A5904" w:rsidP="00E355E2">
            <w:pPr>
              <w:pStyle w:val="BodyText2"/>
              <w:jc w:val="center"/>
              <w:rPr>
                <w:rFonts w:ascii="Arial" w:hAnsi="Arial" w:cs="Arial"/>
                <w:sz w:val="20"/>
                <w:lang w:val="en-US"/>
              </w:rPr>
            </w:pPr>
            <w:r w:rsidRPr="005141C7">
              <w:rPr>
                <w:rFonts w:ascii="Arial" w:hAnsi="Arial" w:cs="Arial"/>
                <w:sz w:val="20"/>
                <w:lang w:val="en-US"/>
              </w:rPr>
              <w:t>6</w:t>
            </w: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8"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67"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780" w:type="dxa"/>
            <w:shd w:val="pct15" w:color="auto" w:fill="FFFFFF"/>
            <w:vAlign w:val="center"/>
          </w:tcPr>
          <w:p w:rsidR="000A5904" w:rsidRPr="005141C7" w:rsidRDefault="000A5904" w:rsidP="00E355E2">
            <w:pPr>
              <w:pStyle w:val="BodyText2"/>
              <w:jc w:val="center"/>
              <w:rPr>
                <w:rFonts w:ascii="Arial" w:hAnsi="Arial" w:cs="Arial"/>
                <w:sz w:val="20"/>
                <w:lang w:val="en-US"/>
              </w:rPr>
            </w:pPr>
          </w:p>
        </w:tc>
        <w:tc>
          <w:tcPr>
            <w:tcW w:w="849" w:type="dxa"/>
            <w:tcBorders>
              <w:right w:val="double" w:sz="4" w:space="0" w:color="auto"/>
            </w:tcBorders>
            <w:shd w:val="pct15" w:color="auto" w:fill="FFFFFF"/>
            <w:vAlign w:val="center"/>
          </w:tcPr>
          <w:p w:rsidR="000A5904" w:rsidRPr="005141C7" w:rsidRDefault="000A5904" w:rsidP="00E355E2">
            <w:pPr>
              <w:pStyle w:val="BodyText2"/>
              <w:jc w:val="center"/>
              <w:rPr>
                <w:rFonts w:ascii="Arial" w:hAnsi="Arial" w:cs="Arial"/>
                <w:sz w:val="20"/>
                <w:lang w:val="en-US"/>
              </w:rPr>
            </w:pPr>
          </w:p>
        </w:tc>
      </w:tr>
    </w:tbl>
    <w:p w:rsidR="00650150" w:rsidRDefault="00650150" w:rsidP="00CC2F7B">
      <w:pPr>
        <w:jc w:val="both"/>
        <w:rPr>
          <w:rFonts w:ascii="Calibri" w:eastAsia="Calibri" w:hAnsi="Calibri" w:cs="Calibri"/>
          <w:i/>
          <w:sz w:val="24"/>
          <w:szCs w:val="24"/>
          <w:u w:val="single"/>
          <w:lang w:eastAsia="sr-Cyrl-CS"/>
        </w:rPr>
      </w:pPr>
    </w:p>
    <w:p w:rsidR="000A5904" w:rsidRPr="00694FE6" w:rsidRDefault="000A5904" w:rsidP="00CC2F7B">
      <w:pPr>
        <w:jc w:val="both"/>
        <w:rPr>
          <w:rFonts w:ascii="Calibri" w:eastAsia="Calibri" w:hAnsi="Calibri" w:cs="Calibri"/>
          <w:i/>
          <w:sz w:val="24"/>
          <w:szCs w:val="24"/>
          <w:u w:val="single"/>
          <w:lang w:eastAsia="sr-Cyrl-CS"/>
        </w:rPr>
      </w:pPr>
    </w:p>
    <w:p w:rsidR="004B0DBD" w:rsidRDefault="004B0DBD" w:rsidP="00CC2F7B">
      <w:pPr>
        <w:jc w:val="both"/>
        <w:rPr>
          <w:rFonts w:ascii="Calibri" w:eastAsia="Calibri" w:hAnsi="Calibri" w:cs="Calibri"/>
          <w:i/>
          <w:sz w:val="24"/>
          <w:szCs w:val="24"/>
          <w:u w:val="single"/>
          <w:lang w:eastAsia="sr-Cyrl-CS"/>
        </w:rPr>
      </w:pPr>
    </w:p>
    <w:p w:rsidR="00C20465" w:rsidRPr="00CC2F7B" w:rsidRDefault="00C20465" w:rsidP="00CC2F7B">
      <w:pPr>
        <w:jc w:val="both"/>
        <w:rPr>
          <w:rFonts w:eastAsia="Calibri"/>
          <w:szCs w:val="28"/>
          <w:u w:val="single"/>
          <w:lang w:eastAsia="sr-Cyrl-CS"/>
        </w:rPr>
      </w:pPr>
      <w:r w:rsidRPr="00C20465">
        <w:rPr>
          <w:rFonts w:eastAsia="Calibri"/>
          <w:b/>
          <w:szCs w:val="28"/>
          <w:lang w:val="en-US" w:eastAsia="sr-Cyrl-CS"/>
        </w:rPr>
        <w:t>4.2</w:t>
      </w:r>
      <w:r w:rsidRPr="00C20465">
        <w:rPr>
          <w:rFonts w:eastAsia="Calibri"/>
          <w:b/>
          <w:sz w:val="24"/>
          <w:szCs w:val="24"/>
          <w:lang w:eastAsia="sr-Cyrl-CS"/>
        </w:rPr>
        <w:t xml:space="preserve">.  </w:t>
      </w:r>
      <w:r>
        <w:rPr>
          <w:rFonts w:eastAsia="Calibri"/>
          <w:b/>
          <w:szCs w:val="28"/>
          <w:lang w:eastAsia="sr-Cyrl-CS"/>
        </w:rPr>
        <w:t>План образовно – васпитног рада</w:t>
      </w:r>
    </w:p>
    <w:p w:rsidR="00C20465" w:rsidRPr="00C20465" w:rsidRDefault="00C20465" w:rsidP="00C20465">
      <w:pPr>
        <w:autoSpaceDE w:val="0"/>
        <w:autoSpaceDN w:val="0"/>
        <w:adjustRightInd w:val="0"/>
        <w:rPr>
          <w:rFonts w:ascii="Calibri" w:eastAsia="Calibri" w:hAnsi="Calibri" w:cs="Calibri"/>
          <w:szCs w:val="28"/>
          <w:lang w:eastAsia="sr-Cyrl-CS"/>
        </w:rPr>
      </w:pPr>
    </w:p>
    <w:p w:rsidR="00C20465" w:rsidRPr="00C20465" w:rsidRDefault="00C20465" w:rsidP="00C20465">
      <w:pPr>
        <w:autoSpaceDE w:val="0"/>
        <w:autoSpaceDN w:val="0"/>
        <w:adjustRightInd w:val="0"/>
        <w:spacing w:line="276" w:lineRule="auto"/>
        <w:ind w:firstLine="708"/>
        <w:jc w:val="both"/>
        <w:rPr>
          <w:rFonts w:eastAsia="Calibri"/>
          <w:sz w:val="24"/>
          <w:szCs w:val="24"/>
          <w:lang w:val="en-US" w:eastAsia="sr-Cyrl-CS"/>
        </w:rPr>
      </w:pPr>
      <w:r w:rsidRPr="00C20465">
        <w:rPr>
          <w:rFonts w:eastAsia="Calibri"/>
          <w:sz w:val="24"/>
          <w:szCs w:val="24"/>
          <w:lang w:val="en-US" w:eastAsia="sr-Cyrl-CS"/>
        </w:rPr>
        <w:t>Настава је јединствен васпитно-образован процес и као таква заузима централно место уцелокупној делатности школе.</w:t>
      </w:r>
      <w:r w:rsidR="00CD4664">
        <w:rPr>
          <w:rFonts w:eastAsia="Calibri"/>
          <w:sz w:val="24"/>
          <w:szCs w:val="24"/>
          <w:lang w:eastAsia="sr-Cyrl-CS"/>
        </w:rPr>
        <w:t xml:space="preserve"> </w:t>
      </w:r>
      <w:r w:rsidRPr="00C20465">
        <w:rPr>
          <w:rFonts w:eastAsia="Calibri"/>
          <w:sz w:val="24"/>
          <w:szCs w:val="24"/>
          <w:lang w:val="en-US" w:eastAsia="sr-Cyrl-CS"/>
        </w:rPr>
        <w:t>Редовна настава се одвија у једној смени, у петодневној радној недељи и заступљена је из</w:t>
      </w:r>
      <w:r w:rsidR="00CD4664">
        <w:rPr>
          <w:rFonts w:eastAsia="Calibri"/>
          <w:sz w:val="24"/>
          <w:szCs w:val="24"/>
          <w:lang w:eastAsia="sr-Cyrl-CS"/>
        </w:rPr>
        <w:t xml:space="preserve"> </w:t>
      </w:r>
      <w:r w:rsidR="00CD4664">
        <w:rPr>
          <w:rFonts w:eastAsia="Calibri"/>
          <w:sz w:val="24"/>
          <w:szCs w:val="24"/>
          <w:lang w:val="en-US" w:eastAsia="sr-Cyrl-CS"/>
        </w:rPr>
        <w:t>свих предмета</w:t>
      </w:r>
      <w:r w:rsidR="00CD4664">
        <w:rPr>
          <w:rFonts w:eastAsia="Calibri"/>
          <w:sz w:val="24"/>
          <w:szCs w:val="24"/>
          <w:lang w:eastAsia="sr-Cyrl-CS"/>
        </w:rPr>
        <w:t xml:space="preserve">, а одвија се по </w:t>
      </w:r>
      <w:r w:rsidR="0037333C">
        <w:rPr>
          <w:rFonts w:eastAsia="Calibri"/>
          <w:sz w:val="24"/>
          <w:szCs w:val="24"/>
          <w:lang w:eastAsia="sr-Cyrl-CS"/>
        </w:rPr>
        <w:t>различитим моделима наставе прописани</w:t>
      </w:r>
      <w:r w:rsidR="00CD4664">
        <w:rPr>
          <w:rFonts w:eastAsia="Calibri"/>
          <w:sz w:val="24"/>
          <w:szCs w:val="24"/>
          <w:lang w:eastAsia="sr-Cyrl-CS"/>
        </w:rPr>
        <w:t>м од стране Министарства просвете, науке и технолошког развоја, а усвојеног од стране школе, у ситуацији ванредног стања узрокованог пандемијом вируса COVID – 19.</w:t>
      </w:r>
      <w:r w:rsidRPr="00C20465">
        <w:rPr>
          <w:rFonts w:eastAsia="Calibri"/>
          <w:sz w:val="24"/>
          <w:szCs w:val="24"/>
          <w:lang w:val="en-US" w:eastAsia="sr-Cyrl-CS"/>
        </w:rPr>
        <w:t xml:space="preserve"> Са редовном </w:t>
      </w:r>
      <w:r>
        <w:rPr>
          <w:rFonts w:eastAsia="Calibri"/>
          <w:sz w:val="24"/>
          <w:szCs w:val="24"/>
          <w:lang w:val="en-US" w:eastAsia="sr-Cyrl-CS"/>
        </w:rPr>
        <w:t>настав</w:t>
      </w:r>
      <w:r w:rsidRPr="00C20465">
        <w:rPr>
          <w:rFonts w:eastAsia="Calibri"/>
          <w:sz w:val="24"/>
          <w:szCs w:val="24"/>
          <w:lang w:val="en-US" w:eastAsia="sr-Cyrl-CS"/>
        </w:rPr>
        <w:t>ом се почело</w:t>
      </w:r>
      <w:r>
        <w:rPr>
          <w:rFonts w:eastAsia="Calibri"/>
          <w:sz w:val="24"/>
          <w:szCs w:val="24"/>
          <w:lang w:val="en-US" w:eastAsia="sr-Cyrl-CS"/>
        </w:rPr>
        <w:t xml:space="preserve"> 0</w:t>
      </w:r>
      <w:r w:rsidR="00D76188">
        <w:rPr>
          <w:rFonts w:eastAsia="Calibri"/>
          <w:sz w:val="24"/>
          <w:szCs w:val="24"/>
          <w:lang w:eastAsia="sr-Cyrl-CS"/>
        </w:rPr>
        <w:t>1</w:t>
      </w:r>
      <w:r w:rsidRPr="00C20465">
        <w:rPr>
          <w:rFonts w:eastAsia="Calibri"/>
          <w:sz w:val="24"/>
          <w:szCs w:val="24"/>
          <w:lang w:val="en-US" w:eastAsia="sr-Cyrl-CS"/>
        </w:rPr>
        <w:t>. септембра</w:t>
      </w:r>
      <w:r w:rsidR="00D76188">
        <w:rPr>
          <w:rFonts w:eastAsia="Calibri"/>
          <w:sz w:val="24"/>
          <w:szCs w:val="24"/>
          <w:lang w:val="en-US" w:eastAsia="sr-Cyrl-CS"/>
        </w:rPr>
        <w:t xml:space="preserve"> 20</w:t>
      </w:r>
      <w:r w:rsidR="0037333C">
        <w:rPr>
          <w:rFonts w:eastAsia="Calibri"/>
          <w:sz w:val="24"/>
          <w:szCs w:val="24"/>
          <w:lang w:eastAsia="sr-Cyrl-CS"/>
        </w:rPr>
        <w:t>21</w:t>
      </w:r>
      <w:r w:rsidR="0037333C">
        <w:rPr>
          <w:rFonts w:eastAsia="Calibri"/>
          <w:sz w:val="24"/>
          <w:szCs w:val="24"/>
          <w:lang w:val="en-US" w:eastAsia="sr-Cyrl-CS"/>
        </w:rPr>
        <w:t>. Године</w:t>
      </w:r>
      <w:r w:rsidR="0037333C">
        <w:rPr>
          <w:rFonts w:eastAsia="Calibri"/>
          <w:sz w:val="24"/>
          <w:szCs w:val="24"/>
          <w:lang w:eastAsia="sr-Cyrl-CS"/>
        </w:rPr>
        <w:t>, по редовном моделу наставе.</w:t>
      </w:r>
      <w:r w:rsidRPr="00C20465">
        <w:rPr>
          <w:rFonts w:eastAsia="Calibri"/>
          <w:sz w:val="24"/>
          <w:szCs w:val="24"/>
          <w:lang w:val="en-US" w:eastAsia="sr-Cyrl-CS"/>
        </w:rPr>
        <w:t xml:space="preserve"> Истог дана</w:t>
      </w:r>
      <w:r w:rsidR="00D76188">
        <w:rPr>
          <w:rFonts w:eastAsia="Calibri"/>
          <w:sz w:val="24"/>
          <w:szCs w:val="24"/>
          <w:lang w:eastAsia="sr-Cyrl-CS"/>
        </w:rPr>
        <w:t xml:space="preserve"> </w:t>
      </w:r>
      <w:r w:rsidRPr="00C20465">
        <w:rPr>
          <w:rFonts w:eastAsia="Calibri"/>
          <w:sz w:val="24"/>
          <w:szCs w:val="24"/>
          <w:lang w:val="en-US" w:eastAsia="sr-Cyrl-CS"/>
        </w:rPr>
        <w:t>ученицима је издиктиран распоред часо</w:t>
      </w:r>
      <w:r w:rsidR="00CD4664">
        <w:rPr>
          <w:rFonts w:eastAsia="Calibri"/>
          <w:sz w:val="24"/>
          <w:szCs w:val="24"/>
          <w:lang w:val="en-US" w:eastAsia="sr-Cyrl-CS"/>
        </w:rPr>
        <w:t>ва усвојен на Наставничком већу</w:t>
      </w:r>
      <w:r w:rsidRPr="00C20465">
        <w:rPr>
          <w:rFonts w:eastAsia="Calibri"/>
          <w:sz w:val="24"/>
          <w:szCs w:val="24"/>
          <w:lang w:val="en-US" w:eastAsia="sr-Cyrl-CS"/>
        </w:rPr>
        <w:t xml:space="preserve"> и ученици су</w:t>
      </w:r>
      <w:r w:rsidR="00CD4664">
        <w:rPr>
          <w:rFonts w:eastAsia="Calibri"/>
          <w:sz w:val="24"/>
          <w:szCs w:val="24"/>
          <w:lang w:eastAsia="sr-Cyrl-CS"/>
        </w:rPr>
        <w:t xml:space="preserve"> </w:t>
      </w:r>
      <w:r w:rsidRPr="00C20465">
        <w:rPr>
          <w:rFonts w:eastAsia="Calibri"/>
          <w:sz w:val="24"/>
          <w:szCs w:val="24"/>
          <w:lang w:val="en-US" w:eastAsia="sr-Cyrl-CS"/>
        </w:rPr>
        <w:t>упознати са појединим члановима из Закона о основама система образовања и васпитања</w:t>
      </w:r>
      <w:r w:rsidR="00CD4664">
        <w:rPr>
          <w:rFonts w:eastAsia="Calibri"/>
          <w:sz w:val="24"/>
          <w:szCs w:val="24"/>
          <w:lang w:eastAsia="sr-Cyrl-CS"/>
        </w:rPr>
        <w:t xml:space="preserve"> </w:t>
      </w:r>
      <w:r w:rsidRPr="00C20465">
        <w:rPr>
          <w:rFonts w:eastAsia="Calibri"/>
          <w:sz w:val="24"/>
          <w:szCs w:val="24"/>
          <w:lang w:val="en-US" w:eastAsia="sr-Cyrl-CS"/>
        </w:rPr>
        <w:t>(права детета и ученика).</w:t>
      </w:r>
    </w:p>
    <w:p w:rsidR="00E86787" w:rsidRPr="0037333C" w:rsidRDefault="00C20465" w:rsidP="00694FE6">
      <w:pPr>
        <w:autoSpaceDE w:val="0"/>
        <w:autoSpaceDN w:val="0"/>
        <w:adjustRightInd w:val="0"/>
        <w:spacing w:line="276" w:lineRule="auto"/>
        <w:ind w:firstLine="708"/>
        <w:jc w:val="both"/>
        <w:rPr>
          <w:rFonts w:eastAsia="Calibri"/>
          <w:sz w:val="24"/>
          <w:szCs w:val="24"/>
          <w:lang w:eastAsia="sr-Cyrl-CS"/>
        </w:rPr>
      </w:pPr>
      <w:r w:rsidRPr="00C20465">
        <w:rPr>
          <w:rFonts w:eastAsia="Calibri"/>
          <w:sz w:val="24"/>
          <w:szCs w:val="24"/>
          <w:lang w:val="en-US" w:eastAsia="sr-Cyrl-CS"/>
        </w:rPr>
        <w:t>Теоријска настава, као облик редовне наставе, држи се у специјализованим учионицама и</w:t>
      </w:r>
      <w:r w:rsidR="00CD4664">
        <w:rPr>
          <w:rFonts w:eastAsia="Calibri"/>
          <w:sz w:val="24"/>
          <w:szCs w:val="24"/>
          <w:lang w:eastAsia="sr-Cyrl-CS"/>
        </w:rPr>
        <w:t xml:space="preserve"> </w:t>
      </w:r>
      <w:r w:rsidR="00CD4664">
        <w:rPr>
          <w:rFonts w:eastAsia="Calibri"/>
          <w:sz w:val="24"/>
          <w:szCs w:val="24"/>
          <w:lang w:val="en-US" w:eastAsia="sr-Cyrl-CS"/>
        </w:rPr>
        <w:t xml:space="preserve">класичним учионицама, </w:t>
      </w:r>
      <w:r w:rsidR="0037333C">
        <w:rPr>
          <w:rFonts w:eastAsia="Calibri"/>
          <w:sz w:val="24"/>
          <w:szCs w:val="24"/>
          <w:lang w:eastAsia="sr-Cyrl-CS"/>
        </w:rPr>
        <w:t>за све ученике, тренутно, осим</w:t>
      </w:r>
      <w:r w:rsidR="00CD4664">
        <w:rPr>
          <w:rFonts w:eastAsia="Calibri"/>
          <w:sz w:val="24"/>
          <w:szCs w:val="24"/>
          <w:lang w:val="en-US" w:eastAsia="sr-Cyrl-CS"/>
        </w:rPr>
        <w:t xml:space="preserve"> за другу групу ученика путем наставе на даљину ( онлајн настава )</w:t>
      </w:r>
      <w:r w:rsidR="0037333C">
        <w:rPr>
          <w:rFonts w:eastAsia="Calibri"/>
          <w:sz w:val="24"/>
          <w:szCs w:val="24"/>
          <w:lang w:eastAsia="sr-Cyrl-CS"/>
        </w:rPr>
        <w:t xml:space="preserve"> који су се својевољно за такав модел наставе изјаснили из одређених разлога.</w:t>
      </w:r>
      <w:r w:rsidR="00CD4664">
        <w:rPr>
          <w:rFonts w:eastAsia="Calibri"/>
          <w:sz w:val="24"/>
          <w:szCs w:val="24"/>
          <w:lang w:val="en-US" w:eastAsia="sr-Cyrl-CS"/>
        </w:rPr>
        <w:t xml:space="preserve"> </w:t>
      </w:r>
      <w:r w:rsidRPr="00EB42A0">
        <w:rPr>
          <w:rFonts w:eastAsia="Calibri"/>
          <w:sz w:val="24"/>
          <w:szCs w:val="24"/>
          <w:lang w:val="en-US" w:eastAsia="sr-Cyrl-CS"/>
        </w:rPr>
        <w:t>Вежбе као облик редовне наставе држе се према наставним плановима и програмима у</w:t>
      </w:r>
      <w:r w:rsidR="00CD4664">
        <w:rPr>
          <w:rFonts w:eastAsia="Calibri"/>
          <w:sz w:val="24"/>
          <w:szCs w:val="24"/>
          <w:lang w:eastAsia="sr-Cyrl-CS"/>
        </w:rPr>
        <w:t xml:space="preserve"> </w:t>
      </w:r>
      <w:r w:rsidRPr="00EB42A0">
        <w:rPr>
          <w:rFonts w:eastAsia="Calibri"/>
          <w:sz w:val="24"/>
          <w:szCs w:val="24"/>
          <w:lang w:val="en-US" w:eastAsia="sr-Cyrl-CS"/>
        </w:rPr>
        <w:t>специјализованим учионицама</w:t>
      </w:r>
      <w:r w:rsidR="00EB42A0" w:rsidRPr="00EB42A0">
        <w:rPr>
          <w:rFonts w:eastAsia="Calibri"/>
          <w:sz w:val="24"/>
          <w:szCs w:val="24"/>
          <w:lang w:eastAsia="sr-Cyrl-CS"/>
        </w:rPr>
        <w:t xml:space="preserve"> и радионици.</w:t>
      </w:r>
      <w:r w:rsidR="00EB42A0">
        <w:rPr>
          <w:rFonts w:eastAsia="Calibri"/>
          <w:sz w:val="24"/>
          <w:szCs w:val="24"/>
          <w:lang w:eastAsia="sr-Cyrl-CS"/>
        </w:rPr>
        <w:t xml:space="preserve"> Практична настава се изводи у радионици, на теренима и у релевантним установама и институцијама срод</w:t>
      </w:r>
      <w:r w:rsidR="00B32F48">
        <w:rPr>
          <w:rFonts w:eastAsia="Calibri"/>
          <w:sz w:val="24"/>
          <w:szCs w:val="24"/>
          <w:lang w:eastAsia="sr-Cyrl-CS"/>
        </w:rPr>
        <w:t>н</w:t>
      </w:r>
      <w:r w:rsidR="00EB42A0">
        <w:rPr>
          <w:rFonts w:eastAsia="Calibri"/>
          <w:sz w:val="24"/>
          <w:szCs w:val="24"/>
          <w:lang w:eastAsia="sr-Cyrl-CS"/>
        </w:rPr>
        <w:t>им образовним профилима школе</w:t>
      </w:r>
      <w:r w:rsidR="00CD4664">
        <w:rPr>
          <w:rFonts w:eastAsia="Calibri"/>
          <w:sz w:val="24"/>
          <w:szCs w:val="24"/>
          <w:lang w:eastAsia="sr-Cyrl-CS"/>
        </w:rPr>
        <w:t xml:space="preserve">, уз мере прописане </w:t>
      </w:r>
      <w:r w:rsidR="00694FE6">
        <w:rPr>
          <w:rFonts w:eastAsia="Calibri"/>
          <w:sz w:val="24"/>
          <w:szCs w:val="24"/>
          <w:lang w:eastAsia="sr-Cyrl-CS"/>
        </w:rPr>
        <w:t>у ситуацији ванредног стања узрокованог пандемијом вируса COVID – 19, од стране Кризног штаба Владе Републике Србије и Министарства просвете, науке и технолошког развоја</w:t>
      </w:r>
      <w:r w:rsidR="0037333C">
        <w:rPr>
          <w:rFonts w:eastAsia="Calibri"/>
          <w:sz w:val="24"/>
          <w:szCs w:val="24"/>
          <w:lang w:eastAsia="sr-Cyrl-CS"/>
        </w:rPr>
        <w:t>.</w:t>
      </w:r>
    </w:p>
    <w:p w:rsidR="0037333C" w:rsidRPr="0037333C" w:rsidRDefault="0037333C" w:rsidP="00694FE6">
      <w:pPr>
        <w:autoSpaceDE w:val="0"/>
        <w:autoSpaceDN w:val="0"/>
        <w:adjustRightInd w:val="0"/>
        <w:spacing w:line="276" w:lineRule="auto"/>
        <w:ind w:firstLine="708"/>
        <w:jc w:val="both"/>
        <w:rPr>
          <w:rFonts w:eastAsia="Calibri"/>
          <w:sz w:val="24"/>
          <w:szCs w:val="24"/>
          <w:lang w:eastAsia="sr-Cyrl-CS"/>
        </w:rPr>
      </w:pPr>
    </w:p>
    <w:p w:rsidR="00DC5752" w:rsidRPr="00DC5752" w:rsidRDefault="00DC5752" w:rsidP="00DC5752">
      <w:pPr>
        <w:jc w:val="center"/>
        <w:rPr>
          <w:rFonts w:eastAsia="Calibri"/>
          <w:szCs w:val="28"/>
          <w:u w:val="single"/>
          <w:lang w:eastAsia="sr-Cyrl-CS"/>
        </w:rPr>
      </w:pPr>
      <w:r w:rsidRPr="00DC5752">
        <w:rPr>
          <w:rFonts w:eastAsia="Calibri"/>
          <w:szCs w:val="28"/>
          <w:u w:val="single"/>
          <w:lang w:val="en-US" w:eastAsia="sr-Cyrl-CS"/>
        </w:rPr>
        <w:lastRenderedPageBreak/>
        <w:t>Табеларни преглед часова по предметима</w:t>
      </w:r>
    </w:p>
    <w:p w:rsidR="00DC5752" w:rsidRPr="00DC5752" w:rsidRDefault="00DC5752" w:rsidP="00DC5752">
      <w:pPr>
        <w:jc w:val="center"/>
        <w:rPr>
          <w:rFonts w:eastAsia="Calibri"/>
          <w:sz w:val="10"/>
          <w:szCs w:val="10"/>
          <w:u w:val="single"/>
          <w:lang w:eastAsia="sr-Cyrl-CS"/>
        </w:rPr>
      </w:pPr>
    </w:p>
    <w:tbl>
      <w:tblPr>
        <w:tblW w:w="95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35"/>
        <w:gridCol w:w="2979"/>
        <w:gridCol w:w="506"/>
        <w:gridCol w:w="507"/>
        <w:gridCol w:w="506"/>
        <w:gridCol w:w="506"/>
        <w:gridCol w:w="671"/>
        <w:gridCol w:w="677"/>
        <w:gridCol w:w="598"/>
        <w:gridCol w:w="751"/>
        <w:gridCol w:w="674"/>
        <w:gridCol w:w="675"/>
      </w:tblGrid>
      <w:tr w:rsidR="00DC5752" w:rsidRPr="00DC5752" w:rsidTr="00DC5752">
        <w:trPr>
          <w:cantSplit/>
          <w:trHeight w:val="356"/>
        </w:trPr>
        <w:tc>
          <w:tcPr>
            <w:tcW w:w="535" w:type="dxa"/>
            <w:vMerge w:val="restart"/>
            <w:tcBorders>
              <w:top w:val="double" w:sz="4" w:space="0" w:color="auto"/>
              <w:left w:val="doub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Р.</w:t>
            </w:r>
          </w:p>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Број</w:t>
            </w:r>
          </w:p>
        </w:tc>
        <w:tc>
          <w:tcPr>
            <w:tcW w:w="2979" w:type="dxa"/>
            <w:vMerge w:val="restart"/>
            <w:tcBorders>
              <w:top w:val="double" w:sz="4" w:space="0" w:color="auto"/>
              <w:left w:val="sing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sz w:val="24"/>
                <w:szCs w:val="24"/>
                <w:lang w:val="sr-Cyrl-CS"/>
              </w:rPr>
            </w:pPr>
          </w:p>
          <w:p w:rsidR="00DC5752" w:rsidRPr="00DC5752" w:rsidRDefault="00DC5752" w:rsidP="00DC5752">
            <w:pPr>
              <w:spacing w:line="276" w:lineRule="auto"/>
              <w:jc w:val="center"/>
              <w:rPr>
                <w:sz w:val="24"/>
                <w:szCs w:val="24"/>
                <w:lang w:val="sr-Cyrl-CS"/>
              </w:rPr>
            </w:pPr>
            <w:r w:rsidRPr="00DC5752">
              <w:rPr>
                <w:sz w:val="24"/>
                <w:szCs w:val="24"/>
                <w:lang w:val="sr-Cyrl-CS"/>
              </w:rPr>
              <w:t>Наставни предмет</w:t>
            </w:r>
          </w:p>
        </w:tc>
        <w:tc>
          <w:tcPr>
            <w:tcW w:w="2025" w:type="dxa"/>
            <w:gridSpan w:val="4"/>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разред</w:t>
            </w:r>
          </w:p>
        </w:tc>
        <w:tc>
          <w:tcPr>
            <w:tcW w:w="1946" w:type="dxa"/>
            <w:gridSpan w:val="3"/>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Недељни</w:t>
            </w:r>
          </w:p>
        </w:tc>
        <w:tc>
          <w:tcPr>
            <w:tcW w:w="2100" w:type="dxa"/>
            <w:gridSpan w:val="3"/>
            <w:tcBorders>
              <w:top w:val="doub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Годишњи</w:t>
            </w:r>
          </w:p>
        </w:tc>
      </w:tr>
      <w:tr w:rsidR="00DC5752" w:rsidRPr="00DC5752" w:rsidTr="00DC5752">
        <w:trPr>
          <w:cantSplit/>
          <w:trHeight w:val="356"/>
        </w:trPr>
        <w:tc>
          <w:tcPr>
            <w:tcW w:w="535" w:type="dxa"/>
            <w:vMerge/>
            <w:tcBorders>
              <w:top w:val="double" w:sz="4" w:space="0" w:color="auto"/>
              <w:left w:val="double" w:sz="4" w:space="0" w:color="auto"/>
              <w:bottom w:val="single" w:sz="4" w:space="0" w:color="auto"/>
              <w:right w:val="single" w:sz="4" w:space="0" w:color="auto"/>
            </w:tcBorders>
            <w:vAlign w:val="center"/>
            <w:hideMark/>
          </w:tcPr>
          <w:p w:rsidR="00DC5752" w:rsidRPr="00DC5752" w:rsidRDefault="00DC5752" w:rsidP="00DC5752">
            <w:pPr>
              <w:jc w:val="center"/>
              <w:rPr>
                <w:rFonts w:ascii="Arial" w:hAnsi="Arial" w:cs="Arial"/>
                <w:sz w:val="16"/>
                <w:lang w:val="sr-Cyrl-CS"/>
              </w:rPr>
            </w:pPr>
          </w:p>
        </w:tc>
        <w:tc>
          <w:tcPr>
            <w:tcW w:w="2979" w:type="dxa"/>
            <w:vMerge/>
            <w:tcBorders>
              <w:top w:val="double" w:sz="4" w:space="0" w:color="auto"/>
              <w:left w:val="single" w:sz="4" w:space="0" w:color="auto"/>
              <w:bottom w:val="single" w:sz="4" w:space="0" w:color="auto"/>
              <w:right w:val="single" w:sz="4" w:space="0" w:color="auto"/>
            </w:tcBorders>
            <w:vAlign w:val="center"/>
            <w:hideMark/>
          </w:tcPr>
          <w:p w:rsidR="00DC5752" w:rsidRPr="00DC5752" w:rsidRDefault="00DC5752" w:rsidP="00DC5752">
            <w:pPr>
              <w:jc w:val="center"/>
              <w:rPr>
                <w:sz w:val="24"/>
                <w:szCs w:val="24"/>
                <w:lang w:val="sr-Cyrl-CS"/>
              </w:rPr>
            </w:pP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w:t>
            </w:r>
          </w:p>
        </w:tc>
        <w:tc>
          <w:tcPr>
            <w:tcW w:w="50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IV</w:t>
            </w:r>
          </w:p>
        </w:tc>
        <w:tc>
          <w:tcPr>
            <w:tcW w:w="67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59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c>
          <w:tcPr>
            <w:tcW w:w="75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675" w:type="dxa"/>
            <w:tcBorders>
              <w:top w:val="sing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r>
      <w:tr w:rsidR="00DC5752" w:rsidRPr="00DC5752" w:rsidTr="00DC5752">
        <w:trPr>
          <w:cantSplit/>
          <w:trHeight w:val="356"/>
        </w:trPr>
        <w:tc>
          <w:tcPr>
            <w:tcW w:w="9585" w:type="dxa"/>
            <w:gridSpan w:val="12"/>
            <w:tcBorders>
              <w:top w:val="double" w:sz="4" w:space="0" w:color="auto"/>
              <w:left w:val="doub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Општеобразовни предмети</w:t>
            </w:r>
          </w:p>
        </w:tc>
      </w:tr>
      <w:tr w:rsidR="00DC5752" w:rsidRPr="00DC5752" w:rsidTr="00DC5752">
        <w:trPr>
          <w:cantSplit/>
          <w:trHeight w:val="284"/>
        </w:trPr>
        <w:tc>
          <w:tcPr>
            <w:tcW w:w="535" w:type="dxa"/>
            <w:tcBorders>
              <w:top w:val="nil"/>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Српски језик и књижевност</w:t>
            </w:r>
          </w:p>
        </w:tc>
        <w:tc>
          <w:tcPr>
            <w:tcW w:w="506"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43</w:t>
            </w:r>
          </w:p>
        </w:tc>
        <w:tc>
          <w:tcPr>
            <w:tcW w:w="677" w:type="dxa"/>
            <w:tcBorders>
              <w:top w:val="nil"/>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nil"/>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nil"/>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1472</w:t>
            </w:r>
          </w:p>
        </w:tc>
        <w:tc>
          <w:tcPr>
            <w:tcW w:w="674" w:type="dxa"/>
            <w:tcBorders>
              <w:top w:val="nil"/>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nil"/>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Енглески језик</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29</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994</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Физичко васпитање</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30</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1026</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Математика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en-US"/>
              </w:rPr>
              <w:t>39</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1338</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Рачунарство и информатика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10</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362</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120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Историја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1</w:t>
            </w:r>
            <w:r w:rsidRPr="00DC5752">
              <w:rPr>
                <w:rFonts w:ascii="Arial" w:hAnsi="Arial" w:cs="Arial"/>
                <w:sz w:val="20"/>
                <w:lang w:val="en-US"/>
              </w:rPr>
              <w:t>4</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492</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Географија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8</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284</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Хемија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lang w:val="en-US"/>
              </w:rPr>
              <w:t>2</w:t>
            </w:r>
            <w:r w:rsidRPr="00DC5752">
              <w:rPr>
                <w:rFonts w:ascii="Arial" w:hAnsi="Arial" w:cs="Arial"/>
                <w:sz w:val="20"/>
              </w:rPr>
              <w:t>18</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Ликовна култура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rPr>
            </w:pPr>
            <w:r w:rsidRPr="00DC5752">
              <w:rPr>
                <w:rFonts w:ascii="Arial" w:hAnsi="Arial" w:cs="Arial"/>
                <w:sz w:val="24"/>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144</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Биологија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18"/>
              </w:rPr>
              <w:t>7</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18"/>
              </w:rPr>
              <w:t>253</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lang w:val="sr-Cyrl-CS"/>
              </w:rPr>
              <w:t>Социологија</w:t>
            </w:r>
            <w:r w:rsidRPr="00DC5752">
              <w:rPr>
                <w:sz w:val="24"/>
                <w:szCs w:val="24"/>
              </w:rPr>
              <w:t xml:space="preserve"> са правима грађана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rPr>
            </w:pPr>
            <w:r w:rsidRPr="00DC5752">
              <w:rPr>
                <w:rFonts w:ascii="Arial" w:hAnsi="Arial" w:cs="Arial"/>
                <w:sz w:val="24"/>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rPr>
            </w:pPr>
            <w:r w:rsidRPr="00DC5752">
              <w:rPr>
                <w:rFonts w:ascii="Arial" w:hAnsi="Arial" w:cs="Arial"/>
                <w:sz w:val="24"/>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5</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164</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Социологија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70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Филозофија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90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Музичка уметност</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1</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en-US"/>
              </w:rPr>
              <w:t>35</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Физика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lang w:val="sr-Cyrl-CS"/>
              </w:rPr>
              <w:t>1</w:t>
            </w:r>
            <w:r w:rsidRPr="00DC5752">
              <w:rPr>
                <w:rFonts w:ascii="Arial" w:hAnsi="Arial" w:cs="Arial"/>
                <w:sz w:val="20"/>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430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Екологија и заштита животне средине</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18"/>
              </w:rPr>
            </w:pPr>
            <w:r w:rsidRPr="00DC5752">
              <w:rPr>
                <w:rFonts w:ascii="Arial" w:hAnsi="Arial" w:cs="Arial"/>
                <w:sz w:val="18"/>
              </w:rPr>
              <w:t>1</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18"/>
              </w:rPr>
            </w:pPr>
            <w:r w:rsidRPr="00DC5752">
              <w:rPr>
                <w:rFonts w:ascii="Arial" w:hAnsi="Arial" w:cs="Arial"/>
                <w:sz w:val="18"/>
              </w:rPr>
              <w:t>37</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Социјална екологија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18"/>
              </w:rPr>
            </w:pPr>
            <w:r w:rsidRPr="00DC5752">
              <w:rPr>
                <w:rFonts w:ascii="Arial" w:hAnsi="Arial" w:cs="Arial"/>
                <w:sz w:val="18"/>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18"/>
              </w:rPr>
            </w:pPr>
            <w:r w:rsidRPr="00DC5752">
              <w:rPr>
                <w:rFonts w:ascii="Arial" w:hAnsi="Arial" w:cs="Arial"/>
                <w:sz w:val="18"/>
              </w:rPr>
              <w:t>70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Устав и право грађана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Изборни предмет</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15</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513</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sz w:val="24"/>
                <w:szCs w:val="24"/>
                <w:lang w:val="sr-Cyrl-CS"/>
              </w:rPr>
            </w:pPr>
            <w:r w:rsidRPr="00DC5752">
              <w:rPr>
                <w:sz w:val="24"/>
                <w:szCs w:val="24"/>
                <w:lang w:val="sr-Cyrl-CS"/>
              </w:rPr>
              <w:t>Укупно општеобразовни</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222</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10</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16"/>
                <w:szCs w:val="16"/>
              </w:rPr>
            </w:pPr>
            <w:r w:rsidRPr="00DC5752">
              <w:rPr>
                <w:rFonts w:ascii="Arial" w:hAnsi="Arial" w:cs="Arial"/>
                <w:sz w:val="16"/>
                <w:szCs w:val="16"/>
              </w:rPr>
              <w:t>7660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362</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120</w:t>
            </w:r>
          </w:p>
        </w:tc>
      </w:tr>
      <w:tr w:rsidR="00DC5752" w:rsidRPr="00DC5752" w:rsidTr="00DC5752">
        <w:trPr>
          <w:cantSplit/>
          <w:trHeight w:val="284"/>
        </w:trPr>
        <w:tc>
          <w:tcPr>
            <w:tcW w:w="9585" w:type="dxa"/>
            <w:gridSpan w:val="12"/>
            <w:tcBorders>
              <w:top w:val="single" w:sz="4" w:space="0" w:color="auto"/>
              <w:left w:val="double" w:sz="4" w:space="0" w:color="auto"/>
              <w:bottom w:val="single" w:sz="4" w:space="0" w:color="auto"/>
              <w:right w:val="double" w:sz="4" w:space="0" w:color="auto"/>
            </w:tcBorders>
            <w:vAlign w:val="center"/>
            <w:hideMark/>
          </w:tcPr>
          <w:p w:rsidR="00DC5752" w:rsidRPr="00DC5752" w:rsidRDefault="00DC5752" w:rsidP="00DC5752">
            <w:pPr>
              <w:spacing w:before="120" w:after="120" w:line="276" w:lineRule="auto"/>
              <w:jc w:val="center"/>
              <w:rPr>
                <w:rFonts w:ascii="Arial" w:hAnsi="Arial" w:cs="Arial"/>
                <w:sz w:val="20"/>
                <w:lang w:val="sr-Cyrl-CS"/>
              </w:rPr>
            </w:pPr>
            <w:r w:rsidRPr="00DC5752">
              <w:rPr>
                <w:sz w:val="24"/>
                <w:szCs w:val="24"/>
                <w:lang w:val="en-US"/>
              </w:rPr>
              <w:t>ЕЛЕКТРО ТЕХНИКА</w:t>
            </w:r>
          </w:p>
        </w:tc>
      </w:tr>
      <w:tr w:rsidR="00DC5752" w:rsidRPr="00DC5752" w:rsidTr="00DC5752">
        <w:trPr>
          <w:cantSplit/>
          <w:trHeight w:val="356"/>
        </w:trPr>
        <w:tc>
          <w:tcPr>
            <w:tcW w:w="535" w:type="dxa"/>
            <w:vMerge w:val="restart"/>
            <w:tcBorders>
              <w:top w:val="double" w:sz="4" w:space="0" w:color="auto"/>
              <w:left w:val="doub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Р.</w:t>
            </w:r>
          </w:p>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Број</w:t>
            </w:r>
          </w:p>
        </w:tc>
        <w:tc>
          <w:tcPr>
            <w:tcW w:w="2979" w:type="dxa"/>
            <w:vMerge w:val="restart"/>
            <w:tcBorders>
              <w:top w:val="double" w:sz="4" w:space="0" w:color="auto"/>
              <w:left w:val="sing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sz w:val="24"/>
                <w:szCs w:val="24"/>
                <w:lang w:val="sr-Cyrl-CS"/>
              </w:rPr>
            </w:pPr>
          </w:p>
          <w:p w:rsidR="00DC5752" w:rsidRPr="00DC5752" w:rsidRDefault="00DC5752" w:rsidP="00DC5752">
            <w:pPr>
              <w:spacing w:line="276" w:lineRule="auto"/>
              <w:jc w:val="center"/>
              <w:rPr>
                <w:sz w:val="24"/>
                <w:szCs w:val="24"/>
                <w:lang w:val="sr-Cyrl-CS"/>
              </w:rPr>
            </w:pPr>
            <w:r w:rsidRPr="00DC5752">
              <w:rPr>
                <w:sz w:val="24"/>
                <w:szCs w:val="24"/>
                <w:lang w:val="sr-Cyrl-CS"/>
              </w:rPr>
              <w:t>Наставни предмет</w:t>
            </w:r>
          </w:p>
        </w:tc>
        <w:tc>
          <w:tcPr>
            <w:tcW w:w="2025" w:type="dxa"/>
            <w:gridSpan w:val="4"/>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разред</w:t>
            </w:r>
          </w:p>
        </w:tc>
        <w:tc>
          <w:tcPr>
            <w:tcW w:w="1946" w:type="dxa"/>
            <w:gridSpan w:val="3"/>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Недељни</w:t>
            </w:r>
          </w:p>
        </w:tc>
        <w:tc>
          <w:tcPr>
            <w:tcW w:w="2100" w:type="dxa"/>
            <w:gridSpan w:val="3"/>
            <w:tcBorders>
              <w:top w:val="doub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Годишњи</w:t>
            </w:r>
          </w:p>
        </w:tc>
      </w:tr>
      <w:tr w:rsidR="00DC5752" w:rsidRPr="00DC5752" w:rsidTr="00DC5752">
        <w:trPr>
          <w:cantSplit/>
          <w:trHeight w:val="356"/>
        </w:trPr>
        <w:tc>
          <w:tcPr>
            <w:tcW w:w="535" w:type="dxa"/>
            <w:vMerge/>
            <w:tcBorders>
              <w:top w:val="double" w:sz="4" w:space="0" w:color="auto"/>
              <w:left w:val="double" w:sz="4" w:space="0" w:color="auto"/>
              <w:bottom w:val="single" w:sz="4" w:space="0" w:color="auto"/>
              <w:right w:val="single" w:sz="4" w:space="0" w:color="auto"/>
            </w:tcBorders>
            <w:vAlign w:val="center"/>
            <w:hideMark/>
          </w:tcPr>
          <w:p w:rsidR="00DC5752" w:rsidRPr="00DC5752" w:rsidRDefault="00DC5752" w:rsidP="00DC5752">
            <w:pPr>
              <w:jc w:val="center"/>
              <w:rPr>
                <w:rFonts w:ascii="Arial" w:hAnsi="Arial" w:cs="Arial"/>
                <w:sz w:val="16"/>
                <w:lang w:val="sr-Cyrl-CS"/>
              </w:rPr>
            </w:pPr>
          </w:p>
        </w:tc>
        <w:tc>
          <w:tcPr>
            <w:tcW w:w="2979" w:type="dxa"/>
            <w:vMerge/>
            <w:tcBorders>
              <w:top w:val="double" w:sz="4" w:space="0" w:color="auto"/>
              <w:left w:val="single" w:sz="4" w:space="0" w:color="auto"/>
              <w:bottom w:val="single" w:sz="4" w:space="0" w:color="auto"/>
              <w:right w:val="single" w:sz="4" w:space="0" w:color="auto"/>
            </w:tcBorders>
            <w:vAlign w:val="center"/>
            <w:hideMark/>
          </w:tcPr>
          <w:p w:rsidR="00DC5752" w:rsidRPr="00DC5752" w:rsidRDefault="00DC5752" w:rsidP="00DC5752">
            <w:pPr>
              <w:jc w:val="center"/>
              <w:rPr>
                <w:sz w:val="24"/>
                <w:szCs w:val="24"/>
                <w:lang w:val="sr-Cyrl-CS"/>
              </w:rPr>
            </w:pP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w:t>
            </w:r>
          </w:p>
        </w:tc>
        <w:tc>
          <w:tcPr>
            <w:tcW w:w="50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IV</w:t>
            </w:r>
          </w:p>
        </w:tc>
        <w:tc>
          <w:tcPr>
            <w:tcW w:w="67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59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c>
          <w:tcPr>
            <w:tcW w:w="75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675" w:type="dxa"/>
            <w:tcBorders>
              <w:top w:val="sing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Основе електротехнике</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5</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179</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71</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Рачурарска графика и мултимедија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74</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Увод у архитектуру рачунара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sr-Cyrl-CS"/>
              </w:rPr>
            </w:pPr>
            <w:r w:rsidRPr="00DC5752">
              <w:rPr>
                <w:rFonts w:ascii="Arial" w:hAnsi="Arial" w:cs="Arial"/>
                <w:sz w:val="24"/>
                <w:lang w:val="sr-Cyrl-CS"/>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74</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405"/>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Рачунарски хардвер</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68</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12</w:t>
            </w:r>
          </w:p>
        </w:tc>
      </w:tr>
      <w:tr w:rsidR="00DC5752" w:rsidRPr="00DC5752" w:rsidTr="00DC5752">
        <w:trPr>
          <w:cantSplit/>
          <w:trHeight w:val="405"/>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Електроника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136</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68</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381"/>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Сотверски алати</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136</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381"/>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Оперативни системи</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204</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48</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Програмирање</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7</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229</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72</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rPr>
              <w:t>Микрорачунари и микроконтролери</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96</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130</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Рачунарске мреже</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68</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34</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18</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lang w:val="sr-Cyrl-CS"/>
              </w:rPr>
              <w:t>Рачунарска логика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68</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34</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Одржавање рачунарских система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93</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rPr>
              <w:t>Рачунари  у системима управљања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31</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62</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Техничка документација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62</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Предузетништво</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62</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Практична настава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r w:rsidRPr="00DC5752">
              <w:rPr>
                <w:rFonts w:ascii="Arial" w:hAnsi="Arial" w:cs="Arial"/>
                <w:sz w:val="24"/>
                <w:lang w:val="en-U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4</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142</w:t>
            </w: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Изборни програм образовни профил</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rPr>
            </w:pPr>
            <w:r w:rsidRPr="00DC5752">
              <w:rPr>
                <w:rFonts w:ascii="Arial" w:hAnsi="Arial" w:cs="Arial"/>
                <w:sz w:val="24"/>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130</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sz w:val="24"/>
                <w:szCs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25</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42</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843</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1407</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270</w:t>
            </w:r>
          </w:p>
        </w:tc>
      </w:tr>
      <w:tr w:rsidR="00DC5752" w:rsidRPr="00DC5752" w:rsidTr="00DC5752">
        <w:trPr>
          <w:cantSplit/>
          <w:trHeight w:val="284"/>
        </w:trPr>
        <w:tc>
          <w:tcPr>
            <w:tcW w:w="9585" w:type="dxa"/>
            <w:gridSpan w:val="12"/>
            <w:tcBorders>
              <w:top w:val="single" w:sz="4" w:space="0" w:color="auto"/>
              <w:left w:val="double" w:sz="4" w:space="0" w:color="auto"/>
              <w:bottom w:val="single" w:sz="4" w:space="0" w:color="auto"/>
              <w:right w:val="double" w:sz="4" w:space="0" w:color="auto"/>
            </w:tcBorders>
            <w:vAlign w:val="center"/>
            <w:hideMark/>
          </w:tcPr>
          <w:p w:rsidR="00DC5752" w:rsidRPr="00DC5752" w:rsidRDefault="00DC5752" w:rsidP="00DC5752">
            <w:pPr>
              <w:spacing w:before="120" w:after="120" w:line="276" w:lineRule="auto"/>
              <w:jc w:val="center"/>
              <w:rPr>
                <w:rFonts w:ascii="Arial" w:hAnsi="Arial" w:cs="Arial"/>
                <w:sz w:val="20"/>
                <w:lang w:val="en-US"/>
              </w:rPr>
            </w:pPr>
            <w:r w:rsidRPr="00DC5752">
              <w:rPr>
                <w:sz w:val="24"/>
                <w:szCs w:val="24"/>
                <w:lang w:val="en-US"/>
              </w:rPr>
              <w:t>ЕКОНОМИЈА, ПРАВО И АДМИНИСТРАЦИЈА</w:t>
            </w:r>
          </w:p>
        </w:tc>
      </w:tr>
      <w:tr w:rsidR="00DC5752" w:rsidRPr="00DC5752" w:rsidTr="00DC5752">
        <w:trPr>
          <w:cantSplit/>
          <w:trHeight w:val="356"/>
        </w:trPr>
        <w:tc>
          <w:tcPr>
            <w:tcW w:w="535" w:type="dxa"/>
            <w:vMerge w:val="restart"/>
            <w:tcBorders>
              <w:top w:val="double" w:sz="4" w:space="0" w:color="auto"/>
              <w:left w:val="doub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Р.</w:t>
            </w:r>
          </w:p>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Број</w:t>
            </w:r>
          </w:p>
        </w:tc>
        <w:tc>
          <w:tcPr>
            <w:tcW w:w="2979" w:type="dxa"/>
            <w:vMerge w:val="restart"/>
            <w:tcBorders>
              <w:top w:val="double" w:sz="4" w:space="0" w:color="auto"/>
              <w:left w:val="sing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sz w:val="24"/>
                <w:szCs w:val="24"/>
                <w:lang w:val="sr-Cyrl-CS"/>
              </w:rPr>
            </w:pPr>
          </w:p>
          <w:p w:rsidR="00DC5752" w:rsidRPr="00DC5752" w:rsidRDefault="00DC5752" w:rsidP="00DC5752">
            <w:pPr>
              <w:spacing w:line="276" w:lineRule="auto"/>
              <w:jc w:val="center"/>
              <w:rPr>
                <w:sz w:val="24"/>
                <w:szCs w:val="24"/>
                <w:lang w:val="sr-Cyrl-CS"/>
              </w:rPr>
            </w:pPr>
            <w:r w:rsidRPr="00DC5752">
              <w:rPr>
                <w:sz w:val="24"/>
                <w:szCs w:val="24"/>
                <w:lang w:val="sr-Cyrl-CS"/>
              </w:rPr>
              <w:t>Наставни предмет</w:t>
            </w:r>
          </w:p>
        </w:tc>
        <w:tc>
          <w:tcPr>
            <w:tcW w:w="2025" w:type="dxa"/>
            <w:gridSpan w:val="4"/>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разред</w:t>
            </w:r>
          </w:p>
        </w:tc>
        <w:tc>
          <w:tcPr>
            <w:tcW w:w="1946" w:type="dxa"/>
            <w:gridSpan w:val="3"/>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Недељни</w:t>
            </w:r>
          </w:p>
        </w:tc>
        <w:tc>
          <w:tcPr>
            <w:tcW w:w="2100" w:type="dxa"/>
            <w:gridSpan w:val="3"/>
            <w:tcBorders>
              <w:top w:val="doub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Годишњи</w:t>
            </w:r>
          </w:p>
        </w:tc>
      </w:tr>
      <w:tr w:rsidR="00DC5752" w:rsidRPr="00DC5752" w:rsidTr="00DC5752">
        <w:trPr>
          <w:cantSplit/>
          <w:trHeight w:val="356"/>
        </w:trPr>
        <w:tc>
          <w:tcPr>
            <w:tcW w:w="535" w:type="dxa"/>
            <w:vMerge/>
            <w:tcBorders>
              <w:top w:val="double" w:sz="4" w:space="0" w:color="auto"/>
              <w:left w:val="double" w:sz="4" w:space="0" w:color="auto"/>
              <w:bottom w:val="single" w:sz="4" w:space="0" w:color="auto"/>
              <w:right w:val="single" w:sz="4" w:space="0" w:color="auto"/>
            </w:tcBorders>
            <w:vAlign w:val="center"/>
            <w:hideMark/>
          </w:tcPr>
          <w:p w:rsidR="00DC5752" w:rsidRPr="00DC5752" w:rsidRDefault="00DC5752" w:rsidP="00DC5752">
            <w:pPr>
              <w:jc w:val="center"/>
              <w:rPr>
                <w:rFonts w:ascii="Arial" w:hAnsi="Arial" w:cs="Arial"/>
                <w:sz w:val="16"/>
                <w:lang w:val="sr-Cyrl-CS"/>
              </w:rPr>
            </w:pPr>
          </w:p>
        </w:tc>
        <w:tc>
          <w:tcPr>
            <w:tcW w:w="2979" w:type="dxa"/>
            <w:vMerge/>
            <w:tcBorders>
              <w:top w:val="double" w:sz="4" w:space="0" w:color="auto"/>
              <w:left w:val="single" w:sz="4" w:space="0" w:color="auto"/>
              <w:bottom w:val="single" w:sz="4" w:space="0" w:color="auto"/>
              <w:right w:val="single" w:sz="4" w:space="0" w:color="auto"/>
            </w:tcBorders>
            <w:vAlign w:val="center"/>
            <w:hideMark/>
          </w:tcPr>
          <w:p w:rsidR="00DC5752" w:rsidRPr="00DC5752" w:rsidRDefault="00DC5752" w:rsidP="00DC5752">
            <w:pPr>
              <w:jc w:val="center"/>
              <w:rPr>
                <w:sz w:val="24"/>
                <w:szCs w:val="24"/>
                <w:lang w:val="sr-Cyrl-CS"/>
              </w:rPr>
            </w:pP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w:t>
            </w:r>
          </w:p>
        </w:tc>
        <w:tc>
          <w:tcPr>
            <w:tcW w:w="50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IV</w:t>
            </w:r>
          </w:p>
        </w:tc>
        <w:tc>
          <w:tcPr>
            <w:tcW w:w="67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59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c>
          <w:tcPr>
            <w:tcW w:w="75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675" w:type="dxa"/>
            <w:tcBorders>
              <w:top w:val="sing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Државно уређење</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en-US"/>
              </w:rPr>
            </w:pPr>
            <w:r w:rsidRPr="00DC5752">
              <w:rPr>
                <w:rFonts w:ascii="Arial" w:hAnsi="Arial" w:cs="Arial"/>
                <w:sz w:val="24"/>
                <w:lang w:val="en-U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70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en-U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4"/>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права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4"/>
                <w:lang w:val="en-US"/>
              </w:rPr>
            </w:pPr>
            <w:r w:rsidRPr="00DC5752">
              <w:rPr>
                <w:rFonts w:ascii="Arial" w:hAnsi="Arial" w:cs="Arial"/>
                <w:sz w:val="24"/>
                <w:lang w:val="en-U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4"/>
                <w:lang w:val="en-U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70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en-U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Психологија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Логика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економије</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105</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Статистика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en-U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радног права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140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Социјална екологија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матичне евиденције</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30</w:t>
            </w: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Систем обезбеђења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200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ru-RU"/>
              </w:rPr>
            </w:pPr>
            <w:r w:rsidRPr="00DC5752">
              <w:rPr>
                <w:sz w:val="24"/>
                <w:szCs w:val="24"/>
                <w:lang w:val="ru-RU"/>
              </w:rPr>
              <w:t>Заштита од пожара и заштита на раду</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200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Служба обезбеђења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60</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30</w:t>
            </w: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кривичног права икриминалистике</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5</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165</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правних поступака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130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Борилачке вештине</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135</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60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Дактилографија и</w:t>
            </w:r>
            <w:r w:rsidRPr="00DC5752">
              <w:rPr>
                <w:sz w:val="24"/>
                <w:szCs w:val="24"/>
              </w:rPr>
              <w:t xml:space="preserve"> </w:t>
            </w:r>
            <w:r w:rsidRPr="00DC5752">
              <w:rPr>
                <w:sz w:val="24"/>
                <w:szCs w:val="24"/>
                <w:lang w:val="en-US"/>
              </w:rPr>
              <w:t>административно пословање</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rFonts w:ascii="Arial" w:hAnsi="Arial" w:cs="Arial"/>
                <w:sz w:val="20"/>
                <w:lang w:val="en-US"/>
              </w:rPr>
            </w:pPr>
            <w:r w:rsidRPr="00DC5752">
              <w:rPr>
                <w:rFonts w:ascii="Arial" w:hAnsi="Arial" w:cs="Arial"/>
                <w:sz w:val="20"/>
                <w:lang w:val="en-US"/>
              </w:rPr>
              <w:t>+</w:t>
            </w: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105</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140</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sz w:val="24"/>
                <w:szCs w:val="24"/>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0"/>
                <w:lang w:val="en-U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51</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4</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1710</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140</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180</w:t>
            </w:r>
          </w:p>
        </w:tc>
      </w:tr>
      <w:tr w:rsidR="00DC5752" w:rsidRPr="00DC5752" w:rsidTr="00DC5752">
        <w:trPr>
          <w:cantSplit/>
          <w:trHeight w:val="284"/>
        </w:trPr>
        <w:tc>
          <w:tcPr>
            <w:tcW w:w="9585" w:type="dxa"/>
            <w:gridSpan w:val="12"/>
            <w:tcBorders>
              <w:top w:val="single" w:sz="4" w:space="0" w:color="auto"/>
              <w:left w:val="double" w:sz="4" w:space="0" w:color="auto"/>
              <w:bottom w:val="nil"/>
              <w:right w:val="double" w:sz="4" w:space="0" w:color="auto"/>
            </w:tcBorders>
            <w:vAlign w:val="center"/>
            <w:hideMark/>
          </w:tcPr>
          <w:p w:rsidR="00DC5752" w:rsidRPr="00DC5752" w:rsidRDefault="00DC5752" w:rsidP="00DC5752">
            <w:pPr>
              <w:spacing w:before="120" w:after="120" w:line="276" w:lineRule="auto"/>
              <w:jc w:val="center"/>
              <w:rPr>
                <w:rFonts w:ascii="Arial" w:hAnsi="Arial" w:cs="Arial"/>
                <w:sz w:val="20"/>
                <w:lang w:val="sr-Cyrl-CS"/>
              </w:rPr>
            </w:pPr>
            <w:r w:rsidRPr="00DC5752">
              <w:rPr>
                <w:sz w:val="24"/>
                <w:szCs w:val="24"/>
                <w:lang w:val="en-US"/>
              </w:rPr>
              <w:t>САОБРАЋАЈ</w:t>
            </w:r>
          </w:p>
        </w:tc>
      </w:tr>
      <w:tr w:rsidR="00DC5752" w:rsidRPr="00DC5752" w:rsidTr="00DC5752">
        <w:trPr>
          <w:cantSplit/>
          <w:trHeight w:val="356"/>
        </w:trPr>
        <w:tc>
          <w:tcPr>
            <w:tcW w:w="535" w:type="dxa"/>
            <w:vMerge w:val="restart"/>
            <w:tcBorders>
              <w:top w:val="double" w:sz="4" w:space="0" w:color="auto"/>
              <w:left w:val="doub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t>Р.</w:t>
            </w:r>
          </w:p>
          <w:p w:rsidR="00DC5752" w:rsidRPr="00DC5752" w:rsidRDefault="00DC5752" w:rsidP="00DC5752">
            <w:pPr>
              <w:spacing w:line="276" w:lineRule="auto"/>
              <w:jc w:val="center"/>
              <w:rPr>
                <w:rFonts w:ascii="Arial" w:hAnsi="Arial" w:cs="Arial"/>
                <w:sz w:val="16"/>
                <w:lang w:val="sr-Cyrl-CS"/>
              </w:rPr>
            </w:pPr>
            <w:r w:rsidRPr="00DC5752">
              <w:rPr>
                <w:rFonts w:ascii="Arial" w:hAnsi="Arial" w:cs="Arial"/>
                <w:sz w:val="16"/>
                <w:lang w:val="sr-Cyrl-CS"/>
              </w:rPr>
              <w:lastRenderedPageBreak/>
              <w:t>Број</w:t>
            </w:r>
          </w:p>
        </w:tc>
        <w:tc>
          <w:tcPr>
            <w:tcW w:w="2979" w:type="dxa"/>
            <w:vMerge w:val="restart"/>
            <w:tcBorders>
              <w:top w:val="double" w:sz="4" w:space="0" w:color="auto"/>
              <w:left w:val="single" w:sz="4" w:space="0" w:color="auto"/>
              <w:bottom w:val="single" w:sz="4" w:space="0" w:color="auto"/>
              <w:right w:val="single" w:sz="4" w:space="0" w:color="auto"/>
            </w:tcBorders>
            <w:shd w:val="pct15" w:color="auto" w:fill="FFFFFF"/>
            <w:vAlign w:val="center"/>
          </w:tcPr>
          <w:p w:rsidR="00DC5752" w:rsidRPr="00DC5752" w:rsidRDefault="00DC5752" w:rsidP="00DC5752">
            <w:pPr>
              <w:spacing w:line="276" w:lineRule="auto"/>
              <w:jc w:val="center"/>
              <w:rPr>
                <w:sz w:val="24"/>
                <w:szCs w:val="24"/>
                <w:lang w:val="sr-Cyrl-CS"/>
              </w:rPr>
            </w:pPr>
          </w:p>
          <w:p w:rsidR="00DC5752" w:rsidRPr="00DC5752" w:rsidRDefault="00DC5752" w:rsidP="00DC5752">
            <w:pPr>
              <w:spacing w:line="276" w:lineRule="auto"/>
              <w:jc w:val="center"/>
              <w:rPr>
                <w:sz w:val="24"/>
                <w:szCs w:val="24"/>
                <w:lang w:val="sr-Cyrl-CS"/>
              </w:rPr>
            </w:pPr>
            <w:r w:rsidRPr="00DC5752">
              <w:rPr>
                <w:sz w:val="24"/>
                <w:szCs w:val="24"/>
                <w:lang w:val="sr-Cyrl-CS"/>
              </w:rPr>
              <w:lastRenderedPageBreak/>
              <w:t>Наставни предмет</w:t>
            </w:r>
          </w:p>
        </w:tc>
        <w:tc>
          <w:tcPr>
            <w:tcW w:w="2025" w:type="dxa"/>
            <w:gridSpan w:val="4"/>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lastRenderedPageBreak/>
              <w:t>разред</w:t>
            </w:r>
          </w:p>
        </w:tc>
        <w:tc>
          <w:tcPr>
            <w:tcW w:w="1946" w:type="dxa"/>
            <w:gridSpan w:val="3"/>
            <w:tcBorders>
              <w:top w:val="doub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Недељни</w:t>
            </w:r>
          </w:p>
        </w:tc>
        <w:tc>
          <w:tcPr>
            <w:tcW w:w="2100" w:type="dxa"/>
            <w:gridSpan w:val="3"/>
            <w:tcBorders>
              <w:top w:val="doub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Годишњи</w:t>
            </w:r>
          </w:p>
        </w:tc>
      </w:tr>
      <w:tr w:rsidR="00DC5752" w:rsidRPr="00DC5752" w:rsidTr="00DC5752">
        <w:trPr>
          <w:cantSplit/>
          <w:trHeight w:val="356"/>
        </w:trPr>
        <w:tc>
          <w:tcPr>
            <w:tcW w:w="535" w:type="dxa"/>
            <w:vMerge/>
            <w:tcBorders>
              <w:top w:val="double" w:sz="4" w:space="0" w:color="auto"/>
              <w:left w:val="double" w:sz="4" w:space="0" w:color="auto"/>
              <w:bottom w:val="single" w:sz="4" w:space="0" w:color="auto"/>
              <w:right w:val="single" w:sz="4" w:space="0" w:color="auto"/>
            </w:tcBorders>
            <w:vAlign w:val="center"/>
            <w:hideMark/>
          </w:tcPr>
          <w:p w:rsidR="00DC5752" w:rsidRPr="00DC5752" w:rsidRDefault="00DC5752" w:rsidP="00DC5752">
            <w:pPr>
              <w:jc w:val="center"/>
              <w:rPr>
                <w:rFonts w:ascii="Arial" w:hAnsi="Arial" w:cs="Arial"/>
                <w:sz w:val="16"/>
                <w:lang w:val="sr-Cyrl-CS"/>
              </w:rPr>
            </w:pPr>
          </w:p>
        </w:tc>
        <w:tc>
          <w:tcPr>
            <w:tcW w:w="2979" w:type="dxa"/>
            <w:vMerge/>
            <w:tcBorders>
              <w:top w:val="double" w:sz="4" w:space="0" w:color="auto"/>
              <w:left w:val="single" w:sz="4" w:space="0" w:color="auto"/>
              <w:bottom w:val="single" w:sz="4" w:space="0" w:color="auto"/>
              <w:right w:val="single" w:sz="4" w:space="0" w:color="auto"/>
            </w:tcBorders>
            <w:vAlign w:val="center"/>
            <w:hideMark/>
          </w:tcPr>
          <w:p w:rsidR="00DC5752" w:rsidRPr="00DC5752" w:rsidRDefault="00DC5752" w:rsidP="00DC5752">
            <w:pPr>
              <w:jc w:val="center"/>
              <w:rPr>
                <w:sz w:val="24"/>
                <w:szCs w:val="24"/>
                <w:lang w:val="sr-Cyrl-CS"/>
              </w:rPr>
            </w:pP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w:t>
            </w:r>
          </w:p>
        </w:tc>
        <w:tc>
          <w:tcPr>
            <w:tcW w:w="50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III</w:t>
            </w:r>
          </w:p>
        </w:tc>
        <w:tc>
          <w:tcPr>
            <w:tcW w:w="506"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Latn-CS"/>
              </w:rPr>
            </w:pPr>
            <w:r w:rsidRPr="00DC5752">
              <w:rPr>
                <w:rFonts w:ascii="Arial" w:hAnsi="Arial" w:cs="Arial"/>
                <w:sz w:val="24"/>
                <w:lang w:val="sr-Latn-CS"/>
              </w:rPr>
              <w:t>IV</w:t>
            </w:r>
          </w:p>
        </w:tc>
        <w:tc>
          <w:tcPr>
            <w:tcW w:w="67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7"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59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c>
          <w:tcPr>
            <w:tcW w:w="751"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Т</w:t>
            </w:r>
          </w:p>
        </w:tc>
        <w:tc>
          <w:tcPr>
            <w:tcW w:w="67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В</w:t>
            </w:r>
          </w:p>
        </w:tc>
        <w:tc>
          <w:tcPr>
            <w:tcW w:w="675" w:type="dxa"/>
            <w:tcBorders>
              <w:top w:val="single" w:sz="4" w:space="0" w:color="auto"/>
              <w:left w:val="single" w:sz="4" w:space="0" w:color="auto"/>
              <w:bottom w:val="sing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lang w:val="sr-Cyrl-CS"/>
              </w:rPr>
            </w:pPr>
            <w:r w:rsidRPr="00DC5752">
              <w:rPr>
                <w:rFonts w:ascii="Arial" w:hAnsi="Arial" w:cs="Arial"/>
                <w:sz w:val="24"/>
                <w:lang w:val="sr-Cyrl-CS"/>
              </w:rPr>
              <w:t>Б</w:t>
            </w: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Техничко цртање</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4"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74</w:t>
            </w: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sr-Cyrl-CS"/>
              </w:rPr>
              <w:t>Саобраћајни системи</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148</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Технологија материјала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148</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Механика</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Саобраћајна психологија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Машински елементи</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ru-RU"/>
              </w:rPr>
            </w:pPr>
            <w:r w:rsidRPr="00DC5752">
              <w:rPr>
                <w:sz w:val="24"/>
                <w:szCs w:val="24"/>
                <w:lang w:val="ru-RU"/>
              </w:rPr>
              <w:t>Терет у транспорту</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105</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ru-RU"/>
              </w:rPr>
            </w:pPr>
            <w:r w:rsidRPr="00DC5752">
              <w:rPr>
                <w:sz w:val="24"/>
                <w:szCs w:val="24"/>
                <w:lang w:val="ru-RU"/>
              </w:rPr>
              <w:t>Регулисање и безбедност саобраћаја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202</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Моторна возила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17</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584</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Саобраћајна инфраструктура</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10</w:t>
            </w: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333</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Организација превоза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233</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rPr>
              <w:t>Интелигентни транспортни системи</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62</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Предузетништво</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62</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en-US"/>
              </w:rPr>
            </w:pPr>
            <w:r w:rsidRPr="00DC5752">
              <w:rPr>
                <w:sz w:val="24"/>
                <w:szCs w:val="24"/>
                <w:lang w:val="en-US"/>
              </w:rPr>
              <w:t>Основи саобраћајне психологије</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sr-Cyrl-C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Прописи у дреумском саобраћају</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105</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Основи машинства</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en-U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Техничка механика</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2</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70</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sr-Cyrl-CS"/>
              </w:rPr>
            </w:pPr>
            <w:r w:rsidRPr="00DC5752">
              <w:rPr>
                <w:sz w:val="24"/>
                <w:szCs w:val="24"/>
                <w:lang w:val="sr-Cyrl-CS"/>
              </w:rPr>
              <w:t xml:space="preserve">Превоз терета и путника </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105</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Терети у транспорту</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96</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nil"/>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Безбедност саобраћаја</w:t>
            </w:r>
          </w:p>
        </w:tc>
        <w:tc>
          <w:tcPr>
            <w:tcW w:w="506"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3</w:t>
            </w:r>
          </w:p>
        </w:tc>
        <w:tc>
          <w:tcPr>
            <w:tcW w:w="677"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598"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nil"/>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96</w:t>
            </w:r>
          </w:p>
        </w:tc>
        <w:tc>
          <w:tcPr>
            <w:tcW w:w="674" w:type="dxa"/>
            <w:tcBorders>
              <w:top w:val="single" w:sz="4" w:space="0" w:color="auto"/>
              <w:left w:val="single" w:sz="4" w:space="0" w:color="auto"/>
              <w:bottom w:val="nil"/>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nil"/>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lang w:val="ru-RU"/>
              </w:rPr>
            </w:pPr>
            <w:r w:rsidRPr="00DC5752">
              <w:rPr>
                <w:sz w:val="24"/>
                <w:szCs w:val="24"/>
                <w:lang w:val="ru-RU"/>
              </w:rPr>
              <w:t>Практична настава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ru-RU"/>
              </w:rPr>
            </w:pPr>
            <w:r w:rsidRPr="00DC5752">
              <w:rPr>
                <w:rFonts w:ascii="Arial" w:hAnsi="Arial" w:cs="Arial"/>
                <w:sz w:val="20"/>
                <w:lang w:val="ru-RU"/>
              </w:rPr>
              <w:t>+</w:t>
            </w: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ru-RU"/>
              </w:rPr>
            </w:pPr>
            <w:r w:rsidRPr="00DC5752">
              <w:rPr>
                <w:rFonts w:ascii="Arial" w:hAnsi="Arial" w:cs="Arial"/>
                <w:sz w:val="20"/>
                <w:lang w:val="ru-RU"/>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ru-RU"/>
              </w:rPr>
            </w:pPr>
            <w:r w:rsidRPr="00DC5752">
              <w:rPr>
                <w:rFonts w:ascii="Arial" w:hAnsi="Arial" w:cs="Arial"/>
                <w:sz w:val="20"/>
                <w:lang w:val="ru-RU"/>
              </w:rPr>
              <w:t>+</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ru-RU"/>
              </w:rPr>
            </w:pPr>
            <w:r w:rsidRPr="00DC5752">
              <w:rPr>
                <w:rFonts w:ascii="Arial" w:hAnsi="Arial" w:cs="Arial"/>
                <w:sz w:val="20"/>
                <w:lang w:val="ru-RU"/>
              </w:rPr>
              <w:t>+</w:t>
            </w:r>
          </w:p>
        </w:tc>
        <w:tc>
          <w:tcPr>
            <w:tcW w:w="67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36</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1234</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350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numPr>
                <w:ilvl w:val="0"/>
                <w:numId w:val="26"/>
              </w:num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rPr>
                <w:sz w:val="24"/>
                <w:szCs w:val="24"/>
              </w:rPr>
            </w:pPr>
            <w:r w:rsidRPr="00DC5752">
              <w:rPr>
                <w:sz w:val="24"/>
                <w:szCs w:val="24"/>
              </w:rPr>
              <w:t>Изборни предмет образовног профила</w:t>
            </w:r>
          </w:p>
        </w:tc>
        <w:tc>
          <w:tcPr>
            <w:tcW w:w="506"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p>
        </w:tc>
        <w:tc>
          <w:tcPr>
            <w:tcW w:w="50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p>
        </w:tc>
        <w:tc>
          <w:tcPr>
            <w:tcW w:w="67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6</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sr-Cyrl-CS"/>
              </w:rPr>
            </w:pPr>
            <w:r w:rsidRPr="00DC5752">
              <w:rPr>
                <w:rFonts w:ascii="Arial" w:hAnsi="Arial" w:cs="Arial"/>
                <w:sz w:val="20"/>
                <w:lang w:val="sr-Cyrl-CS"/>
              </w:rPr>
              <w:t>199</w:t>
            </w:r>
          </w:p>
        </w:tc>
        <w:tc>
          <w:tcPr>
            <w:tcW w:w="674"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en-US"/>
              </w:rPr>
            </w:pPr>
          </w:p>
        </w:tc>
        <w:tc>
          <w:tcPr>
            <w:tcW w:w="675" w:type="dxa"/>
            <w:tcBorders>
              <w:top w:val="single" w:sz="4" w:space="0" w:color="auto"/>
              <w:left w:val="single" w:sz="4" w:space="0" w:color="auto"/>
              <w:bottom w:val="single" w:sz="4" w:space="0" w:color="auto"/>
              <w:right w:val="double" w:sz="4" w:space="0" w:color="auto"/>
            </w:tcBorders>
            <w:vAlign w:val="center"/>
          </w:tcPr>
          <w:p w:rsidR="00DC5752" w:rsidRPr="00DC5752" w:rsidRDefault="00DC5752" w:rsidP="00DC5752">
            <w:pPr>
              <w:spacing w:line="276" w:lineRule="auto"/>
              <w:jc w:val="center"/>
              <w:rPr>
                <w:rFonts w:ascii="Arial" w:hAnsi="Arial" w:cs="Arial"/>
                <w:sz w:val="20"/>
                <w:lang w:val="sr-Cyrl-CS"/>
              </w:rPr>
            </w:pP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sz w:val="24"/>
                <w:szCs w:val="24"/>
                <w:lang w:val="ru-RU"/>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en-US"/>
              </w:rPr>
            </w:pPr>
            <w:r w:rsidRPr="00DC5752">
              <w:rPr>
                <w:rFonts w:ascii="Arial" w:hAnsi="Arial" w:cs="Arial"/>
                <w:sz w:val="20"/>
                <w:lang w:val="ru-RU"/>
              </w:rPr>
              <w:t>79</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44</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2898</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1308</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350</w:t>
            </w:r>
          </w:p>
        </w:tc>
      </w:tr>
      <w:tr w:rsidR="00DC5752" w:rsidRPr="00DC5752" w:rsidTr="00DC5752">
        <w:trPr>
          <w:cantSplit/>
          <w:trHeight w:val="284"/>
        </w:trPr>
        <w:tc>
          <w:tcPr>
            <w:tcW w:w="535" w:type="dxa"/>
            <w:tcBorders>
              <w:top w:val="single" w:sz="4" w:space="0" w:color="auto"/>
              <w:left w:val="double" w:sz="4" w:space="0" w:color="auto"/>
              <w:bottom w:val="single" w:sz="4" w:space="0" w:color="auto"/>
              <w:right w:val="single" w:sz="4" w:space="0" w:color="auto"/>
            </w:tcBorders>
            <w:vAlign w:val="center"/>
          </w:tcPr>
          <w:p w:rsidR="00DC5752" w:rsidRPr="00DC5752" w:rsidRDefault="00DC5752" w:rsidP="00DC5752">
            <w:pPr>
              <w:spacing w:line="276" w:lineRule="auto"/>
              <w:rPr>
                <w:rFonts w:ascii="Arial" w:hAnsi="Arial" w:cs="Arial"/>
                <w:sz w:val="20"/>
                <w:lang w:val="sr-Cyrl-CS"/>
              </w:rPr>
            </w:pPr>
          </w:p>
        </w:tc>
        <w:tc>
          <w:tcPr>
            <w:tcW w:w="2979"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rPr>
                <w:sz w:val="24"/>
                <w:szCs w:val="24"/>
                <w:lang w:val="ru-RU"/>
              </w:rPr>
            </w:pPr>
            <w:r w:rsidRPr="00DC5752">
              <w:rPr>
                <w:sz w:val="24"/>
                <w:szCs w:val="24"/>
                <w:lang w:val="ru-RU"/>
              </w:rPr>
              <w:t>Укупно стручни предмети</w:t>
            </w: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507"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506"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67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lang w:val="ru-RU"/>
              </w:rPr>
            </w:pPr>
            <w:r w:rsidRPr="00DC5752">
              <w:rPr>
                <w:rFonts w:ascii="Arial" w:hAnsi="Arial" w:cs="Arial"/>
                <w:sz w:val="20"/>
                <w:lang w:val="ru-RU"/>
              </w:rPr>
              <w:t>155</w:t>
            </w:r>
          </w:p>
        </w:tc>
        <w:tc>
          <w:tcPr>
            <w:tcW w:w="677"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90</w:t>
            </w:r>
          </w:p>
        </w:tc>
        <w:tc>
          <w:tcPr>
            <w:tcW w:w="598" w:type="dxa"/>
            <w:tcBorders>
              <w:top w:val="single" w:sz="4" w:space="0" w:color="auto"/>
              <w:left w:val="single" w:sz="4" w:space="0" w:color="auto"/>
              <w:bottom w:val="single" w:sz="4" w:space="0" w:color="auto"/>
              <w:right w:val="single" w:sz="4" w:space="0" w:color="auto"/>
            </w:tcBorders>
            <w:vAlign w:val="center"/>
          </w:tcPr>
          <w:p w:rsidR="00DC5752" w:rsidRPr="00DC5752" w:rsidRDefault="00DC5752" w:rsidP="00DC5752">
            <w:pPr>
              <w:spacing w:line="276" w:lineRule="auto"/>
              <w:jc w:val="center"/>
              <w:rPr>
                <w:rFonts w:ascii="Arial" w:hAnsi="Arial" w:cs="Arial"/>
                <w:sz w:val="20"/>
                <w:lang w:val="ru-RU"/>
              </w:rPr>
            </w:pPr>
          </w:p>
        </w:tc>
        <w:tc>
          <w:tcPr>
            <w:tcW w:w="751"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5451</w:t>
            </w:r>
          </w:p>
        </w:tc>
        <w:tc>
          <w:tcPr>
            <w:tcW w:w="674" w:type="dxa"/>
            <w:tcBorders>
              <w:top w:val="single" w:sz="4" w:space="0" w:color="auto"/>
              <w:left w:val="single" w:sz="4" w:space="0" w:color="auto"/>
              <w:bottom w:val="single" w:sz="4" w:space="0" w:color="auto"/>
              <w:right w:val="sing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2855</w:t>
            </w:r>
          </w:p>
        </w:tc>
        <w:tc>
          <w:tcPr>
            <w:tcW w:w="675" w:type="dxa"/>
            <w:tcBorders>
              <w:top w:val="single" w:sz="4" w:space="0" w:color="auto"/>
              <w:left w:val="single" w:sz="4" w:space="0" w:color="auto"/>
              <w:bottom w:val="single" w:sz="4" w:space="0" w:color="auto"/>
              <w:right w:val="double" w:sz="4" w:space="0" w:color="auto"/>
            </w:tcBorders>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800</w:t>
            </w:r>
          </w:p>
        </w:tc>
      </w:tr>
      <w:tr w:rsidR="00DC5752" w:rsidRPr="00DC5752" w:rsidTr="00DC5752">
        <w:trPr>
          <w:cantSplit/>
          <w:trHeight w:val="284"/>
        </w:trPr>
        <w:tc>
          <w:tcPr>
            <w:tcW w:w="535" w:type="dxa"/>
            <w:tcBorders>
              <w:top w:val="single" w:sz="4" w:space="0" w:color="auto"/>
              <w:left w:val="double" w:sz="4" w:space="0" w:color="auto"/>
              <w:bottom w:val="double" w:sz="4" w:space="0" w:color="auto"/>
              <w:right w:val="single" w:sz="4" w:space="0" w:color="auto"/>
            </w:tcBorders>
            <w:shd w:val="pct15" w:color="auto" w:fill="FFFFFF"/>
            <w:vAlign w:val="center"/>
          </w:tcPr>
          <w:p w:rsidR="00DC5752" w:rsidRPr="00DC5752" w:rsidRDefault="00DC5752" w:rsidP="00DC5752">
            <w:pPr>
              <w:spacing w:line="276" w:lineRule="auto"/>
              <w:rPr>
                <w:rFonts w:ascii="Arial" w:hAnsi="Arial" w:cs="Arial"/>
                <w:sz w:val="24"/>
                <w:lang w:val="sr-Cyrl-CS"/>
              </w:rPr>
            </w:pPr>
          </w:p>
        </w:tc>
        <w:tc>
          <w:tcPr>
            <w:tcW w:w="2979" w:type="dxa"/>
            <w:tcBorders>
              <w:top w:val="single" w:sz="4" w:space="0" w:color="auto"/>
              <w:left w:val="single" w:sz="4" w:space="0" w:color="auto"/>
              <w:bottom w:val="double" w:sz="4" w:space="0" w:color="auto"/>
              <w:right w:val="single" w:sz="4" w:space="0" w:color="auto"/>
            </w:tcBorders>
            <w:shd w:val="pct15" w:color="auto" w:fill="FFFFFF"/>
            <w:vAlign w:val="center"/>
            <w:hideMark/>
          </w:tcPr>
          <w:p w:rsidR="00DC5752" w:rsidRPr="00DC5752" w:rsidRDefault="00DC5752" w:rsidP="00DC5752">
            <w:pPr>
              <w:spacing w:line="276" w:lineRule="auto"/>
              <w:rPr>
                <w:sz w:val="24"/>
                <w:szCs w:val="24"/>
                <w:lang w:val="sr-Cyrl-CS"/>
              </w:rPr>
            </w:pPr>
            <w:r w:rsidRPr="00DC5752">
              <w:rPr>
                <w:sz w:val="24"/>
                <w:szCs w:val="24"/>
                <w:lang w:val="sr-Cyrl-CS"/>
              </w:rPr>
              <w:t>УКУПНО</w:t>
            </w:r>
          </w:p>
        </w:tc>
        <w:tc>
          <w:tcPr>
            <w:tcW w:w="506" w:type="dxa"/>
            <w:tcBorders>
              <w:top w:val="single" w:sz="4" w:space="0" w:color="auto"/>
              <w:left w:val="single" w:sz="4" w:space="0" w:color="auto"/>
              <w:bottom w:val="double" w:sz="4" w:space="0" w:color="auto"/>
              <w:right w:val="single" w:sz="4" w:space="0" w:color="auto"/>
            </w:tcBorders>
            <w:shd w:val="pct15" w:color="auto" w:fill="FFFFFF"/>
            <w:vAlign w:val="center"/>
          </w:tcPr>
          <w:p w:rsidR="00DC5752" w:rsidRPr="00DC5752" w:rsidRDefault="00DC5752" w:rsidP="00DC5752">
            <w:pPr>
              <w:spacing w:line="276" w:lineRule="auto"/>
              <w:rPr>
                <w:rFonts w:ascii="Arial" w:hAnsi="Arial" w:cs="Arial"/>
                <w:sz w:val="24"/>
                <w:lang w:val="sr-Cyrl-CS"/>
              </w:rPr>
            </w:pPr>
          </w:p>
        </w:tc>
        <w:tc>
          <w:tcPr>
            <w:tcW w:w="507" w:type="dxa"/>
            <w:tcBorders>
              <w:top w:val="single" w:sz="4" w:space="0" w:color="auto"/>
              <w:left w:val="single" w:sz="4" w:space="0" w:color="auto"/>
              <w:bottom w:val="doub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doub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24"/>
                <w:lang w:val="sr-Cyrl-CS"/>
              </w:rPr>
            </w:pPr>
          </w:p>
        </w:tc>
        <w:tc>
          <w:tcPr>
            <w:tcW w:w="506" w:type="dxa"/>
            <w:tcBorders>
              <w:top w:val="single" w:sz="4" w:space="0" w:color="auto"/>
              <w:left w:val="single" w:sz="4" w:space="0" w:color="auto"/>
              <w:bottom w:val="doub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24"/>
                <w:lang w:val="sr-Cyrl-CS"/>
              </w:rPr>
            </w:pPr>
          </w:p>
        </w:tc>
        <w:tc>
          <w:tcPr>
            <w:tcW w:w="671" w:type="dxa"/>
            <w:tcBorders>
              <w:top w:val="single" w:sz="4" w:space="0" w:color="auto"/>
              <w:left w:val="single" w:sz="4" w:space="0" w:color="auto"/>
              <w:bottom w:val="doub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rPr>
            </w:pPr>
            <w:r w:rsidRPr="00DC5752">
              <w:rPr>
                <w:rFonts w:ascii="Arial" w:hAnsi="Arial" w:cs="Arial"/>
                <w:sz w:val="24"/>
              </w:rPr>
              <w:t>377</w:t>
            </w:r>
          </w:p>
        </w:tc>
        <w:tc>
          <w:tcPr>
            <w:tcW w:w="677" w:type="dxa"/>
            <w:tcBorders>
              <w:top w:val="single" w:sz="4" w:space="0" w:color="auto"/>
              <w:left w:val="single" w:sz="4" w:space="0" w:color="auto"/>
              <w:bottom w:val="doub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4"/>
              </w:rPr>
            </w:pPr>
            <w:r w:rsidRPr="00DC5752">
              <w:rPr>
                <w:rFonts w:ascii="Arial" w:hAnsi="Arial" w:cs="Arial"/>
                <w:sz w:val="24"/>
              </w:rPr>
              <w:t>100</w:t>
            </w:r>
          </w:p>
        </w:tc>
        <w:tc>
          <w:tcPr>
            <w:tcW w:w="598" w:type="dxa"/>
            <w:tcBorders>
              <w:top w:val="single" w:sz="4" w:space="0" w:color="auto"/>
              <w:left w:val="single" w:sz="4" w:space="0" w:color="auto"/>
              <w:bottom w:val="double" w:sz="4" w:space="0" w:color="auto"/>
              <w:right w:val="single" w:sz="4" w:space="0" w:color="auto"/>
            </w:tcBorders>
            <w:shd w:val="pct15" w:color="auto" w:fill="FFFFFF"/>
            <w:vAlign w:val="center"/>
          </w:tcPr>
          <w:p w:rsidR="00DC5752" w:rsidRPr="00DC5752" w:rsidRDefault="00DC5752" w:rsidP="00DC5752">
            <w:pPr>
              <w:spacing w:line="276" w:lineRule="auto"/>
              <w:jc w:val="center"/>
              <w:rPr>
                <w:rFonts w:ascii="Arial" w:hAnsi="Arial" w:cs="Arial"/>
                <w:sz w:val="24"/>
                <w:lang w:val="sr-Cyrl-CS"/>
              </w:rPr>
            </w:pPr>
          </w:p>
        </w:tc>
        <w:tc>
          <w:tcPr>
            <w:tcW w:w="751" w:type="dxa"/>
            <w:tcBorders>
              <w:top w:val="single" w:sz="4" w:space="0" w:color="auto"/>
              <w:left w:val="single" w:sz="4" w:space="0" w:color="auto"/>
              <w:bottom w:val="doub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16"/>
                <w:szCs w:val="16"/>
                <w:lang w:val="en-US"/>
              </w:rPr>
            </w:pPr>
            <w:r w:rsidRPr="00DC5752">
              <w:rPr>
                <w:rFonts w:ascii="Arial" w:hAnsi="Arial" w:cs="Arial"/>
                <w:sz w:val="16"/>
                <w:szCs w:val="16"/>
                <w:lang w:val="ru-RU"/>
              </w:rPr>
              <w:t>13111</w:t>
            </w:r>
          </w:p>
        </w:tc>
        <w:tc>
          <w:tcPr>
            <w:tcW w:w="674" w:type="dxa"/>
            <w:tcBorders>
              <w:top w:val="single" w:sz="4" w:space="0" w:color="auto"/>
              <w:left w:val="single" w:sz="4" w:space="0" w:color="auto"/>
              <w:bottom w:val="double" w:sz="4" w:space="0" w:color="auto"/>
              <w:right w:val="sing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3217</w:t>
            </w:r>
          </w:p>
        </w:tc>
        <w:tc>
          <w:tcPr>
            <w:tcW w:w="675" w:type="dxa"/>
            <w:tcBorders>
              <w:top w:val="single" w:sz="4" w:space="0" w:color="auto"/>
              <w:left w:val="single" w:sz="4" w:space="0" w:color="auto"/>
              <w:bottom w:val="double" w:sz="4" w:space="0" w:color="auto"/>
              <w:right w:val="double" w:sz="4" w:space="0" w:color="auto"/>
            </w:tcBorders>
            <w:shd w:val="pct15" w:color="auto" w:fill="FFFFFF"/>
            <w:vAlign w:val="center"/>
            <w:hideMark/>
          </w:tcPr>
          <w:p w:rsidR="00DC5752" w:rsidRPr="00DC5752" w:rsidRDefault="00DC5752" w:rsidP="00DC5752">
            <w:pPr>
              <w:spacing w:line="276" w:lineRule="auto"/>
              <w:jc w:val="center"/>
              <w:rPr>
                <w:rFonts w:ascii="Arial" w:hAnsi="Arial" w:cs="Arial"/>
                <w:sz w:val="20"/>
              </w:rPr>
            </w:pPr>
            <w:r w:rsidRPr="00DC5752">
              <w:rPr>
                <w:rFonts w:ascii="Arial" w:hAnsi="Arial" w:cs="Arial"/>
                <w:sz w:val="20"/>
              </w:rPr>
              <w:t>920</w:t>
            </w:r>
          </w:p>
        </w:tc>
      </w:tr>
    </w:tbl>
    <w:p w:rsidR="00DC5752" w:rsidRPr="00DC5752" w:rsidRDefault="00DC5752" w:rsidP="00DC5752">
      <w:pPr>
        <w:autoSpaceDE w:val="0"/>
        <w:autoSpaceDN w:val="0"/>
        <w:adjustRightInd w:val="0"/>
        <w:spacing w:line="276" w:lineRule="auto"/>
        <w:ind w:firstLine="708"/>
        <w:jc w:val="both"/>
        <w:rPr>
          <w:rFonts w:eastAsia="Calibri"/>
          <w:sz w:val="24"/>
          <w:szCs w:val="24"/>
          <w:lang w:eastAsia="sr-Cyrl-CS"/>
        </w:rPr>
      </w:pPr>
    </w:p>
    <w:p w:rsidR="00DC5752" w:rsidRPr="00DC5752" w:rsidRDefault="00DC5752" w:rsidP="00DC5752">
      <w:pPr>
        <w:rPr>
          <w:rFonts w:ascii="Arial" w:hAnsi="Arial" w:cs="Arial"/>
          <w:sz w:val="24"/>
          <w:lang w:val="ru-RU"/>
        </w:rPr>
      </w:pPr>
      <w:r w:rsidRPr="00DC5752">
        <w:rPr>
          <w:rFonts w:ascii="Arial" w:hAnsi="Arial" w:cs="Arial"/>
          <w:sz w:val="24"/>
          <w:lang w:val="ru-RU"/>
        </w:rPr>
        <w:t>Легенда: Т- теорија, В- вежбе, Б- блок</w:t>
      </w:r>
    </w:p>
    <w:p w:rsidR="00DC5752" w:rsidRPr="00DC5752" w:rsidRDefault="00DC5752" w:rsidP="00DC5752"/>
    <w:p w:rsidR="000A20A5" w:rsidRPr="004032CF" w:rsidRDefault="000A20A5" w:rsidP="00C20465">
      <w:pPr>
        <w:jc w:val="both"/>
        <w:rPr>
          <w:rFonts w:eastAsia="Calibri"/>
          <w:iCs/>
          <w:szCs w:val="28"/>
          <w:u w:val="single"/>
          <w:lang w:eastAsia="sr-Cyrl-CS"/>
        </w:rPr>
      </w:pPr>
    </w:p>
    <w:p w:rsidR="00B12D56" w:rsidRDefault="00B12D56" w:rsidP="00B12D56">
      <w:pPr>
        <w:rPr>
          <w:sz w:val="24"/>
          <w:szCs w:val="24"/>
        </w:rPr>
      </w:pPr>
    </w:p>
    <w:p w:rsidR="0075616F" w:rsidRDefault="0075616F" w:rsidP="00B12D56">
      <w:pPr>
        <w:rPr>
          <w:sz w:val="24"/>
          <w:szCs w:val="24"/>
        </w:rPr>
      </w:pPr>
    </w:p>
    <w:p w:rsidR="0075616F" w:rsidRDefault="0075616F" w:rsidP="00B12D56">
      <w:pPr>
        <w:rPr>
          <w:sz w:val="24"/>
          <w:szCs w:val="24"/>
        </w:rPr>
      </w:pPr>
    </w:p>
    <w:p w:rsidR="0075616F" w:rsidRDefault="0075616F" w:rsidP="00B12D56">
      <w:pPr>
        <w:rPr>
          <w:sz w:val="24"/>
          <w:szCs w:val="24"/>
        </w:rPr>
      </w:pPr>
    </w:p>
    <w:p w:rsidR="0075616F" w:rsidRDefault="0075616F" w:rsidP="00B12D56">
      <w:pPr>
        <w:rPr>
          <w:sz w:val="24"/>
          <w:szCs w:val="24"/>
        </w:rPr>
      </w:pPr>
    </w:p>
    <w:p w:rsidR="0075616F" w:rsidRDefault="0075616F" w:rsidP="00B12D56">
      <w:pPr>
        <w:rPr>
          <w:sz w:val="24"/>
          <w:szCs w:val="24"/>
        </w:rPr>
      </w:pPr>
    </w:p>
    <w:p w:rsidR="0037333C" w:rsidRDefault="0037333C" w:rsidP="00B12D56">
      <w:pPr>
        <w:rPr>
          <w:sz w:val="24"/>
          <w:szCs w:val="24"/>
        </w:rPr>
      </w:pPr>
    </w:p>
    <w:p w:rsidR="0037333C" w:rsidRDefault="0037333C" w:rsidP="00B12D56">
      <w:pPr>
        <w:rPr>
          <w:sz w:val="24"/>
          <w:szCs w:val="24"/>
        </w:rPr>
      </w:pPr>
    </w:p>
    <w:p w:rsidR="0037333C" w:rsidRDefault="0037333C" w:rsidP="00B12D56">
      <w:pPr>
        <w:rPr>
          <w:sz w:val="24"/>
          <w:szCs w:val="24"/>
        </w:rPr>
      </w:pPr>
    </w:p>
    <w:p w:rsidR="0037333C" w:rsidRPr="0037333C" w:rsidRDefault="0037333C" w:rsidP="00B12D56">
      <w:pPr>
        <w:rPr>
          <w:sz w:val="24"/>
          <w:szCs w:val="24"/>
        </w:rPr>
      </w:pPr>
    </w:p>
    <w:p w:rsidR="00B12D56" w:rsidRDefault="00B12D56" w:rsidP="00B12D56">
      <w:pPr>
        <w:tabs>
          <w:tab w:val="left" w:pos="3735"/>
        </w:tabs>
        <w:jc w:val="both"/>
        <w:rPr>
          <w:sz w:val="24"/>
          <w:szCs w:val="24"/>
        </w:rPr>
        <w:sectPr w:rsidR="00B12D56" w:rsidSect="00AB3456">
          <w:headerReference w:type="default" r:id="rId9"/>
          <w:footerReference w:type="default" r:id="rId10"/>
          <w:pgSz w:w="11906" w:h="16838"/>
          <w:pgMar w:top="1077" w:right="1134" w:bottom="851" w:left="1418" w:header="709" w:footer="709" w:gutter="0"/>
          <w:cols w:space="708"/>
          <w:docGrid w:linePitch="381"/>
        </w:sectPr>
      </w:pPr>
      <w:r>
        <w:rPr>
          <w:szCs w:val="28"/>
          <w:u w:val="single"/>
        </w:rPr>
        <w:t>Преглед наставних предмета на смеровима</w:t>
      </w:r>
      <w:r>
        <w:rPr>
          <w:sz w:val="24"/>
          <w:szCs w:val="24"/>
        </w:rPr>
        <w:tab/>
      </w:r>
    </w:p>
    <w:p w:rsidR="00B12D56" w:rsidRPr="00B12D56" w:rsidRDefault="00B12D56" w:rsidP="00B12D56">
      <w:pPr>
        <w:rPr>
          <w:rFonts w:ascii="Arial" w:hAnsi="Arial" w:cs="Arial"/>
          <w:sz w:val="18"/>
          <w:szCs w:val="18"/>
        </w:rPr>
      </w:pPr>
    </w:p>
    <w:p w:rsidR="007E7D06" w:rsidRDefault="00B12D56" w:rsidP="007E7D06">
      <w:pPr>
        <w:rPr>
          <w:rFonts w:ascii="Arial" w:hAnsi="Arial" w:cs="Arial"/>
          <w:sz w:val="16"/>
          <w:szCs w:val="16"/>
          <w:lang w:val="ru-RU"/>
        </w:rPr>
      </w:pPr>
      <w:r w:rsidRPr="00B12D56">
        <w:rPr>
          <w:rFonts w:ascii="Arial" w:hAnsi="Arial" w:cs="Arial"/>
          <w:sz w:val="16"/>
          <w:szCs w:val="16"/>
          <w:lang w:val="ru-RU"/>
        </w:rPr>
        <w:t xml:space="preserve">            </w:t>
      </w:r>
      <w:r w:rsidR="007E7D06" w:rsidRPr="00B12D56">
        <w:rPr>
          <w:rFonts w:ascii="Arial" w:hAnsi="Arial" w:cs="Arial"/>
          <w:sz w:val="16"/>
          <w:szCs w:val="16"/>
          <w:lang w:val="ru-RU"/>
        </w:rPr>
        <w:t xml:space="preserve">              </w:t>
      </w:r>
    </w:p>
    <w:p w:rsidR="007E7D06" w:rsidRPr="00B12D56" w:rsidRDefault="007E7D06" w:rsidP="007E7D06">
      <w:pPr>
        <w:rPr>
          <w:rFonts w:ascii="Arial" w:hAnsi="Arial" w:cs="Arial"/>
          <w:sz w:val="16"/>
          <w:szCs w:val="16"/>
          <w:lang w:val="ru-RU"/>
        </w:rPr>
      </w:pPr>
      <w:r w:rsidRPr="00B12D56">
        <w:rPr>
          <w:rFonts w:ascii="Arial" w:hAnsi="Arial" w:cs="Arial"/>
          <w:sz w:val="16"/>
          <w:szCs w:val="16"/>
          <w:lang w:val="ru-RU"/>
        </w:rPr>
        <w:t xml:space="preserve">Подручје рада: електротехника - </w:t>
      </w:r>
      <w:r w:rsidRPr="00B12D56">
        <w:rPr>
          <w:rFonts w:ascii="Arial" w:hAnsi="Arial" w:cs="Arial"/>
          <w:sz w:val="16"/>
          <w:szCs w:val="16"/>
          <w:lang w:val="en-US"/>
        </w:rPr>
        <w:t>IV</w:t>
      </w:r>
      <w:r w:rsidRPr="00B12D56">
        <w:rPr>
          <w:rFonts w:ascii="Arial" w:hAnsi="Arial" w:cs="Arial"/>
          <w:sz w:val="16"/>
          <w:szCs w:val="16"/>
          <w:lang w:val="ru-RU"/>
        </w:rPr>
        <w:t xml:space="preserve"> степен</w:t>
      </w:r>
    </w:p>
    <w:p w:rsidR="007E7D06" w:rsidRPr="00EB3E6B" w:rsidRDefault="007E7D06" w:rsidP="007E7D06">
      <w:pPr>
        <w:rPr>
          <w:rFonts w:ascii="Arial" w:hAnsi="Arial" w:cs="Arial"/>
          <w:sz w:val="16"/>
          <w:szCs w:val="16"/>
        </w:rPr>
      </w:pPr>
      <w:r w:rsidRPr="00B12D56">
        <w:rPr>
          <w:rFonts w:ascii="Arial" w:hAnsi="Arial" w:cs="Arial"/>
          <w:sz w:val="16"/>
          <w:szCs w:val="16"/>
          <w:lang w:val="ru-RU"/>
        </w:rPr>
        <w:t xml:space="preserve">Образовни профил: електротехничар рачунара </w:t>
      </w:r>
      <w:r>
        <w:rPr>
          <w:rFonts w:ascii="Arial" w:hAnsi="Arial" w:cs="Arial"/>
          <w:sz w:val="16"/>
          <w:szCs w:val="16"/>
          <w:lang w:val="sr-Latn-CS"/>
        </w:rPr>
        <w:t>Ie</w:t>
      </w:r>
      <w:r>
        <w:rPr>
          <w:rFonts w:ascii="Arial" w:hAnsi="Arial" w:cs="Arial"/>
          <w:sz w:val="16"/>
          <w:szCs w:val="16"/>
        </w:rPr>
        <w:t>1</w:t>
      </w:r>
      <w:r>
        <w:rPr>
          <w:rFonts w:ascii="Arial" w:hAnsi="Arial" w:cs="Arial"/>
          <w:sz w:val="16"/>
          <w:szCs w:val="16"/>
          <w:lang w:val="sr-Latn-CS"/>
        </w:rPr>
        <w:t>,I</w:t>
      </w:r>
      <w:r>
        <w:rPr>
          <w:rFonts w:ascii="Arial" w:hAnsi="Arial" w:cs="Arial"/>
          <w:sz w:val="16"/>
          <w:szCs w:val="16"/>
          <w:lang w:val="en-US"/>
        </w:rPr>
        <w:t>I</w:t>
      </w:r>
      <w:r w:rsidRPr="00B12D56">
        <w:rPr>
          <w:rFonts w:ascii="Arial" w:hAnsi="Arial" w:cs="Arial"/>
          <w:sz w:val="16"/>
          <w:szCs w:val="16"/>
          <w:lang w:val="sr-Latn-CS"/>
        </w:rPr>
        <w:t>e</w:t>
      </w:r>
      <w:r>
        <w:rPr>
          <w:rFonts w:ascii="Arial" w:hAnsi="Arial" w:cs="Arial"/>
          <w:sz w:val="16"/>
          <w:szCs w:val="16"/>
          <w:lang w:val="sr-Latn-CS"/>
        </w:rPr>
        <w:t>1</w:t>
      </w:r>
      <w:r w:rsidRPr="00B12D56">
        <w:rPr>
          <w:rFonts w:ascii="Arial" w:hAnsi="Arial" w:cs="Arial"/>
          <w:sz w:val="16"/>
          <w:szCs w:val="16"/>
          <w:lang w:val="sr-Latn-CS"/>
        </w:rPr>
        <w:t>,IIIe</w:t>
      </w:r>
      <w:r>
        <w:rPr>
          <w:rFonts w:ascii="Arial" w:hAnsi="Arial" w:cs="Arial"/>
          <w:sz w:val="16"/>
          <w:szCs w:val="16"/>
          <w:lang w:val="sr-Latn-CS"/>
        </w:rPr>
        <w:t>1</w:t>
      </w:r>
      <w:r w:rsidRPr="00B12D56">
        <w:rPr>
          <w:rFonts w:ascii="Arial" w:hAnsi="Arial" w:cs="Arial"/>
          <w:sz w:val="16"/>
          <w:szCs w:val="16"/>
          <w:lang w:val="sr-Latn-CS"/>
        </w:rPr>
        <w:t>,I</w:t>
      </w:r>
      <w:r>
        <w:rPr>
          <w:rFonts w:ascii="Arial" w:hAnsi="Arial" w:cs="Arial"/>
          <w:sz w:val="16"/>
          <w:szCs w:val="16"/>
          <w:lang w:val="sr-Latn-CS"/>
        </w:rPr>
        <w:t>V</w:t>
      </w:r>
      <w:r w:rsidRPr="00B12D56">
        <w:rPr>
          <w:rFonts w:ascii="Arial" w:hAnsi="Arial" w:cs="Arial"/>
          <w:sz w:val="16"/>
          <w:szCs w:val="16"/>
          <w:lang w:val="sr-Latn-CS"/>
        </w:rPr>
        <w:t>e</w:t>
      </w:r>
      <w:r>
        <w:rPr>
          <w:rFonts w:ascii="Arial" w:hAnsi="Arial" w:cs="Arial"/>
          <w:sz w:val="16"/>
          <w:szCs w:val="16"/>
        </w:rPr>
        <w:t>1</w:t>
      </w:r>
    </w:p>
    <w:p w:rsidR="007E7D06" w:rsidRPr="00B12D56" w:rsidRDefault="007E7D06" w:rsidP="007E7D06">
      <w:pPr>
        <w:rPr>
          <w:rFonts w:ascii="Arial" w:hAnsi="Arial" w:cs="Arial"/>
          <w:sz w:val="16"/>
          <w:szCs w:val="16"/>
          <w:lang w:val="ru-RU"/>
        </w:rPr>
      </w:pP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802"/>
        <w:gridCol w:w="284"/>
        <w:gridCol w:w="555"/>
        <w:gridCol w:w="547"/>
        <w:gridCol w:w="654"/>
        <w:gridCol w:w="440"/>
        <w:gridCol w:w="497"/>
        <w:gridCol w:w="683"/>
        <w:gridCol w:w="630"/>
        <w:gridCol w:w="530"/>
        <w:gridCol w:w="550"/>
        <w:gridCol w:w="442"/>
        <w:gridCol w:w="497"/>
        <w:gridCol w:w="547"/>
        <w:gridCol w:w="584"/>
        <w:gridCol w:w="510"/>
        <w:gridCol w:w="547"/>
        <w:gridCol w:w="8"/>
        <w:gridCol w:w="539"/>
        <w:gridCol w:w="547"/>
        <w:gridCol w:w="639"/>
      </w:tblGrid>
      <w:tr w:rsidR="007E7D06" w:rsidRPr="00B12D56" w:rsidTr="00AF1D51">
        <w:trPr>
          <w:cantSplit/>
        </w:trPr>
        <w:tc>
          <w:tcPr>
            <w:tcW w:w="3842" w:type="dxa"/>
            <w:vMerge w:val="restart"/>
          </w:tcPr>
          <w:p w:rsidR="007E7D06" w:rsidRPr="00B12D56" w:rsidRDefault="007E7D06" w:rsidP="00AF1D51">
            <w:pPr>
              <w:jc w:val="center"/>
              <w:rPr>
                <w:rFonts w:ascii="Arial" w:hAnsi="Arial" w:cs="Arial"/>
                <w:sz w:val="16"/>
                <w:szCs w:val="16"/>
                <w:lang w:val="ru-RU"/>
              </w:rPr>
            </w:pPr>
          </w:p>
          <w:p w:rsidR="007E7D06" w:rsidRPr="00B12D56" w:rsidRDefault="007E7D06" w:rsidP="00AF1D51">
            <w:pPr>
              <w:jc w:val="center"/>
              <w:rPr>
                <w:rFonts w:ascii="Arial" w:hAnsi="Arial" w:cs="Arial"/>
                <w:sz w:val="16"/>
                <w:szCs w:val="16"/>
              </w:rPr>
            </w:pPr>
            <w:r w:rsidRPr="00B12D56">
              <w:rPr>
                <w:rFonts w:ascii="Arial" w:hAnsi="Arial" w:cs="Arial"/>
                <w:sz w:val="16"/>
                <w:szCs w:val="16"/>
              </w:rPr>
              <w:t>НАСТАВНИ ПРЕДМЕТИ</w:t>
            </w:r>
          </w:p>
        </w:tc>
        <w:tc>
          <w:tcPr>
            <w:tcW w:w="2842" w:type="dxa"/>
            <w:gridSpan w:val="5"/>
            <w:vAlign w:val="center"/>
          </w:tcPr>
          <w:p w:rsidR="007E7D06" w:rsidRPr="00875745" w:rsidRDefault="007E7D06" w:rsidP="00AF1D51">
            <w:pPr>
              <w:jc w:val="center"/>
              <w:rPr>
                <w:rFonts w:ascii="Arial" w:hAnsi="Arial" w:cs="Arial"/>
                <w:sz w:val="16"/>
                <w:szCs w:val="16"/>
              </w:rPr>
            </w:pPr>
            <w:r w:rsidRPr="00B12D56">
              <w:rPr>
                <w:rFonts w:ascii="Arial" w:hAnsi="Arial" w:cs="Arial"/>
                <w:sz w:val="16"/>
                <w:szCs w:val="16"/>
                <w:lang w:val="sr-Latn-CS"/>
              </w:rPr>
              <w:t>I</w:t>
            </w:r>
            <w:r>
              <w:rPr>
                <w:rFonts w:ascii="Arial" w:hAnsi="Arial" w:cs="Arial"/>
                <w:sz w:val="16"/>
                <w:szCs w:val="16"/>
              </w:rPr>
              <w:t>е1</w:t>
            </w:r>
          </w:p>
        </w:tc>
        <w:tc>
          <w:tcPr>
            <w:tcW w:w="2780"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II</w:t>
            </w:r>
            <w:r>
              <w:rPr>
                <w:rFonts w:ascii="Arial" w:hAnsi="Arial" w:cs="Arial"/>
                <w:sz w:val="16"/>
                <w:szCs w:val="16"/>
              </w:rPr>
              <w:t>е1</w:t>
            </w:r>
          </w:p>
        </w:tc>
        <w:tc>
          <w:tcPr>
            <w:tcW w:w="2620"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III</w:t>
            </w:r>
            <w:r>
              <w:rPr>
                <w:rFonts w:ascii="Arial" w:hAnsi="Arial" w:cs="Arial"/>
                <w:sz w:val="16"/>
                <w:szCs w:val="16"/>
              </w:rPr>
              <w:t>е1</w:t>
            </w:r>
          </w:p>
        </w:tc>
        <w:tc>
          <w:tcPr>
            <w:tcW w:w="2790" w:type="dxa"/>
            <w:gridSpan w:val="6"/>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IV</w:t>
            </w:r>
            <w:r>
              <w:rPr>
                <w:rFonts w:ascii="Arial" w:hAnsi="Arial" w:cs="Arial"/>
                <w:sz w:val="16"/>
                <w:szCs w:val="16"/>
              </w:rPr>
              <w:t>е1</w:t>
            </w:r>
          </w:p>
        </w:tc>
      </w:tr>
      <w:tr w:rsidR="007E7D06" w:rsidRPr="00B12D56" w:rsidTr="00AF1D51">
        <w:trPr>
          <w:cantSplit/>
        </w:trPr>
        <w:tc>
          <w:tcPr>
            <w:tcW w:w="3842" w:type="dxa"/>
            <w:vMerge/>
          </w:tcPr>
          <w:p w:rsidR="007E7D06" w:rsidRPr="00B12D56" w:rsidRDefault="007E7D06" w:rsidP="00AF1D51">
            <w:pPr>
              <w:rPr>
                <w:rFonts w:ascii="Arial" w:hAnsi="Arial" w:cs="Arial"/>
                <w:sz w:val="16"/>
                <w:szCs w:val="16"/>
              </w:rPr>
            </w:pPr>
          </w:p>
        </w:tc>
        <w:tc>
          <w:tcPr>
            <w:tcW w:w="1086"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102"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654" w:type="dxa"/>
            <w:vMerge w:val="restart"/>
            <w:vAlign w:val="center"/>
          </w:tcPr>
          <w:p w:rsidR="007E7D06" w:rsidRPr="00010920" w:rsidRDefault="007E7D06" w:rsidP="00AF1D51">
            <w:pPr>
              <w:jc w:val="center"/>
              <w:rPr>
                <w:rFonts w:ascii="Arial" w:hAnsi="Arial" w:cs="Arial"/>
                <w:sz w:val="14"/>
                <w:szCs w:val="14"/>
              </w:rPr>
            </w:pPr>
            <w:r w:rsidRPr="00010920">
              <w:rPr>
                <w:rFonts w:ascii="Arial" w:hAnsi="Arial" w:cs="Arial"/>
                <w:sz w:val="14"/>
                <w:szCs w:val="14"/>
              </w:rPr>
              <w:t>блок</w:t>
            </w:r>
          </w:p>
        </w:tc>
        <w:tc>
          <w:tcPr>
            <w:tcW w:w="93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313"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30" w:type="dxa"/>
            <w:vMerge w:val="restart"/>
            <w:vAlign w:val="center"/>
          </w:tcPr>
          <w:p w:rsidR="007E7D06" w:rsidRPr="00010920" w:rsidRDefault="007E7D06" w:rsidP="00AF1D51">
            <w:pPr>
              <w:jc w:val="center"/>
              <w:rPr>
                <w:rFonts w:ascii="Arial" w:hAnsi="Arial" w:cs="Arial"/>
                <w:sz w:val="14"/>
                <w:szCs w:val="14"/>
              </w:rPr>
            </w:pPr>
            <w:r w:rsidRPr="00010920">
              <w:rPr>
                <w:rFonts w:ascii="Arial" w:hAnsi="Arial" w:cs="Arial"/>
                <w:sz w:val="14"/>
                <w:szCs w:val="14"/>
              </w:rPr>
              <w:t>блок</w:t>
            </w:r>
          </w:p>
        </w:tc>
        <w:tc>
          <w:tcPr>
            <w:tcW w:w="992"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04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84"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105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094" w:type="dxa"/>
            <w:gridSpan w:val="3"/>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639" w:type="dxa"/>
            <w:vMerge w:val="restart"/>
            <w:vAlign w:val="center"/>
          </w:tcPr>
          <w:p w:rsidR="007E7D06" w:rsidRPr="00010920" w:rsidRDefault="007E7D06" w:rsidP="00AF1D51">
            <w:pPr>
              <w:jc w:val="center"/>
              <w:rPr>
                <w:rFonts w:ascii="Arial" w:hAnsi="Arial" w:cs="Arial"/>
                <w:sz w:val="14"/>
                <w:szCs w:val="14"/>
              </w:rPr>
            </w:pPr>
            <w:r w:rsidRPr="00010920">
              <w:rPr>
                <w:rFonts w:ascii="Arial" w:hAnsi="Arial" w:cs="Arial"/>
                <w:sz w:val="14"/>
                <w:szCs w:val="14"/>
              </w:rPr>
              <w:t>блок</w:t>
            </w:r>
          </w:p>
        </w:tc>
      </w:tr>
      <w:tr w:rsidR="007E7D06" w:rsidRPr="00B12D56" w:rsidTr="00AF1D51">
        <w:trPr>
          <w:cantSplit/>
        </w:trPr>
        <w:tc>
          <w:tcPr>
            <w:tcW w:w="3842" w:type="dxa"/>
            <w:vMerge/>
          </w:tcPr>
          <w:p w:rsidR="007E7D06" w:rsidRPr="00B12D56" w:rsidRDefault="007E7D06" w:rsidP="00AF1D51">
            <w:pPr>
              <w:rPr>
                <w:rFonts w:ascii="Arial" w:hAnsi="Arial" w:cs="Arial"/>
                <w:sz w:val="16"/>
                <w:szCs w:val="16"/>
              </w:rPr>
            </w:pPr>
          </w:p>
        </w:tc>
        <w:tc>
          <w:tcPr>
            <w:tcW w:w="80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2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54" w:type="dxa"/>
            <w:vMerge/>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30" w:type="dxa"/>
            <w:vMerge/>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44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84" w:type="dxa"/>
            <w:vMerge/>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39" w:type="dxa"/>
            <w:vMerge/>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B12D56" w:rsidRDefault="007E7D06" w:rsidP="00AF1D51">
            <w:pPr>
              <w:rPr>
                <w:rFonts w:ascii="Arial" w:hAnsi="Arial" w:cs="Arial"/>
                <w:sz w:val="16"/>
                <w:szCs w:val="16"/>
              </w:rPr>
            </w:pPr>
            <w:r w:rsidRPr="00B12D56">
              <w:rPr>
                <w:rFonts w:ascii="Arial" w:hAnsi="Arial" w:cs="Arial"/>
                <w:sz w:val="16"/>
                <w:szCs w:val="16"/>
              </w:rPr>
              <w:t>А)Опште образовни предмети</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Српски језик и књижевност</w:t>
            </w:r>
          </w:p>
        </w:tc>
        <w:tc>
          <w:tcPr>
            <w:tcW w:w="80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111</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102</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FE6318" w:rsidRDefault="007E7D06" w:rsidP="00AF1D51">
            <w:pPr>
              <w:jc w:val="center"/>
              <w:rPr>
                <w:rFonts w:ascii="Arial" w:hAnsi="Arial" w:cs="Arial"/>
                <w:sz w:val="16"/>
                <w:szCs w:val="16"/>
              </w:rPr>
            </w:pPr>
            <w:r w:rsidRPr="00B12D56">
              <w:rPr>
                <w:rFonts w:ascii="Arial" w:hAnsi="Arial" w:cs="Arial"/>
                <w:sz w:val="16"/>
                <w:szCs w:val="16"/>
              </w:rPr>
              <w:t>10</w:t>
            </w:r>
            <w:r>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93</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Страни језик</w:t>
            </w:r>
          </w:p>
        </w:tc>
        <w:tc>
          <w:tcPr>
            <w:tcW w:w="80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68</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68</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62</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Физичко  васпита</w:t>
            </w:r>
            <w:r w:rsidRPr="00A706DE">
              <w:rPr>
                <w:rFonts w:ascii="Arial" w:hAnsi="Arial" w:cs="Arial"/>
                <w:sz w:val="16"/>
                <w:szCs w:val="16"/>
                <w:lang w:val="sr-Cyrl-CS"/>
              </w:rPr>
              <w:t>њ</w:t>
            </w:r>
            <w:r w:rsidRPr="00A706DE">
              <w:rPr>
                <w:rFonts w:ascii="Arial" w:hAnsi="Arial" w:cs="Arial"/>
                <w:sz w:val="16"/>
                <w:szCs w:val="16"/>
              </w:rPr>
              <w:t>е</w:t>
            </w:r>
          </w:p>
        </w:tc>
        <w:tc>
          <w:tcPr>
            <w:tcW w:w="80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68</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68</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62</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Pr>
                <w:rFonts w:ascii="Arial" w:hAnsi="Arial" w:cs="Arial"/>
                <w:sz w:val="16"/>
                <w:szCs w:val="16"/>
              </w:rPr>
              <w:t>Математика</w:t>
            </w:r>
          </w:p>
        </w:tc>
        <w:tc>
          <w:tcPr>
            <w:tcW w:w="802" w:type="dxa"/>
            <w:vAlign w:val="center"/>
          </w:tcPr>
          <w:p w:rsidR="007E7D06" w:rsidRPr="00B807B1" w:rsidRDefault="007E7D06" w:rsidP="00AF1D51">
            <w:pPr>
              <w:tabs>
                <w:tab w:val="center" w:pos="165"/>
              </w:tabs>
              <w:jc w:val="center"/>
              <w:rPr>
                <w:rFonts w:ascii="Arial" w:hAnsi="Arial" w:cs="Arial"/>
                <w:sz w:val="16"/>
                <w:szCs w:val="16"/>
              </w:rPr>
            </w:pPr>
            <w:r>
              <w:rPr>
                <w:rFonts w:ascii="Arial" w:hAnsi="Arial" w:cs="Arial"/>
                <w:sz w:val="16"/>
                <w:szCs w:val="16"/>
              </w:rPr>
              <w:t>3</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807B1" w:rsidRDefault="007E7D06" w:rsidP="00AF1D51">
            <w:pPr>
              <w:jc w:val="center"/>
              <w:rPr>
                <w:rFonts w:ascii="Arial" w:hAnsi="Arial" w:cs="Arial"/>
                <w:sz w:val="16"/>
                <w:szCs w:val="16"/>
              </w:rPr>
            </w:pPr>
            <w:r>
              <w:rPr>
                <w:rFonts w:ascii="Arial" w:hAnsi="Arial" w:cs="Arial"/>
                <w:sz w:val="16"/>
                <w:szCs w:val="16"/>
              </w:rPr>
              <w:t>111</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3</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102</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3</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102</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3</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FE6318" w:rsidRDefault="007E7D06" w:rsidP="00AF1D51">
            <w:pPr>
              <w:jc w:val="center"/>
              <w:rPr>
                <w:rFonts w:ascii="Arial" w:hAnsi="Arial" w:cs="Arial"/>
                <w:sz w:val="16"/>
                <w:szCs w:val="16"/>
              </w:rPr>
            </w:pPr>
            <w:r>
              <w:rPr>
                <w:rFonts w:ascii="Arial" w:hAnsi="Arial" w:cs="Arial"/>
                <w:sz w:val="16"/>
                <w:szCs w:val="16"/>
              </w:rPr>
              <w:t>93</w:t>
            </w:r>
          </w:p>
        </w:tc>
        <w:tc>
          <w:tcPr>
            <w:tcW w:w="547" w:type="dxa"/>
            <w:vAlign w:val="center"/>
          </w:tcPr>
          <w:p w:rsidR="007E7D06" w:rsidRPr="00FE6318" w:rsidRDefault="007E7D06" w:rsidP="00AF1D51">
            <w:pPr>
              <w:tabs>
                <w:tab w:val="center" w:pos="165"/>
              </w:tabs>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Рачунарство и информатика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Default="007E7D06" w:rsidP="00AF1D51">
            <w:pPr>
              <w:jc w:val="center"/>
              <w:rPr>
                <w:rFonts w:ascii="Arial" w:hAnsi="Arial" w:cs="Arial"/>
                <w:sz w:val="16"/>
                <w:szCs w:val="16"/>
              </w:rPr>
            </w:pPr>
          </w:p>
        </w:tc>
        <w:tc>
          <w:tcPr>
            <w:tcW w:w="547" w:type="dxa"/>
            <w:vAlign w:val="center"/>
          </w:tcPr>
          <w:p w:rsidR="007E7D06" w:rsidRPr="00FE6318" w:rsidRDefault="007E7D06" w:rsidP="00AF1D51">
            <w:pPr>
              <w:tabs>
                <w:tab w:val="center" w:pos="165"/>
              </w:tabs>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Pr>
                <w:rFonts w:ascii="Arial" w:hAnsi="Arial" w:cs="Arial"/>
                <w:sz w:val="16"/>
                <w:szCs w:val="16"/>
              </w:rPr>
              <w:t>Историја</w:t>
            </w:r>
          </w:p>
        </w:tc>
        <w:tc>
          <w:tcPr>
            <w:tcW w:w="802"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2</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74</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47353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47353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Географија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68</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Хемија</w:t>
            </w:r>
          </w:p>
        </w:tc>
        <w:tc>
          <w:tcPr>
            <w:tcW w:w="802"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2</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74</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rPr>
              <w:t>Ликовна култура</w:t>
            </w:r>
          </w:p>
        </w:tc>
        <w:tc>
          <w:tcPr>
            <w:tcW w:w="802"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1</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37</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Pr>
                <w:rFonts w:ascii="Arial" w:hAnsi="Arial" w:cs="Arial"/>
                <w:sz w:val="16"/>
                <w:szCs w:val="16"/>
              </w:rPr>
              <w:t>Биологија</w:t>
            </w:r>
          </w:p>
        </w:tc>
        <w:tc>
          <w:tcPr>
            <w:tcW w:w="802"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2</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74</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Pr>
                <w:rFonts w:ascii="Arial" w:hAnsi="Arial" w:cs="Arial"/>
                <w:sz w:val="16"/>
                <w:szCs w:val="16"/>
              </w:rPr>
              <w:t>Социологија са правима грађана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FE6318" w:rsidRDefault="007E7D06" w:rsidP="00AF1D51">
            <w:pPr>
              <w:jc w:val="center"/>
              <w:rPr>
                <w:rFonts w:ascii="Arial" w:hAnsi="Arial" w:cs="Arial"/>
                <w:sz w:val="16"/>
                <w:szCs w:val="16"/>
              </w:rPr>
            </w:pPr>
            <w:r>
              <w:rPr>
                <w:rFonts w:ascii="Arial" w:hAnsi="Arial" w:cs="Arial"/>
                <w:sz w:val="16"/>
                <w:szCs w:val="16"/>
              </w:rPr>
              <w:t>62</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49"/>
              </w:numPr>
              <w:ind w:left="397"/>
              <w:rPr>
                <w:rFonts w:ascii="Arial" w:hAnsi="Arial" w:cs="Arial"/>
                <w:sz w:val="16"/>
                <w:szCs w:val="16"/>
              </w:rPr>
            </w:pPr>
            <w:r w:rsidRPr="00A706DE">
              <w:rPr>
                <w:rFonts w:ascii="Arial" w:hAnsi="Arial" w:cs="Arial"/>
                <w:sz w:val="16"/>
                <w:szCs w:val="16"/>
                <w:lang w:val="sr-Cyrl-CS"/>
              </w:rPr>
              <w:t>Изборни предмет</w:t>
            </w:r>
          </w:p>
        </w:tc>
        <w:tc>
          <w:tcPr>
            <w:tcW w:w="802"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37</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w:t>
            </w:r>
            <w:r>
              <w:rPr>
                <w:rFonts w:ascii="Arial" w:hAnsi="Arial" w:cs="Arial"/>
                <w:sz w:val="16"/>
                <w:szCs w:val="16"/>
                <w:lang w:val="sr-Cyrl-CS"/>
              </w:rPr>
              <w:t>4</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w:t>
            </w:r>
            <w:r>
              <w:rPr>
                <w:rFonts w:ascii="Arial" w:hAnsi="Arial" w:cs="Arial"/>
                <w:sz w:val="16"/>
                <w:szCs w:val="16"/>
                <w:lang w:val="sr-Cyrl-CS"/>
              </w:rPr>
              <w:t>4</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31</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B12D56" w:rsidRDefault="007E7D06" w:rsidP="00AF1D51">
            <w:pPr>
              <w:rPr>
                <w:rFonts w:ascii="Arial" w:hAnsi="Arial" w:cs="Arial"/>
                <w:sz w:val="16"/>
                <w:szCs w:val="16"/>
              </w:rPr>
            </w:pPr>
            <w:r w:rsidRPr="00B12D56">
              <w:rPr>
                <w:rFonts w:ascii="Arial" w:hAnsi="Arial" w:cs="Arial"/>
                <w:sz w:val="16"/>
                <w:szCs w:val="16"/>
              </w:rPr>
              <w:t>УКУПНО А)</w:t>
            </w:r>
          </w:p>
        </w:tc>
        <w:tc>
          <w:tcPr>
            <w:tcW w:w="802"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18</w:t>
            </w:r>
          </w:p>
        </w:tc>
        <w:tc>
          <w:tcPr>
            <w:tcW w:w="2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55"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666</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13</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FE6318" w:rsidRDefault="007E7D06" w:rsidP="00AF1D51">
            <w:pPr>
              <w:jc w:val="center"/>
              <w:rPr>
                <w:rFonts w:ascii="Arial" w:hAnsi="Arial" w:cs="Arial"/>
                <w:sz w:val="16"/>
                <w:szCs w:val="16"/>
              </w:rPr>
            </w:pPr>
            <w:r>
              <w:rPr>
                <w:rFonts w:ascii="Arial" w:hAnsi="Arial" w:cs="Arial"/>
                <w:sz w:val="16"/>
                <w:szCs w:val="16"/>
              </w:rPr>
              <w:t>442</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1</w:t>
            </w:r>
            <w:r>
              <w:rPr>
                <w:rFonts w:ascii="Arial" w:hAnsi="Arial" w:cs="Arial"/>
                <w:sz w:val="16"/>
                <w:szCs w:val="16"/>
                <w:lang w:val="sr-Cyrl-CS"/>
              </w:rPr>
              <w:t>1</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374</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1</w:t>
            </w:r>
            <w:r>
              <w:rPr>
                <w:rFonts w:ascii="Arial" w:hAnsi="Arial" w:cs="Arial"/>
                <w:sz w:val="16"/>
                <w:szCs w:val="16"/>
                <w:lang w:val="sr-Cyrl-CS"/>
              </w:rPr>
              <w:t>3</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4</w:t>
            </w:r>
            <w:r>
              <w:rPr>
                <w:rFonts w:ascii="Arial" w:hAnsi="Arial" w:cs="Arial"/>
                <w:sz w:val="16"/>
                <w:szCs w:val="16"/>
                <w:lang w:val="sr-Cyrl-CS"/>
              </w:rPr>
              <w:t>03</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B12D56" w:rsidRDefault="007E7D06" w:rsidP="00AF1D51">
            <w:pPr>
              <w:rPr>
                <w:rFonts w:ascii="Arial" w:hAnsi="Arial" w:cs="Arial"/>
                <w:sz w:val="16"/>
                <w:szCs w:val="16"/>
              </w:rPr>
            </w:pP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B12D56" w:rsidRDefault="007E7D06" w:rsidP="00AF1D51">
            <w:pPr>
              <w:rPr>
                <w:rFonts w:ascii="Arial" w:hAnsi="Arial" w:cs="Arial"/>
                <w:sz w:val="16"/>
                <w:szCs w:val="16"/>
              </w:rPr>
            </w:pPr>
            <w:r w:rsidRPr="00B12D56">
              <w:rPr>
                <w:rFonts w:ascii="Arial" w:hAnsi="Arial" w:cs="Arial"/>
                <w:sz w:val="16"/>
                <w:szCs w:val="16"/>
              </w:rPr>
              <w:t>Б)СТРУЧНИ ПРЕДМЕТИ</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50"/>
              </w:numPr>
              <w:ind w:left="397"/>
              <w:rPr>
                <w:rFonts w:ascii="Arial" w:hAnsi="Arial" w:cs="Arial"/>
                <w:sz w:val="16"/>
                <w:szCs w:val="16"/>
              </w:rPr>
            </w:pPr>
            <w:r w:rsidRPr="00A706DE">
              <w:rPr>
                <w:rFonts w:ascii="Arial" w:hAnsi="Arial" w:cs="Arial"/>
                <w:sz w:val="16"/>
                <w:szCs w:val="16"/>
              </w:rPr>
              <w:t>Физика</w:t>
            </w:r>
          </w:p>
        </w:tc>
        <w:tc>
          <w:tcPr>
            <w:tcW w:w="80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68</w:t>
            </w: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50"/>
              </w:numPr>
              <w:ind w:left="397"/>
              <w:rPr>
                <w:rFonts w:ascii="Arial" w:hAnsi="Arial" w:cs="Arial"/>
                <w:sz w:val="16"/>
                <w:szCs w:val="16"/>
              </w:rPr>
            </w:pPr>
            <w:r w:rsidRPr="00A706DE">
              <w:rPr>
                <w:rFonts w:ascii="Arial" w:hAnsi="Arial" w:cs="Arial"/>
                <w:sz w:val="16"/>
                <w:szCs w:val="16"/>
              </w:rPr>
              <w:t>Основе електротехнике</w:t>
            </w:r>
          </w:p>
        </w:tc>
        <w:tc>
          <w:tcPr>
            <w:tcW w:w="802"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w:t>
            </w:r>
          </w:p>
        </w:tc>
        <w:tc>
          <w:tcPr>
            <w:tcW w:w="284"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5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111</w:t>
            </w:r>
          </w:p>
        </w:tc>
        <w:tc>
          <w:tcPr>
            <w:tcW w:w="54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37</w:t>
            </w: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1</w:t>
            </w:r>
          </w:p>
        </w:tc>
        <w:tc>
          <w:tcPr>
            <w:tcW w:w="683"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68</w:t>
            </w:r>
          </w:p>
        </w:tc>
        <w:tc>
          <w:tcPr>
            <w:tcW w:w="63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34</w:t>
            </w: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50"/>
              </w:numPr>
              <w:ind w:left="397"/>
              <w:rPr>
                <w:rFonts w:ascii="Arial" w:hAnsi="Arial" w:cs="Arial"/>
                <w:sz w:val="16"/>
                <w:szCs w:val="16"/>
                <w:lang w:val="ru-RU"/>
              </w:rPr>
            </w:pPr>
            <w:r w:rsidRPr="00A706DE">
              <w:rPr>
                <w:rFonts w:ascii="Arial" w:hAnsi="Arial" w:cs="Arial"/>
                <w:sz w:val="16"/>
                <w:szCs w:val="16"/>
                <w:lang w:val="ru-RU"/>
              </w:rPr>
              <w:t>Рачурарска графика и мултимедија</w:t>
            </w:r>
          </w:p>
        </w:tc>
        <w:tc>
          <w:tcPr>
            <w:tcW w:w="802" w:type="dxa"/>
            <w:vAlign w:val="center"/>
          </w:tcPr>
          <w:p w:rsidR="007E7D06" w:rsidRPr="00B12D56" w:rsidRDefault="007E7D06" w:rsidP="00AF1D51">
            <w:pPr>
              <w:jc w:val="center"/>
              <w:rPr>
                <w:rFonts w:ascii="Arial" w:hAnsi="Arial" w:cs="Arial"/>
                <w:sz w:val="16"/>
                <w:szCs w:val="16"/>
                <w:lang w:val="ru-RU"/>
              </w:rPr>
            </w:pPr>
          </w:p>
        </w:tc>
        <w:tc>
          <w:tcPr>
            <w:tcW w:w="2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50"/>
              </w:numPr>
              <w:ind w:left="397"/>
              <w:rPr>
                <w:rFonts w:ascii="Arial" w:hAnsi="Arial" w:cs="Arial"/>
                <w:sz w:val="16"/>
                <w:szCs w:val="16"/>
                <w:lang w:val="ru-RU"/>
              </w:rPr>
            </w:pPr>
            <w:r w:rsidRPr="00657A42">
              <w:rPr>
                <w:rFonts w:ascii="Arial" w:hAnsi="Arial" w:cs="Arial"/>
                <w:sz w:val="16"/>
                <w:szCs w:val="16"/>
                <w:lang w:val="sr-Cyrl-CS"/>
              </w:rPr>
              <w:t>Увод у архитектуру рачунара</w:t>
            </w:r>
          </w:p>
        </w:tc>
        <w:tc>
          <w:tcPr>
            <w:tcW w:w="802" w:type="dxa"/>
            <w:vAlign w:val="center"/>
          </w:tcPr>
          <w:p w:rsidR="007E7D06" w:rsidRPr="00B12D56" w:rsidRDefault="007E7D06" w:rsidP="00AF1D51">
            <w:pPr>
              <w:jc w:val="center"/>
              <w:rPr>
                <w:rFonts w:ascii="Arial" w:hAnsi="Arial" w:cs="Arial"/>
                <w:sz w:val="16"/>
                <w:szCs w:val="16"/>
                <w:lang w:val="ru-RU"/>
              </w:rPr>
            </w:pPr>
            <w:r>
              <w:rPr>
                <w:rFonts w:ascii="Arial" w:hAnsi="Arial" w:cs="Arial"/>
                <w:sz w:val="16"/>
                <w:szCs w:val="16"/>
                <w:lang w:val="ru-RU"/>
              </w:rPr>
              <w:t>2</w:t>
            </w:r>
          </w:p>
        </w:tc>
        <w:tc>
          <w:tcPr>
            <w:tcW w:w="284" w:type="dxa"/>
            <w:vAlign w:val="center"/>
          </w:tcPr>
          <w:p w:rsidR="007E7D06" w:rsidRPr="00473536" w:rsidRDefault="007E7D06" w:rsidP="00AF1D51">
            <w:pPr>
              <w:jc w:val="center"/>
              <w:rPr>
                <w:rFonts w:ascii="Arial" w:hAnsi="Arial" w:cs="Arial"/>
                <w:sz w:val="16"/>
                <w:szCs w:val="16"/>
              </w:rPr>
            </w:pPr>
          </w:p>
        </w:tc>
        <w:tc>
          <w:tcPr>
            <w:tcW w:w="555"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74</w:t>
            </w:r>
          </w:p>
        </w:tc>
        <w:tc>
          <w:tcPr>
            <w:tcW w:w="547" w:type="dxa"/>
            <w:vAlign w:val="center"/>
          </w:tcPr>
          <w:p w:rsidR="007E7D06" w:rsidRPr="0047353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50"/>
              </w:numPr>
              <w:ind w:left="397"/>
              <w:rPr>
                <w:rFonts w:ascii="Arial" w:hAnsi="Arial" w:cs="Arial"/>
                <w:sz w:val="16"/>
                <w:szCs w:val="16"/>
              </w:rPr>
            </w:pPr>
            <w:r>
              <w:rPr>
                <w:rFonts w:ascii="Arial" w:hAnsi="Arial" w:cs="Arial"/>
                <w:sz w:val="16"/>
                <w:szCs w:val="16"/>
              </w:rPr>
              <w:t>Рачунарски хардвер</w:t>
            </w:r>
            <w:r w:rsidRPr="00A706DE">
              <w:rPr>
                <w:rFonts w:ascii="Arial" w:hAnsi="Arial" w:cs="Arial"/>
                <w:sz w:val="16"/>
                <w:szCs w:val="16"/>
              </w:rPr>
              <w:t xml:space="preserve"> </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2</w:t>
            </w: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68</w:t>
            </w:r>
          </w:p>
        </w:tc>
        <w:tc>
          <w:tcPr>
            <w:tcW w:w="530"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12</w:t>
            </w: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Default="007E7D06" w:rsidP="007E7D06">
            <w:pPr>
              <w:pStyle w:val="ListParagraph"/>
              <w:numPr>
                <w:ilvl w:val="0"/>
                <w:numId w:val="50"/>
              </w:numPr>
              <w:ind w:left="397"/>
              <w:rPr>
                <w:rFonts w:ascii="Arial" w:hAnsi="Arial" w:cs="Arial"/>
                <w:sz w:val="16"/>
                <w:szCs w:val="16"/>
              </w:rPr>
            </w:pPr>
            <w:r w:rsidRPr="00657A42">
              <w:rPr>
                <w:rFonts w:ascii="Arial" w:hAnsi="Arial" w:cs="Arial"/>
                <w:sz w:val="16"/>
                <w:szCs w:val="16"/>
              </w:rPr>
              <w:t>Електроника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1</w:t>
            </w:r>
          </w:p>
        </w:tc>
        <w:tc>
          <w:tcPr>
            <w:tcW w:w="683"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68</w:t>
            </w:r>
          </w:p>
        </w:tc>
        <w:tc>
          <w:tcPr>
            <w:tcW w:w="630" w:type="dxa"/>
            <w:vAlign w:val="center"/>
          </w:tcPr>
          <w:p w:rsidR="007E7D06" w:rsidRPr="0098052E" w:rsidRDefault="007E7D06" w:rsidP="00AF1D51">
            <w:pPr>
              <w:jc w:val="center"/>
              <w:rPr>
                <w:rFonts w:ascii="Arial" w:hAnsi="Arial" w:cs="Arial"/>
                <w:sz w:val="16"/>
                <w:szCs w:val="16"/>
              </w:rPr>
            </w:pPr>
            <w:r>
              <w:rPr>
                <w:rFonts w:ascii="Arial" w:hAnsi="Arial" w:cs="Arial"/>
                <w:sz w:val="16"/>
                <w:szCs w:val="16"/>
              </w:rPr>
              <w:t>34</w:t>
            </w:r>
          </w:p>
        </w:tc>
        <w:tc>
          <w:tcPr>
            <w:tcW w:w="530" w:type="dxa"/>
            <w:vAlign w:val="center"/>
          </w:tcPr>
          <w:p w:rsidR="007E7D06" w:rsidRDefault="007E7D06" w:rsidP="00AF1D51">
            <w:pPr>
              <w:jc w:val="center"/>
              <w:rPr>
                <w:rFonts w:ascii="Arial" w:hAnsi="Arial" w:cs="Arial"/>
                <w:sz w:val="16"/>
                <w:szCs w:val="16"/>
              </w:rPr>
            </w:pPr>
          </w:p>
        </w:tc>
        <w:tc>
          <w:tcPr>
            <w:tcW w:w="550"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2</w:t>
            </w:r>
          </w:p>
        </w:tc>
        <w:tc>
          <w:tcPr>
            <w:tcW w:w="442"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1</w:t>
            </w:r>
          </w:p>
        </w:tc>
        <w:tc>
          <w:tcPr>
            <w:tcW w:w="497"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68</w:t>
            </w:r>
          </w:p>
        </w:tc>
        <w:tc>
          <w:tcPr>
            <w:tcW w:w="547"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34</w:t>
            </w: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A706DE" w:rsidRDefault="007E7D06" w:rsidP="007E7D06">
            <w:pPr>
              <w:pStyle w:val="ListParagraph"/>
              <w:numPr>
                <w:ilvl w:val="0"/>
                <w:numId w:val="50"/>
              </w:numPr>
              <w:ind w:left="397"/>
              <w:rPr>
                <w:rFonts w:ascii="Arial" w:hAnsi="Arial" w:cs="Arial"/>
                <w:sz w:val="16"/>
                <w:szCs w:val="16"/>
                <w:lang w:val="sl-SI"/>
              </w:rPr>
            </w:pPr>
            <w:r>
              <w:rPr>
                <w:rFonts w:ascii="Arial" w:hAnsi="Arial" w:cs="Arial"/>
                <w:sz w:val="16"/>
                <w:szCs w:val="16"/>
              </w:rPr>
              <w:t>Софтверски  алати</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68</w:t>
            </w: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68</w:t>
            </w: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rPr>
            </w:pPr>
            <w:r>
              <w:rPr>
                <w:rFonts w:ascii="Arial" w:hAnsi="Arial" w:cs="Arial"/>
                <w:sz w:val="16"/>
                <w:szCs w:val="16"/>
              </w:rPr>
              <w:t>Оперативни системи</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3</w:t>
            </w:r>
          </w:p>
        </w:tc>
        <w:tc>
          <w:tcPr>
            <w:tcW w:w="683" w:type="dxa"/>
            <w:vAlign w:val="center"/>
          </w:tcPr>
          <w:p w:rsidR="007E7D06" w:rsidRPr="007C5D4E" w:rsidRDefault="007E7D06" w:rsidP="00AF1D51">
            <w:pPr>
              <w:jc w:val="center"/>
              <w:rPr>
                <w:rFonts w:ascii="Arial" w:hAnsi="Arial" w:cs="Arial"/>
                <w:sz w:val="16"/>
                <w:szCs w:val="16"/>
              </w:rPr>
            </w:pPr>
          </w:p>
        </w:tc>
        <w:tc>
          <w:tcPr>
            <w:tcW w:w="630" w:type="dxa"/>
            <w:vAlign w:val="center"/>
          </w:tcPr>
          <w:p w:rsidR="007E7D06" w:rsidRPr="007C5D4E" w:rsidRDefault="007E7D06" w:rsidP="00AF1D51">
            <w:pPr>
              <w:jc w:val="center"/>
              <w:rPr>
                <w:rFonts w:ascii="Arial" w:hAnsi="Arial" w:cs="Arial"/>
                <w:sz w:val="16"/>
                <w:szCs w:val="16"/>
              </w:rPr>
            </w:pPr>
            <w:r>
              <w:rPr>
                <w:rFonts w:ascii="Arial" w:hAnsi="Arial" w:cs="Arial"/>
                <w:sz w:val="16"/>
                <w:szCs w:val="16"/>
              </w:rPr>
              <w:t>102</w:t>
            </w:r>
          </w:p>
        </w:tc>
        <w:tc>
          <w:tcPr>
            <w:tcW w:w="530"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30</w:t>
            </w:r>
          </w:p>
        </w:tc>
        <w:tc>
          <w:tcPr>
            <w:tcW w:w="550" w:type="dxa"/>
            <w:vAlign w:val="center"/>
          </w:tcPr>
          <w:p w:rsidR="007E7D06" w:rsidRPr="00473536" w:rsidRDefault="007E7D06" w:rsidP="00AF1D51">
            <w:pPr>
              <w:jc w:val="center"/>
              <w:rPr>
                <w:rFonts w:ascii="Arial" w:hAnsi="Arial" w:cs="Arial"/>
                <w:sz w:val="16"/>
                <w:szCs w:val="16"/>
              </w:rPr>
            </w:pPr>
          </w:p>
        </w:tc>
        <w:tc>
          <w:tcPr>
            <w:tcW w:w="442"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3</w:t>
            </w:r>
          </w:p>
        </w:tc>
        <w:tc>
          <w:tcPr>
            <w:tcW w:w="497" w:type="dxa"/>
            <w:vAlign w:val="center"/>
          </w:tcPr>
          <w:p w:rsidR="007E7D06" w:rsidRPr="00473536" w:rsidRDefault="007E7D06" w:rsidP="00AF1D51">
            <w:pPr>
              <w:jc w:val="center"/>
              <w:rPr>
                <w:rFonts w:ascii="Arial" w:hAnsi="Arial" w:cs="Arial"/>
                <w:sz w:val="16"/>
                <w:szCs w:val="16"/>
              </w:rPr>
            </w:pPr>
          </w:p>
        </w:tc>
        <w:tc>
          <w:tcPr>
            <w:tcW w:w="547" w:type="dxa"/>
            <w:vAlign w:val="center"/>
          </w:tcPr>
          <w:p w:rsidR="007E7D06" w:rsidRPr="00473536" w:rsidRDefault="007E7D06" w:rsidP="00AF1D51">
            <w:pPr>
              <w:jc w:val="center"/>
              <w:rPr>
                <w:rFonts w:ascii="Arial" w:hAnsi="Arial" w:cs="Arial"/>
                <w:sz w:val="16"/>
                <w:szCs w:val="16"/>
              </w:rPr>
            </w:pPr>
            <w:r>
              <w:rPr>
                <w:rFonts w:ascii="Arial" w:hAnsi="Arial" w:cs="Arial"/>
                <w:sz w:val="16"/>
                <w:szCs w:val="16"/>
              </w:rPr>
              <w:t>102</w:t>
            </w:r>
          </w:p>
        </w:tc>
        <w:tc>
          <w:tcPr>
            <w:tcW w:w="584"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18</w:t>
            </w: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rPr>
            </w:pPr>
            <w:r w:rsidRPr="00657A42">
              <w:rPr>
                <w:rFonts w:ascii="Arial" w:hAnsi="Arial" w:cs="Arial"/>
                <w:sz w:val="16"/>
                <w:szCs w:val="16"/>
              </w:rPr>
              <w:t>Програмира</w:t>
            </w:r>
            <w:r w:rsidRPr="00657A42">
              <w:rPr>
                <w:rFonts w:ascii="Arial" w:hAnsi="Arial" w:cs="Arial"/>
                <w:sz w:val="16"/>
                <w:szCs w:val="16"/>
                <w:lang w:val="sr-Cyrl-CS"/>
              </w:rPr>
              <w:t>њ</w:t>
            </w:r>
            <w:r w:rsidRPr="00657A42">
              <w:rPr>
                <w:rFonts w:ascii="Arial" w:hAnsi="Arial" w:cs="Arial"/>
                <w:sz w:val="16"/>
                <w:szCs w:val="16"/>
              </w:rPr>
              <w:t>е</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w:t>
            </w: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68</w:t>
            </w:r>
          </w:p>
        </w:tc>
        <w:tc>
          <w:tcPr>
            <w:tcW w:w="530"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18</w:t>
            </w:r>
          </w:p>
        </w:tc>
        <w:tc>
          <w:tcPr>
            <w:tcW w:w="550" w:type="dxa"/>
            <w:vAlign w:val="center"/>
          </w:tcPr>
          <w:p w:rsidR="007E7D06" w:rsidRPr="00765754" w:rsidRDefault="007E7D06" w:rsidP="00AF1D51">
            <w:pPr>
              <w:jc w:val="center"/>
              <w:rPr>
                <w:rFonts w:ascii="Arial" w:hAnsi="Arial" w:cs="Arial"/>
                <w:sz w:val="16"/>
                <w:szCs w:val="16"/>
              </w:rPr>
            </w:pPr>
          </w:p>
        </w:tc>
        <w:tc>
          <w:tcPr>
            <w:tcW w:w="442"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765754" w:rsidRDefault="007E7D06" w:rsidP="00AF1D51">
            <w:pPr>
              <w:jc w:val="center"/>
              <w:rPr>
                <w:rFonts w:ascii="Arial" w:hAnsi="Arial" w:cs="Arial"/>
                <w:sz w:val="16"/>
                <w:szCs w:val="16"/>
              </w:rPr>
            </w:pP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68</w:t>
            </w:r>
          </w:p>
        </w:tc>
        <w:tc>
          <w:tcPr>
            <w:tcW w:w="584"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24</w:t>
            </w: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3</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93</w:t>
            </w:r>
          </w:p>
        </w:tc>
        <w:tc>
          <w:tcPr>
            <w:tcW w:w="639"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30</w:t>
            </w: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rPr>
            </w:pPr>
            <w:r>
              <w:rPr>
                <w:rFonts w:ascii="Arial" w:hAnsi="Arial" w:cs="Arial"/>
                <w:sz w:val="16"/>
                <w:szCs w:val="16"/>
              </w:rPr>
              <w:t>Микрорачунари и микроконтролери</w:t>
            </w:r>
            <w:r w:rsidRPr="00657A42">
              <w:rPr>
                <w:rFonts w:ascii="Arial" w:hAnsi="Arial" w:cs="Arial"/>
                <w:sz w:val="16"/>
                <w:szCs w:val="16"/>
              </w:rPr>
              <w:t xml:space="preserve"> </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7C5D4E"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7C5D4E" w:rsidRDefault="007E7D06" w:rsidP="00AF1D51">
            <w:pPr>
              <w:jc w:val="center"/>
              <w:rPr>
                <w:rFonts w:ascii="Arial" w:hAnsi="Arial" w:cs="Arial"/>
                <w:sz w:val="16"/>
                <w:szCs w:val="16"/>
              </w:rPr>
            </w:pPr>
          </w:p>
        </w:tc>
        <w:tc>
          <w:tcPr>
            <w:tcW w:w="630" w:type="dxa"/>
            <w:vAlign w:val="center"/>
          </w:tcPr>
          <w:p w:rsidR="007E7D06" w:rsidRPr="00765754"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1</w:t>
            </w:r>
          </w:p>
        </w:tc>
        <w:tc>
          <w:tcPr>
            <w:tcW w:w="442"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w:t>
            </w:r>
          </w:p>
        </w:tc>
        <w:tc>
          <w:tcPr>
            <w:tcW w:w="49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34</w:t>
            </w: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68</w:t>
            </w:r>
          </w:p>
        </w:tc>
        <w:tc>
          <w:tcPr>
            <w:tcW w:w="584"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30</w:t>
            </w:r>
          </w:p>
        </w:tc>
        <w:tc>
          <w:tcPr>
            <w:tcW w:w="510"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w:t>
            </w: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2</w:t>
            </w:r>
          </w:p>
        </w:tc>
        <w:tc>
          <w:tcPr>
            <w:tcW w:w="547" w:type="dxa"/>
            <w:gridSpan w:val="2"/>
            <w:vAlign w:val="center"/>
          </w:tcPr>
          <w:p w:rsidR="007E7D06" w:rsidRPr="00765754" w:rsidRDefault="007E7D06" w:rsidP="00AF1D51">
            <w:pPr>
              <w:jc w:val="center"/>
              <w:rPr>
                <w:rFonts w:ascii="Arial" w:hAnsi="Arial" w:cs="Arial"/>
                <w:sz w:val="16"/>
                <w:szCs w:val="16"/>
              </w:rPr>
            </w:pPr>
            <w:r>
              <w:rPr>
                <w:rFonts w:ascii="Arial" w:hAnsi="Arial" w:cs="Arial"/>
                <w:sz w:val="16"/>
                <w:szCs w:val="16"/>
              </w:rPr>
              <w:t>62</w:t>
            </w: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62</w:t>
            </w:r>
          </w:p>
        </w:tc>
        <w:tc>
          <w:tcPr>
            <w:tcW w:w="639"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30</w:t>
            </w: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lang w:val="en-US"/>
              </w:rPr>
            </w:pPr>
            <w:r>
              <w:rPr>
                <w:rFonts w:ascii="Arial" w:hAnsi="Arial" w:cs="Arial"/>
                <w:sz w:val="16"/>
                <w:szCs w:val="16"/>
              </w:rPr>
              <w:t>Рачунарске мреже</w:t>
            </w:r>
          </w:p>
        </w:tc>
        <w:tc>
          <w:tcPr>
            <w:tcW w:w="802" w:type="dxa"/>
            <w:vAlign w:val="center"/>
          </w:tcPr>
          <w:p w:rsidR="007E7D06" w:rsidRPr="00B12D56" w:rsidRDefault="007E7D06" w:rsidP="00AF1D51">
            <w:pPr>
              <w:jc w:val="center"/>
              <w:rPr>
                <w:rFonts w:ascii="Arial" w:hAnsi="Arial" w:cs="Arial"/>
                <w:i/>
                <w:sz w:val="16"/>
                <w:szCs w:val="16"/>
              </w:rPr>
            </w:pPr>
          </w:p>
        </w:tc>
        <w:tc>
          <w:tcPr>
            <w:tcW w:w="284" w:type="dxa"/>
            <w:vAlign w:val="center"/>
          </w:tcPr>
          <w:p w:rsidR="007E7D06" w:rsidRPr="00B12D56" w:rsidRDefault="007E7D06" w:rsidP="00AF1D51">
            <w:pPr>
              <w:jc w:val="center"/>
              <w:rPr>
                <w:rFonts w:ascii="Arial" w:hAnsi="Arial" w:cs="Arial"/>
                <w:i/>
                <w:sz w:val="16"/>
                <w:szCs w:val="16"/>
              </w:rPr>
            </w:pPr>
          </w:p>
        </w:tc>
        <w:tc>
          <w:tcPr>
            <w:tcW w:w="555" w:type="dxa"/>
            <w:vAlign w:val="center"/>
          </w:tcPr>
          <w:p w:rsidR="007E7D06" w:rsidRPr="00B12D56" w:rsidRDefault="007E7D06" w:rsidP="00AF1D51">
            <w:pPr>
              <w:jc w:val="center"/>
              <w:rPr>
                <w:rFonts w:ascii="Arial" w:hAnsi="Arial" w:cs="Arial"/>
                <w:i/>
                <w:sz w:val="16"/>
                <w:szCs w:val="16"/>
              </w:rPr>
            </w:pPr>
          </w:p>
        </w:tc>
        <w:tc>
          <w:tcPr>
            <w:tcW w:w="547" w:type="dxa"/>
            <w:vAlign w:val="center"/>
          </w:tcPr>
          <w:p w:rsidR="007E7D06" w:rsidRPr="00B12D56" w:rsidRDefault="007E7D06" w:rsidP="00AF1D51">
            <w:pPr>
              <w:jc w:val="center"/>
              <w:rPr>
                <w:rFonts w:ascii="Arial" w:hAnsi="Arial" w:cs="Arial"/>
                <w:i/>
                <w:sz w:val="16"/>
                <w:szCs w:val="16"/>
              </w:rPr>
            </w:pP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i/>
                <w:sz w:val="16"/>
                <w:szCs w:val="16"/>
              </w:rPr>
            </w:pPr>
          </w:p>
        </w:tc>
        <w:tc>
          <w:tcPr>
            <w:tcW w:w="497" w:type="dxa"/>
            <w:vAlign w:val="center"/>
          </w:tcPr>
          <w:p w:rsidR="007E7D06" w:rsidRPr="00B12D56" w:rsidRDefault="007E7D06" w:rsidP="00AF1D51">
            <w:pPr>
              <w:jc w:val="center"/>
              <w:rPr>
                <w:rFonts w:ascii="Arial" w:hAnsi="Arial" w:cs="Arial"/>
                <w:i/>
                <w:sz w:val="16"/>
                <w:szCs w:val="16"/>
              </w:rPr>
            </w:pPr>
          </w:p>
        </w:tc>
        <w:tc>
          <w:tcPr>
            <w:tcW w:w="683"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B12D56" w:rsidRDefault="007E7D06" w:rsidP="00AF1D51">
            <w:pPr>
              <w:jc w:val="center"/>
              <w:rPr>
                <w:rFonts w:ascii="Arial" w:hAnsi="Arial" w:cs="Arial"/>
                <w:i/>
                <w:sz w:val="16"/>
                <w:szCs w:val="16"/>
              </w:rPr>
            </w:pPr>
          </w:p>
        </w:tc>
        <w:tc>
          <w:tcPr>
            <w:tcW w:w="530" w:type="dxa"/>
            <w:vAlign w:val="center"/>
          </w:tcPr>
          <w:p w:rsidR="007E7D06" w:rsidRPr="00B12D56" w:rsidRDefault="007E7D06" w:rsidP="00AF1D51">
            <w:pPr>
              <w:jc w:val="center"/>
              <w:rPr>
                <w:rFonts w:ascii="Arial" w:hAnsi="Arial" w:cs="Arial"/>
                <w:i/>
                <w:sz w:val="16"/>
                <w:szCs w:val="16"/>
              </w:rPr>
            </w:pPr>
          </w:p>
        </w:tc>
        <w:tc>
          <w:tcPr>
            <w:tcW w:w="5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49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68</w:t>
            </w: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34</w:t>
            </w:r>
          </w:p>
        </w:tc>
        <w:tc>
          <w:tcPr>
            <w:tcW w:w="584"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18</w:t>
            </w: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lang w:val="sr-Cyrl-CS"/>
              </w:rPr>
            </w:pPr>
            <w:r>
              <w:rPr>
                <w:rFonts w:ascii="Arial" w:hAnsi="Arial" w:cs="Arial"/>
                <w:sz w:val="16"/>
                <w:szCs w:val="16"/>
                <w:lang w:val="sr-Cyrl-CS"/>
              </w:rPr>
              <w:t>Рачунарска логика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49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68</w:t>
            </w:r>
          </w:p>
        </w:tc>
        <w:tc>
          <w:tcPr>
            <w:tcW w:w="547" w:type="dxa"/>
            <w:vAlign w:val="center"/>
          </w:tcPr>
          <w:p w:rsidR="007E7D06" w:rsidRPr="00765754" w:rsidRDefault="007E7D06" w:rsidP="00AF1D51">
            <w:pPr>
              <w:jc w:val="center"/>
              <w:rPr>
                <w:rFonts w:ascii="Arial" w:hAnsi="Arial" w:cs="Arial"/>
                <w:sz w:val="16"/>
                <w:szCs w:val="16"/>
              </w:rPr>
            </w:pPr>
            <w:r>
              <w:rPr>
                <w:rFonts w:ascii="Arial" w:hAnsi="Arial" w:cs="Arial"/>
                <w:sz w:val="16"/>
                <w:szCs w:val="16"/>
              </w:rPr>
              <w:t>34</w:t>
            </w: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lang w:val="sr-Cyrl-CS"/>
              </w:rPr>
            </w:pPr>
            <w:r>
              <w:rPr>
                <w:rFonts w:ascii="Arial" w:hAnsi="Arial" w:cs="Arial"/>
                <w:sz w:val="16"/>
                <w:szCs w:val="16"/>
                <w:lang w:val="sr-Cyrl-CS"/>
              </w:rPr>
              <w:t>Одржавање рачунарских система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765754" w:rsidRDefault="007E7D06" w:rsidP="00AF1D51">
            <w:pPr>
              <w:jc w:val="center"/>
              <w:rPr>
                <w:rFonts w:ascii="Arial" w:hAnsi="Arial" w:cs="Arial"/>
                <w:sz w:val="16"/>
                <w:szCs w:val="16"/>
              </w:rPr>
            </w:pPr>
          </w:p>
        </w:tc>
        <w:tc>
          <w:tcPr>
            <w:tcW w:w="442" w:type="dxa"/>
            <w:vAlign w:val="center"/>
          </w:tcPr>
          <w:p w:rsidR="007E7D06" w:rsidRPr="00765754"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E12EB6" w:rsidRDefault="007E7D06" w:rsidP="00AF1D51">
            <w:pPr>
              <w:jc w:val="center"/>
              <w:rPr>
                <w:rFonts w:ascii="Arial" w:hAnsi="Arial" w:cs="Arial"/>
                <w:sz w:val="16"/>
                <w:szCs w:val="16"/>
              </w:rPr>
            </w:pPr>
          </w:p>
        </w:tc>
        <w:tc>
          <w:tcPr>
            <w:tcW w:w="547"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3</w:t>
            </w:r>
          </w:p>
        </w:tc>
        <w:tc>
          <w:tcPr>
            <w:tcW w:w="547" w:type="dxa"/>
            <w:gridSpan w:val="2"/>
            <w:vAlign w:val="center"/>
          </w:tcPr>
          <w:p w:rsidR="007E7D06" w:rsidRPr="00E12EB6" w:rsidRDefault="007E7D06" w:rsidP="00AF1D51">
            <w:pPr>
              <w:jc w:val="center"/>
              <w:rPr>
                <w:rFonts w:ascii="Arial" w:hAnsi="Arial" w:cs="Arial"/>
                <w:sz w:val="16"/>
                <w:szCs w:val="16"/>
              </w:rPr>
            </w:pPr>
          </w:p>
        </w:tc>
        <w:tc>
          <w:tcPr>
            <w:tcW w:w="547"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93</w:t>
            </w:r>
          </w:p>
        </w:tc>
        <w:tc>
          <w:tcPr>
            <w:tcW w:w="639"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30</w:t>
            </w: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rPr>
            </w:pPr>
            <w:r>
              <w:rPr>
                <w:rFonts w:ascii="Arial" w:hAnsi="Arial" w:cs="Arial"/>
                <w:sz w:val="16"/>
                <w:szCs w:val="16"/>
              </w:rPr>
              <w:t>Рачунари  у системима управљања</w:t>
            </w:r>
          </w:p>
        </w:tc>
        <w:tc>
          <w:tcPr>
            <w:tcW w:w="802" w:type="dxa"/>
            <w:vAlign w:val="center"/>
          </w:tcPr>
          <w:p w:rsidR="007E7D06" w:rsidRPr="00B12D56"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7C5D4E"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7C5D4E" w:rsidRDefault="007E7D06" w:rsidP="00AF1D51">
            <w:pPr>
              <w:jc w:val="center"/>
              <w:rPr>
                <w:rFonts w:ascii="Arial" w:hAnsi="Arial" w:cs="Arial"/>
                <w:sz w:val="16"/>
                <w:szCs w:val="16"/>
              </w:rPr>
            </w:pPr>
          </w:p>
        </w:tc>
        <w:tc>
          <w:tcPr>
            <w:tcW w:w="530" w:type="dxa"/>
            <w:vAlign w:val="center"/>
          </w:tcPr>
          <w:p w:rsidR="007E7D06" w:rsidRPr="00346D03" w:rsidRDefault="007E7D06" w:rsidP="00AF1D51">
            <w:pPr>
              <w:jc w:val="center"/>
              <w:rPr>
                <w:rFonts w:ascii="Arial" w:hAnsi="Arial" w:cs="Arial"/>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1</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gridSpan w:val="2"/>
            <w:vAlign w:val="center"/>
          </w:tcPr>
          <w:p w:rsidR="007E7D06" w:rsidRPr="00E12EB6" w:rsidRDefault="007E7D06" w:rsidP="00AF1D51">
            <w:pPr>
              <w:jc w:val="center"/>
              <w:rPr>
                <w:rFonts w:ascii="Arial" w:hAnsi="Arial" w:cs="Arial"/>
                <w:sz w:val="16"/>
                <w:szCs w:val="16"/>
              </w:rPr>
            </w:pPr>
            <w:r>
              <w:rPr>
                <w:rFonts w:ascii="Arial" w:hAnsi="Arial" w:cs="Arial"/>
                <w:sz w:val="16"/>
                <w:szCs w:val="16"/>
              </w:rPr>
              <w:t>31</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62</w:t>
            </w: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rPr>
            </w:pPr>
            <w:r>
              <w:rPr>
                <w:rFonts w:ascii="Arial" w:hAnsi="Arial" w:cs="Arial"/>
                <w:sz w:val="16"/>
                <w:szCs w:val="16"/>
              </w:rPr>
              <w:t>Техничка документација</w:t>
            </w:r>
          </w:p>
        </w:tc>
        <w:tc>
          <w:tcPr>
            <w:tcW w:w="802" w:type="dxa"/>
            <w:vAlign w:val="center"/>
          </w:tcPr>
          <w:p w:rsidR="007E7D06" w:rsidRPr="00B12D56" w:rsidRDefault="007E7D06" w:rsidP="00AF1D51">
            <w:pPr>
              <w:jc w:val="center"/>
              <w:rPr>
                <w:rFonts w:ascii="Arial" w:hAnsi="Arial" w:cs="Arial"/>
                <w:i/>
                <w:sz w:val="16"/>
                <w:szCs w:val="16"/>
              </w:rPr>
            </w:pPr>
          </w:p>
        </w:tc>
        <w:tc>
          <w:tcPr>
            <w:tcW w:w="284" w:type="dxa"/>
            <w:vAlign w:val="center"/>
          </w:tcPr>
          <w:p w:rsidR="007E7D06" w:rsidRPr="00B12D56" w:rsidRDefault="007E7D06" w:rsidP="00AF1D51">
            <w:pPr>
              <w:jc w:val="center"/>
              <w:rPr>
                <w:rFonts w:ascii="Arial" w:hAnsi="Arial" w:cs="Arial"/>
                <w:i/>
                <w:sz w:val="16"/>
                <w:szCs w:val="16"/>
              </w:rPr>
            </w:pPr>
          </w:p>
        </w:tc>
        <w:tc>
          <w:tcPr>
            <w:tcW w:w="555" w:type="dxa"/>
            <w:vAlign w:val="center"/>
          </w:tcPr>
          <w:p w:rsidR="007E7D06" w:rsidRPr="00B12D56" w:rsidRDefault="007E7D06" w:rsidP="00AF1D51">
            <w:pPr>
              <w:jc w:val="center"/>
              <w:rPr>
                <w:rFonts w:ascii="Arial" w:hAnsi="Arial" w:cs="Arial"/>
                <w:i/>
                <w:sz w:val="16"/>
                <w:szCs w:val="16"/>
              </w:rPr>
            </w:pPr>
          </w:p>
        </w:tc>
        <w:tc>
          <w:tcPr>
            <w:tcW w:w="547" w:type="dxa"/>
            <w:vAlign w:val="center"/>
          </w:tcPr>
          <w:p w:rsidR="007E7D06" w:rsidRPr="00B12D56" w:rsidRDefault="007E7D06" w:rsidP="00AF1D51">
            <w:pPr>
              <w:jc w:val="center"/>
              <w:rPr>
                <w:rFonts w:ascii="Arial" w:hAnsi="Arial" w:cs="Arial"/>
                <w:i/>
                <w:sz w:val="16"/>
                <w:szCs w:val="16"/>
              </w:rPr>
            </w:pP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i/>
                <w:sz w:val="16"/>
                <w:szCs w:val="16"/>
              </w:rPr>
            </w:pPr>
          </w:p>
        </w:tc>
        <w:tc>
          <w:tcPr>
            <w:tcW w:w="497" w:type="dxa"/>
            <w:vAlign w:val="center"/>
          </w:tcPr>
          <w:p w:rsidR="007E7D06" w:rsidRPr="00B12D56" w:rsidRDefault="007E7D06" w:rsidP="00AF1D51">
            <w:pPr>
              <w:jc w:val="center"/>
              <w:rPr>
                <w:rFonts w:ascii="Arial" w:hAnsi="Arial" w:cs="Arial"/>
                <w:i/>
                <w:sz w:val="16"/>
                <w:szCs w:val="16"/>
              </w:rPr>
            </w:pPr>
          </w:p>
        </w:tc>
        <w:tc>
          <w:tcPr>
            <w:tcW w:w="683"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B12D56" w:rsidRDefault="007E7D06" w:rsidP="00AF1D51">
            <w:pPr>
              <w:jc w:val="center"/>
              <w:rPr>
                <w:rFonts w:ascii="Arial" w:hAnsi="Arial" w:cs="Arial"/>
                <w:i/>
                <w:sz w:val="16"/>
                <w:szCs w:val="16"/>
              </w:rPr>
            </w:pPr>
          </w:p>
        </w:tc>
        <w:tc>
          <w:tcPr>
            <w:tcW w:w="530" w:type="dxa"/>
            <w:vAlign w:val="center"/>
          </w:tcPr>
          <w:p w:rsidR="007E7D06" w:rsidRPr="00B12D56" w:rsidRDefault="007E7D06" w:rsidP="00AF1D51">
            <w:pPr>
              <w:jc w:val="center"/>
              <w:rPr>
                <w:rFonts w:ascii="Arial" w:hAnsi="Arial" w:cs="Arial"/>
                <w:i/>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E12EB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gridSpan w:val="2"/>
            <w:vAlign w:val="center"/>
          </w:tcPr>
          <w:p w:rsidR="007E7D06" w:rsidRPr="00E5329C"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62</w:t>
            </w: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rPr>
            </w:pPr>
            <w:r>
              <w:rPr>
                <w:rFonts w:ascii="Arial" w:hAnsi="Arial" w:cs="Arial"/>
                <w:sz w:val="16"/>
                <w:szCs w:val="16"/>
              </w:rPr>
              <w:t>Предузетништво</w:t>
            </w:r>
          </w:p>
        </w:tc>
        <w:tc>
          <w:tcPr>
            <w:tcW w:w="802" w:type="dxa"/>
            <w:vAlign w:val="center"/>
          </w:tcPr>
          <w:p w:rsidR="007E7D06" w:rsidRPr="00B12D56" w:rsidRDefault="007E7D06" w:rsidP="00AF1D51">
            <w:pPr>
              <w:jc w:val="center"/>
              <w:rPr>
                <w:rFonts w:ascii="Arial" w:hAnsi="Arial" w:cs="Arial"/>
                <w:i/>
                <w:sz w:val="16"/>
                <w:szCs w:val="16"/>
              </w:rPr>
            </w:pPr>
          </w:p>
        </w:tc>
        <w:tc>
          <w:tcPr>
            <w:tcW w:w="284" w:type="dxa"/>
            <w:vAlign w:val="center"/>
          </w:tcPr>
          <w:p w:rsidR="007E7D06" w:rsidRPr="00B12D56" w:rsidRDefault="007E7D06" w:rsidP="00AF1D51">
            <w:pPr>
              <w:jc w:val="center"/>
              <w:rPr>
                <w:rFonts w:ascii="Arial" w:hAnsi="Arial" w:cs="Arial"/>
                <w:i/>
                <w:sz w:val="16"/>
                <w:szCs w:val="16"/>
              </w:rPr>
            </w:pPr>
          </w:p>
        </w:tc>
        <w:tc>
          <w:tcPr>
            <w:tcW w:w="555" w:type="dxa"/>
            <w:vAlign w:val="center"/>
          </w:tcPr>
          <w:p w:rsidR="007E7D06" w:rsidRPr="00B12D56" w:rsidRDefault="007E7D06" w:rsidP="00AF1D51">
            <w:pPr>
              <w:jc w:val="center"/>
              <w:rPr>
                <w:rFonts w:ascii="Arial" w:hAnsi="Arial" w:cs="Arial"/>
                <w:i/>
                <w:sz w:val="16"/>
                <w:szCs w:val="16"/>
              </w:rPr>
            </w:pPr>
          </w:p>
        </w:tc>
        <w:tc>
          <w:tcPr>
            <w:tcW w:w="547" w:type="dxa"/>
            <w:vAlign w:val="center"/>
          </w:tcPr>
          <w:p w:rsidR="007E7D06" w:rsidRPr="00B12D56" w:rsidRDefault="007E7D06" w:rsidP="00AF1D51">
            <w:pPr>
              <w:jc w:val="center"/>
              <w:rPr>
                <w:rFonts w:ascii="Arial" w:hAnsi="Arial" w:cs="Arial"/>
                <w:i/>
                <w:sz w:val="16"/>
                <w:szCs w:val="16"/>
              </w:rPr>
            </w:pP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i/>
                <w:sz w:val="16"/>
                <w:szCs w:val="16"/>
              </w:rPr>
            </w:pPr>
          </w:p>
        </w:tc>
        <w:tc>
          <w:tcPr>
            <w:tcW w:w="497" w:type="dxa"/>
            <w:vAlign w:val="center"/>
          </w:tcPr>
          <w:p w:rsidR="007E7D06" w:rsidRPr="00B12D56" w:rsidRDefault="007E7D06" w:rsidP="00AF1D51">
            <w:pPr>
              <w:jc w:val="center"/>
              <w:rPr>
                <w:rFonts w:ascii="Arial" w:hAnsi="Arial" w:cs="Arial"/>
                <w:i/>
                <w:sz w:val="16"/>
                <w:szCs w:val="16"/>
              </w:rPr>
            </w:pPr>
          </w:p>
        </w:tc>
        <w:tc>
          <w:tcPr>
            <w:tcW w:w="683"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i/>
                <w:sz w:val="16"/>
                <w:szCs w:val="16"/>
              </w:rPr>
            </w:pPr>
          </w:p>
        </w:tc>
        <w:tc>
          <w:tcPr>
            <w:tcW w:w="5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2</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62</w:t>
            </w: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lang w:val="en-US"/>
              </w:rPr>
            </w:pPr>
            <w:r w:rsidRPr="00657A42">
              <w:rPr>
                <w:rFonts w:ascii="Arial" w:hAnsi="Arial" w:cs="Arial"/>
                <w:sz w:val="16"/>
                <w:szCs w:val="16"/>
                <w:lang w:val="sr-Cyrl-CS"/>
              </w:rPr>
              <w:t>Практична настава</w:t>
            </w:r>
          </w:p>
        </w:tc>
        <w:tc>
          <w:tcPr>
            <w:tcW w:w="802" w:type="dxa"/>
            <w:vAlign w:val="center"/>
          </w:tcPr>
          <w:p w:rsidR="007E7D06" w:rsidRPr="00B12D56" w:rsidRDefault="007E7D06" w:rsidP="00AF1D51">
            <w:pPr>
              <w:jc w:val="center"/>
              <w:rPr>
                <w:rFonts w:ascii="Arial" w:hAnsi="Arial" w:cs="Arial"/>
                <w:i/>
                <w:sz w:val="16"/>
                <w:szCs w:val="16"/>
              </w:rPr>
            </w:pPr>
          </w:p>
        </w:tc>
        <w:tc>
          <w:tcPr>
            <w:tcW w:w="284" w:type="dxa"/>
            <w:vAlign w:val="center"/>
          </w:tcPr>
          <w:p w:rsidR="007E7D06" w:rsidRPr="00E12EB6" w:rsidRDefault="007E7D06" w:rsidP="00AF1D51">
            <w:pPr>
              <w:jc w:val="center"/>
              <w:rPr>
                <w:rFonts w:ascii="Arial" w:hAnsi="Arial" w:cs="Arial"/>
                <w:i/>
                <w:sz w:val="16"/>
                <w:szCs w:val="16"/>
              </w:rPr>
            </w:pPr>
            <w:r>
              <w:rPr>
                <w:rFonts w:ascii="Arial" w:hAnsi="Arial" w:cs="Arial"/>
                <w:i/>
                <w:sz w:val="16"/>
                <w:szCs w:val="16"/>
              </w:rPr>
              <w:t>2</w:t>
            </w:r>
          </w:p>
        </w:tc>
        <w:tc>
          <w:tcPr>
            <w:tcW w:w="555" w:type="dxa"/>
            <w:vAlign w:val="center"/>
          </w:tcPr>
          <w:p w:rsidR="007E7D06" w:rsidRPr="00B12D56" w:rsidRDefault="007E7D06" w:rsidP="00AF1D51">
            <w:pPr>
              <w:jc w:val="center"/>
              <w:rPr>
                <w:rFonts w:ascii="Arial" w:hAnsi="Arial" w:cs="Arial"/>
                <w:i/>
                <w:sz w:val="16"/>
                <w:szCs w:val="16"/>
              </w:rPr>
            </w:pPr>
          </w:p>
        </w:tc>
        <w:tc>
          <w:tcPr>
            <w:tcW w:w="547" w:type="dxa"/>
            <w:vAlign w:val="center"/>
          </w:tcPr>
          <w:p w:rsidR="007E7D06" w:rsidRPr="00E12EB6" w:rsidRDefault="007E7D06" w:rsidP="00AF1D51">
            <w:pPr>
              <w:jc w:val="center"/>
              <w:rPr>
                <w:rFonts w:ascii="Arial" w:hAnsi="Arial" w:cs="Arial"/>
                <w:sz w:val="16"/>
                <w:szCs w:val="16"/>
              </w:rPr>
            </w:pPr>
            <w:r w:rsidRPr="00E12EB6">
              <w:rPr>
                <w:rFonts w:ascii="Arial" w:hAnsi="Arial" w:cs="Arial"/>
                <w:sz w:val="16"/>
                <w:szCs w:val="16"/>
              </w:rPr>
              <w:t>74</w:t>
            </w: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i/>
                <w:sz w:val="16"/>
                <w:szCs w:val="16"/>
              </w:rPr>
            </w:pPr>
          </w:p>
        </w:tc>
        <w:tc>
          <w:tcPr>
            <w:tcW w:w="497" w:type="dxa"/>
            <w:vAlign w:val="center"/>
          </w:tcPr>
          <w:p w:rsidR="007E7D06" w:rsidRPr="00E12EB6" w:rsidRDefault="007E7D06" w:rsidP="00AF1D51">
            <w:pPr>
              <w:jc w:val="center"/>
              <w:rPr>
                <w:rFonts w:ascii="Arial" w:hAnsi="Arial" w:cs="Arial"/>
                <w:i/>
                <w:sz w:val="16"/>
                <w:szCs w:val="16"/>
              </w:rPr>
            </w:pPr>
            <w:r>
              <w:rPr>
                <w:rFonts w:ascii="Arial" w:hAnsi="Arial" w:cs="Arial"/>
                <w:i/>
                <w:sz w:val="16"/>
                <w:szCs w:val="16"/>
              </w:rPr>
              <w:t>2</w:t>
            </w:r>
          </w:p>
        </w:tc>
        <w:tc>
          <w:tcPr>
            <w:tcW w:w="683"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E12EB6" w:rsidRDefault="007E7D06" w:rsidP="00AF1D51">
            <w:pPr>
              <w:jc w:val="center"/>
              <w:rPr>
                <w:rFonts w:ascii="Arial" w:hAnsi="Arial" w:cs="Arial"/>
                <w:sz w:val="16"/>
                <w:szCs w:val="16"/>
              </w:rPr>
            </w:pPr>
            <w:r w:rsidRPr="00E12EB6">
              <w:rPr>
                <w:rFonts w:ascii="Arial" w:hAnsi="Arial" w:cs="Arial"/>
                <w:sz w:val="16"/>
                <w:szCs w:val="16"/>
              </w:rPr>
              <w:t>68</w:t>
            </w:r>
          </w:p>
        </w:tc>
        <w:tc>
          <w:tcPr>
            <w:tcW w:w="530" w:type="dxa"/>
            <w:vAlign w:val="center"/>
          </w:tcPr>
          <w:p w:rsidR="007E7D06" w:rsidRPr="0098052E" w:rsidRDefault="007E7D06" w:rsidP="00AF1D51">
            <w:pPr>
              <w:jc w:val="center"/>
              <w:rPr>
                <w:rFonts w:ascii="Arial" w:hAnsi="Arial" w:cs="Arial"/>
                <w:sz w:val="16"/>
                <w:szCs w:val="16"/>
              </w:rPr>
            </w:pPr>
            <w:r w:rsidRPr="0098052E">
              <w:rPr>
                <w:rFonts w:ascii="Arial" w:hAnsi="Arial" w:cs="Arial"/>
                <w:sz w:val="16"/>
                <w:szCs w:val="16"/>
              </w:rPr>
              <w:t>30</w:t>
            </w:r>
          </w:p>
        </w:tc>
        <w:tc>
          <w:tcPr>
            <w:tcW w:w="550" w:type="dxa"/>
            <w:vAlign w:val="center"/>
          </w:tcPr>
          <w:p w:rsidR="007E7D06" w:rsidRPr="00E12EB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E12EB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E12EB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E12EB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657A42" w:rsidRDefault="007E7D06" w:rsidP="007E7D06">
            <w:pPr>
              <w:pStyle w:val="ListParagraph"/>
              <w:numPr>
                <w:ilvl w:val="0"/>
                <w:numId w:val="50"/>
              </w:numPr>
              <w:ind w:left="397"/>
              <w:rPr>
                <w:rFonts w:ascii="Arial" w:hAnsi="Arial" w:cs="Arial"/>
                <w:sz w:val="16"/>
                <w:szCs w:val="16"/>
                <w:lang w:val="sr-Cyrl-CS"/>
              </w:rPr>
            </w:pPr>
            <w:r>
              <w:rPr>
                <w:rFonts w:ascii="Arial" w:hAnsi="Arial" w:cs="Arial"/>
                <w:sz w:val="16"/>
                <w:szCs w:val="16"/>
                <w:lang w:val="sr-Cyrl-CS"/>
              </w:rPr>
              <w:t>Изборни програм обарзовног профила</w:t>
            </w:r>
          </w:p>
        </w:tc>
        <w:tc>
          <w:tcPr>
            <w:tcW w:w="802" w:type="dxa"/>
            <w:vAlign w:val="center"/>
          </w:tcPr>
          <w:p w:rsidR="007E7D06" w:rsidRPr="00B807B1" w:rsidRDefault="007E7D06" w:rsidP="00AF1D51">
            <w:pPr>
              <w:jc w:val="center"/>
              <w:rPr>
                <w:rFonts w:ascii="Arial" w:hAnsi="Arial" w:cs="Arial"/>
                <w:sz w:val="16"/>
                <w:szCs w:val="16"/>
              </w:rPr>
            </w:pPr>
          </w:p>
        </w:tc>
        <w:tc>
          <w:tcPr>
            <w:tcW w:w="284"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807B1"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530" w:type="dxa"/>
            <w:vAlign w:val="center"/>
          </w:tcPr>
          <w:p w:rsidR="007E7D06" w:rsidRPr="00B12D56" w:rsidRDefault="007E7D06" w:rsidP="00AF1D51">
            <w:pPr>
              <w:jc w:val="center"/>
              <w:rPr>
                <w:rFonts w:ascii="Arial" w:hAnsi="Arial" w:cs="Arial"/>
                <w:sz w:val="16"/>
                <w:szCs w:val="16"/>
              </w:rPr>
            </w:pPr>
          </w:p>
        </w:tc>
        <w:tc>
          <w:tcPr>
            <w:tcW w:w="550"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68</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E12EB6" w:rsidRDefault="007E7D06" w:rsidP="00AF1D51">
            <w:pPr>
              <w:jc w:val="center"/>
              <w:rPr>
                <w:rFonts w:ascii="Arial" w:hAnsi="Arial" w:cs="Arial"/>
                <w:sz w:val="16"/>
                <w:szCs w:val="16"/>
              </w:rPr>
            </w:pPr>
            <w:r>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E12EB6" w:rsidRDefault="007E7D06" w:rsidP="00AF1D51">
            <w:pPr>
              <w:jc w:val="center"/>
              <w:rPr>
                <w:rFonts w:ascii="Arial" w:hAnsi="Arial" w:cs="Arial"/>
                <w:sz w:val="16"/>
                <w:szCs w:val="16"/>
              </w:rPr>
            </w:pPr>
            <w:r>
              <w:rPr>
                <w:rFonts w:ascii="Arial" w:hAnsi="Arial" w:cs="Arial"/>
                <w:sz w:val="16"/>
                <w:szCs w:val="16"/>
              </w:rPr>
              <w:t>62</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B12D56" w:rsidRDefault="007E7D06" w:rsidP="00AF1D51">
            <w:pPr>
              <w:jc w:val="right"/>
              <w:rPr>
                <w:rFonts w:ascii="Arial" w:hAnsi="Arial" w:cs="Arial"/>
                <w:sz w:val="16"/>
                <w:szCs w:val="16"/>
                <w:lang w:val="sr-Cyrl-CS"/>
              </w:rPr>
            </w:pPr>
            <w:r w:rsidRPr="00B12D56">
              <w:rPr>
                <w:rFonts w:ascii="Arial" w:hAnsi="Arial" w:cs="Arial"/>
                <w:sz w:val="16"/>
                <w:szCs w:val="16"/>
                <w:lang w:val="sr-Cyrl-CS"/>
              </w:rPr>
              <w:t>Укупно Б</w:t>
            </w:r>
          </w:p>
        </w:tc>
        <w:tc>
          <w:tcPr>
            <w:tcW w:w="802" w:type="dxa"/>
            <w:vAlign w:val="center"/>
          </w:tcPr>
          <w:p w:rsidR="007E7D06" w:rsidRPr="00657A42" w:rsidRDefault="007E7D06" w:rsidP="00AF1D51">
            <w:pPr>
              <w:jc w:val="center"/>
              <w:rPr>
                <w:rFonts w:ascii="Arial" w:hAnsi="Arial" w:cs="Arial"/>
                <w:sz w:val="16"/>
                <w:szCs w:val="16"/>
                <w:lang w:val="en-US"/>
              </w:rPr>
            </w:pPr>
            <w:r>
              <w:rPr>
                <w:rFonts w:ascii="Arial" w:hAnsi="Arial" w:cs="Arial"/>
                <w:sz w:val="16"/>
                <w:szCs w:val="16"/>
                <w:lang w:val="en-US"/>
              </w:rPr>
              <w:t>7</w:t>
            </w:r>
          </w:p>
        </w:tc>
        <w:tc>
          <w:tcPr>
            <w:tcW w:w="284"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5</w:t>
            </w:r>
          </w:p>
        </w:tc>
        <w:tc>
          <w:tcPr>
            <w:tcW w:w="555"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rPr>
              <w:t>259</w:t>
            </w:r>
          </w:p>
        </w:tc>
        <w:tc>
          <w:tcPr>
            <w:tcW w:w="54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185</w:t>
            </w: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EB3E6B" w:rsidRDefault="007E7D06" w:rsidP="00AF1D51">
            <w:pPr>
              <w:jc w:val="center"/>
              <w:rPr>
                <w:rFonts w:ascii="Arial" w:hAnsi="Arial" w:cs="Arial"/>
                <w:sz w:val="16"/>
                <w:szCs w:val="16"/>
              </w:rPr>
            </w:pPr>
            <w:r>
              <w:rPr>
                <w:rFonts w:ascii="Arial" w:hAnsi="Arial" w:cs="Arial"/>
                <w:sz w:val="16"/>
                <w:szCs w:val="16"/>
              </w:rPr>
              <w:t>6</w:t>
            </w:r>
          </w:p>
        </w:tc>
        <w:tc>
          <w:tcPr>
            <w:tcW w:w="497" w:type="dxa"/>
            <w:vAlign w:val="center"/>
          </w:tcPr>
          <w:p w:rsidR="007E7D06" w:rsidRPr="00EB3E6B" w:rsidRDefault="007E7D06" w:rsidP="00AF1D51">
            <w:pPr>
              <w:jc w:val="center"/>
              <w:rPr>
                <w:rFonts w:ascii="Arial" w:hAnsi="Arial" w:cs="Arial"/>
                <w:sz w:val="16"/>
                <w:szCs w:val="16"/>
              </w:rPr>
            </w:pPr>
            <w:r>
              <w:rPr>
                <w:rFonts w:ascii="Arial" w:hAnsi="Arial" w:cs="Arial"/>
                <w:sz w:val="16"/>
                <w:szCs w:val="16"/>
              </w:rPr>
              <w:t>13</w:t>
            </w:r>
          </w:p>
        </w:tc>
        <w:tc>
          <w:tcPr>
            <w:tcW w:w="683" w:type="dxa"/>
            <w:vAlign w:val="center"/>
          </w:tcPr>
          <w:p w:rsidR="007E7D06" w:rsidRPr="00EB3E6B" w:rsidRDefault="007E7D06" w:rsidP="00AF1D51">
            <w:pPr>
              <w:jc w:val="center"/>
              <w:rPr>
                <w:rFonts w:ascii="Arial" w:hAnsi="Arial" w:cs="Arial"/>
                <w:sz w:val="16"/>
                <w:szCs w:val="16"/>
              </w:rPr>
            </w:pPr>
            <w:r>
              <w:rPr>
                <w:rFonts w:ascii="Arial" w:hAnsi="Arial" w:cs="Arial"/>
                <w:sz w:val="16"/>
                <w:szCs w:val="16"/>
              </w:rPr>
              <w:t>204</w:t>
            </w:r>
          </w:p>
        </w:tc>
        <w:tc>
          <w:tcPr>
            <w:tcW w:w="630" w:type="dxa"/>
            <w:vAlign w:val="center"/>
          </w:tcPr>
          <w:p w:rsidR="007E7D06" w:rsidRPr="0098052E" w:rsidRDefault="007E7D06" w:rsidP="00AF1D51">
            <w:pPr>
              <w:jc w:val="center"/>
              <w:rPr>
                <w:rFonts w:ascii="Arial" w:hAnsi="Arial" w:cs="Arial"/>
                <w:sz w:val="16"/>
                <w:szCs w:val="16"/>
              </w:rPr>
            </w:pPr>
            <w:r>
              <w:rPr>
                <w:rFonts w:ascii="Arial" w:hAnsi="Arial" w:cs="Arial"/>
                <w:sz w:val="16"/>
                <w:szCs w:val="16"/>
              </w:rPr>
              <w:t>442</w:t>
            </w:r>
          </w:p>
        </w:tc>
        <w:tc>
          <w:tcPr>
            <w:tcW w:w="530"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90</w:t>
            </w:r>
          </w:p>
        </w:tc>
        <w:tc>
          <w:tcPr>
            <w:tcW w:w="550" w:type="dxa"/>
            <w:vAlign w:val="center"/>
          </w:tcPr>
          <w:p w:rsidR="007E7D06" w:rsidRPr="0098052E" w:rsidRDefault="007E7D06" w:rsidP="00AF1D51">
            <w:pPr>
              <w:jc w:val="center"/>
              <w:rPr>
                <w:rFonts w:ascii="Arial" w:hAnsi="Arial" w:cs="Arial"/>
                <w:sz w:val="16"/>
                <w:szCs w:val="16"/>
              </w:rPr>
            </w:pPr>
            <w:r>
              <w:rPr>
                <w:rFonts w:ascii="Arial" w:hAnsi="Arial" w:cs="Arial"/>
                <w:sz w:val="16"/>
                <w:szCs w:val="16"/>
              </w:rPr>
              <w:t>9</w:t>
            </w:r>
          </w:p>
        </w:tc>
        <w:tc>
          <w:tcPr>
            <w:tcW w:w="442" w:type="dxa"/>
            <w:vAlign w:val="center"/>
          </w:tcPr>
          <w:p w:rsidR="007E7D06" w:rsidRPr="0098052E" w:rsidRDefault="007E7D06" w:rsidP="00AF1D51">
            <w:pPr>
              <w:jc w:val="center"/>
              <w:rPr>
                <w:rFonts w:ascii="Arial" w:hAnsi="Arial" w:cs="Arial"/>
                <w:sz w:val="14"/>
                <w:szCs w:val="14"/>
              </w:rPr>
            </w:pPr>
            <w:r w:rsidRPr="0098052E">
              <w:rPr>
                <w:rFonts w:ascii="Arial" w:hAnsi="Arial" w:cs="Arial"/>
                <w:sz w:val="14"/>
                <w:szCs w:val="14"/>
              </w:rPr>
              <w:t>12</w:t>
            </w:r>
          </w:p>
        </w:tc>
        <w:tc>
          <w:tcPr>
            <w:tcW w:w="497"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306</w:t>
            </w:r>
          </w:p>
        </w:tc>
        <w:tc>
          <w:tcPr>
            <w:tcW w:w="547"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408</w:t>
            </w:r>
          </w:p>
        </w:tc>
        <w:tc>
          <w:tcPr>
            <w:tcW w:w="584"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90</w:t>
            </w:r>
          </w:p>
        </w:tc>
        <w:tc>
          <w:tcPr>
            <w:tcW w:w="510"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5</w:t>
            </w:r>
          </w:p>
        </w:tc>
        <w:tc>
          <w:tcPr>
            <w:tcW w:w="547"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14</w:t>
            </w:r>
          </w:p>
        </w:tc>
        <w:tc>
          <w:tcPr>
            <w:tcW w:w="547" w:type="dxa"/>
            <w:gridSpan w:val="2"/>
            <w:vAlign w:val="center"/>
          </w:tcPr>
          <w:p w:rsidR="007E7D06" w:rsidRPr="00E5329C" w:rsidRDefault="007E7D06" w:rsidP="00AF1D51">
            <w:pPr>
              <w:jc w:val="center"/>
              <w:rPr>
                <w:rFonts w:ascii="Arial" w:hAnsi="Arial" w:cs="Arial"/>
                <w:sz w:val="16"/>
                <w:szCs w:val="16"/>
              </w:rPr>
            </w:pPr>
            <w:r>
              <w:rPr>
                <w:rFonts w:ascii="Arial" w:hAnsi="Arial" w:cs="Arial"/>
                <w:sz w:val="16"/>
                <w:szCs w:val="16"/>
              </w:rPr>
              <w:t>155</w:t>
            </w:r>
          </w:p>
        </w:tc>
        <w:tc>
          <w:tcPr>
            <w:tcW w:w="547" w:type="dxa"/>
            <w:vAlign w:val="center"/>
          </w:tcPr>
          <w:p w:rsidR="007E7D06" w:rsidRPr="00E5329C" w:rsidRDefault="007E7D06" w:rsidP="00AF1D51">
            <w:pPr>
              <w:jc w:val="center"/>
              <w:rPr>
                <w:rFonts w:ascii="Arial" w:hAnsi="Arial" w:cs="Arial"/>
                <w:sz w:val="16"/>
                <w:szCs w:val="16"/>
              </w:rPr>
            </w:pPr>
            <w:r>
              <w:rPr>
                <w:rFonts w:ascii="Arial" w:hAnsi="Arial" w:cs="Arial"/>
                <w:sz w:val="16"/>
                <w:szCs w:val="16"/>
              </w:rPr>
              <w:t>434</w:t>
            </w: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r>
      <w:tr w:rsidR="007E7D06" w:rsidRPr="00B12D56" w:rsidTr="00AF1D51">
        <w:trPr>
          <w:cantSplit/>
        </w:trPr>
        <w:tc>
          <w:tcPr>
            <w:tcW w:w="3842" w:type="dxa"/>
          </w:tcPr>
          <w:p w:rsidR="007E7D06" w:rsidRPr="00B12D56" w:rsidRDefault="007E7D06" w:rsidP="00AF1D51">
            <w:pPr>
              <w:jc w:val="right"/>
              <w:rPr>
                <w:rFonts w:ascii="Arial" w:hAnsi="Arial" w:cs="Arial"/>
                <w:b/>
                <w:sz w:val="16"/>
                <w:szCs w:val="16"/>
              </w:rPr>
            </w:pPr>
            <w:r w:rsidRPr="00B12D56">
              <w:rPr>
                <w:rFonts w:ascii="Arial" w:hAnsi="Arial" w:cs="Arial"/>
                <w:b/>
                <w:sz w:val="16"/>
                <w:szCs w:val="16"/>
              </w:rPr>
              <w:t>Укупно А+Б</w:t>
            </w:r>
          </w:p>
        </w:tc>
        <w:tc>
          <w:tcPr>
            <w:tcW w:w="802"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Pr>
                <w:rFonts w:ascii="Arial" w:hAnsi="Arial" w:cs="Arial"/>
                <w:sz w:val="16"/>
                <w:szCs w:val="16"/>
                <w:lang w:val="sr-Cyrl-CS"/>
              </w:rPr>
              <w:t>5</w:t>
            </w:r>
          </w:p>
        </w:tc>
        <w:tc>
          <w:tcPr>
            <w:tcW w:w="284"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7</w:t>
            </w:r>
          </w:p>
        </w:tc>
        <w:tc>
          <w:tcPr>
            <w:tcW w:w="55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9</w:t>
            </w:r>
            <w:r>
              <w:rPr>
                <w:rFonts w:ascii="Arial" w:hAnsi="Arial" w:cs="Arial"/>
                <w:sz w:val="16"/>
                <w:szCs w:val="16"/>
                <w:lang w:val="sr-Cyrl-CS"/>
              </w:rPr>
              <w:t>25</w:t>
            </w:r>
          </w:p>
        </w:tc>
        <w:tc>
          <w:tcPr>
            <w:tcW w:w="54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sidRPr="00B12D56">
              <w:rPr>
                <w:rFonts w:ascii="Arial" w:hAnsi="Arial" w:cs="Arial"/>
                <w:sz w:val="16"/>
                <w:szCs w:val="16"/>
                <w:lang w:val="sr-Cyrl-CS"/>
              </w:rPr>
              <w:t>59</w:t>
            </w: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EB3E6B" w:rsidRDefault="007E7D06" w:rsidP="00AF1D51">
            <w:pPr>
              <w:jc w:val="center"/>
              <w:rPr>
                <w:rFonts w:ascii="Arial" w:hAnsi="Arial" w:cs="Arial"/>
                <w:sz w:val="16"/>
                <w:szCs w:val="16"/>
              </w:rPr>
            </w:pPr>
            <w:r>
              <w:rPr>
                <w:rFonts w:ascii="Arial" w:hAnsi="Arial" w:cs="Arial"/>
                <w:sz w:val="16"/>
                <w:szCs w:val="16"/>
              </w:rPr>
              <w:t>19</w:t>
            </w:r>
          </w:p>
        </w:tc>
        <w:tc>
          <w:tcPr>
            <w:tcW w:w="497" w:type="dxa"/>
            <w:vAlign w:val="center"/>
          </w:tcPr>
          <w:p w:rsidR="007E7D06" w:rsidRPr="00EB3E6B" w:rsidRDefault="007E7D06" w:rsidP="00AF1D51">
            <w:pPr>
              <w:jc w:val="center"/>
              <w:rPr>
                <w:rFonts w:ascii="Arial" w:hAnsi="Arial" w:cs="Arial"/>
                <w:sz w:val="16"/>
                <w:szCs w:val="16"/>
              </w:rPr>
            </w:pPr>
            <w:r>
              <w:rPr>
                <w:rFonts w:ascii="Arial" w:hAnsi="Arial" w:cs="Arial"/>
                <w:sz w:val="16"/>
                <w:szCs w:val="16"/>
              </w:rPr>
              <w:t>13</w:t>
            </w:r>
          </w:p>
        </w:tc>
        <w:tc>
          <w:tcPr>
            <w:tcW w:w="683"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646</w:t>
            </w:r>
          </w:p>
        </w:tc>
        <w:tc>
          <w:tcPr>
            <w:tcW w:w="630"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442</w:t>
            </w:r>
          </w:p>
        </w:tc>
        <w:tc>
          <w:tcPr>
            <w:tcW w:w="530" w:type="dxa"/>
            <w:vAlign w:val="center"/>
          </w:tcPr>
          <w:p w:rsidR="007E7D06" w:rsidRPr="00346D03" w:rsidRDefault="007E7D06" w:rsidP="00AF1D51">
            <w:pPr>
              <w:jc w:val="center"/>
              <w:rPr>
                <w:rFonts w:ascii="Arial" w:hAnsi="Arial" w:cs="Arial"/>
                <w:sz w:val="16"/>
                <w:szCs w:val="16"/>
              </w:rPr>
            </w:pPr>
            <w:r>
              <w:rPr>
                <w:rFonts w:ascii="Arial" w:hAnsi="Arial" w:cs="Arial"/>
                <w:sz w:val="16"/>
                <w:szCs w:val="16"/>
              </w:rPr>
              <w:t>90</w:t>
            </w:r>
          </w:p>
        </w:tc>
        <w:tc>
          <w:tcPr>
            <w:tcW w:w="55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Pr>
                <w:rFonts w:ascii="Arial" w:hAnsi="Arial" w:cs="Arial"/>
                <w:sz w:val="16"/>
                <w:szCs w:val="16"/>
                <w:lang w:val="sr-Cyrl-CS"/>
              </w:rPr>
              <w:t>0</w:t>
            </w:r>
          </w:p>
        </w:tc>
        <w:tc>
          <w:tcPr>
            <w:tcW w:w="442" w:type="dxa"/>
            <w:vAlign w:val="center"/>
          </w:tcPr>
          <w:p w:rsidR="007E7D06" w:rsidRPr="006B7AFA" w:rsidRDefault="007E7D06" w:rsidP="00AF1D51">
            <w:pPr>
              <w:jc w:val="center"/>
              <w:rPr>
                <w:rFonts w:ascii="Arial" w:hAnsi="Arial" w:cs="Arial"/>
                <w:sz w:val="14"/>
                <w:szCs w:val="14"/>
              </w:rPr>
            </w:pPr>
            <w:r w:rsidRPr="006B7AFA">
              <w:rPr>
                <w:rFonts w:ascii="Arial" w:hAnsi="Arial" w:cs="Arial"/>
                <w:sz w:val="14"/>
                <w:szCs w:val="14"/>
              </w:rPr>
              <w:t>12</w:t>
            </w:r>
          </w:p>
        </w:tc>
        <w:tc>
          <w:tcPr>
            <w:tcW w:w="49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680</w:t>
            </w:r>
          </w:p>
        </w:tc>
        <w:tc>
          <w:tcPr>
            <w:tcW w:w="547"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408</w:t>
            </w:r>
          </w:p>
        </w:tc>
        <w:tc>
          <w:tcPr>
            <w:tcW w:w="584"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90</w:t>
            </w:r>
          </w:p>
        </w:tc>
        <w:tc>
          <w:tcPr>
            <w:tcW w:w="510"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18</w:t>
            </w:r>
          </w:p>
        </w:tc>
        <w:tc>
          <w:tcPr>
            <w:tcW w:w="547"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14</w:t>
            </w:r>
          </w:p>
        </w:tc>
        <w:tc>
          <w:tcPr>
            <w:tcW w:w="547" w:type="dxa"/>
            <w:gridSpan w:val="2"/>
            <w:vAlign w:val="center"/>
          </w:tcPr>
          <w:p w:rsidR="007E7D06" w:rsidRPr="006B7AFA" w:rsidRDefault="007E7D06" w:rsidP="00AF1D51">
            <w:pPr>
              <w:jc w:val="center"/>
              <w:rPr>
                <w:rFonts w:ascii="Arial" w:hAnsi="Arial" w:cs="Arial"/>
                <w:sz w:val="16"/>
                <w:szCs w:val="16"/>
              </w:rPr>
            </w:pPr>
            <w:r>
              <w:rPr>
                <w:rFonts w:ascii="Arial" w:hAnsi="Arial" w:cs="Arial"/>
                <w:sz w:val="16"/>
                <w:szCs w:val="16"/>
              </w:rPr>
              <w:t>558</w:t>
            </w:r>
          </w:p>
        </w:tc>
        <w:tc>
          <w:tcPr>
            <w:tcW w:w="547"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434</w:t>
            </w: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r>
      <w:tr w:rsidR="007E7D06" w:rsidRPr="00B12D56" w:rsidTr="00AF1D51">
        <w:trPr>
          <w:cantSplit/>
        </w:trPr>
        <w:tc>
          <w:tcPr>
            <w:tcW w:w="3842" w:type="dxa"/>
          </w:tcPr>
          <w:p w:rsidR="007E7D06" w:rsidRPr="00B12D56" w:rsidRDefault="007E7D06" w:rsidP="00AF1D51">
            <w:pPr>
              <w:jc w:val="right"/>
              <w:rPr>
                <w:rFonts w:ascii="Arial" w:hAnsi="Arial" w:cs="Arial"/>
                <w:b/>
                <w:sz w:val="16"/>
                <w:szCs w:val="16"/>
              </w:rPr>
            </w:pPr>
            <w:r w:rsidRPr="00B12D56">
              <w:rPr>
                <w:rFonts w:ascii="Arial" w:hAnsi="Arial" w:cs="Arial"/>
                <w:b/>
                <w:sz w:val="16"/>
                <w:szCs w:val="16"/>
              </w:rPr>
              <w:t>Укупно</w:t>
            </w:r>
          </w:p>
        </w:tc>
        <w:tc>
          <w:tcPr>
            <w:tcW w:w="1086"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Pr>
                <w:rFonts w:ascii="Arial" w:hAnsi="Arial" w:cs="Arial"/>
                <w:sz w:val="16"/>
                <w:szCs w:val="16"/>
                <w:lang w:val="sr-Cyrl-CS"/>
              </w:rPr>
              <w:t>2</w:t>
            </w:r>
          </w:p>
        </w:tc>
        <w:tc>
          <w:tcPr>
            <w:tcW w:w="1102" w:type="dxa"/>
            <w:gridSpan w:val="2"/>
            <w:vAlign w:val="center"/>
          </w:tcPr>
          <w:p w:rsidR="007E7D06" w:rsidRPr="00346D03" w:rsidRDefault="007E7D06" w:rsidP="00AF1D51">
            <w:pPr>
              <w:jc w:val="center"/>
              <w:rPr>
                <w:rFonts w:ascii="Arial" w:hAnsi="Arial" w:cs="Arial"/>
                <w:sz w:val="16"/>
                <w:szCs w:val="16"/>
              </w:rPr>
            </w:pPr>
            <w:r>
              <w:rPr>
                <w:rFonts w:ascii="Arial" w:hAnsi="Arial" w:cs="Arial"/>
                <w:sz w:val="16"/>
                <w:szCs w:val="16"/>
              </w:rPr>
              <w:t>1184</w:t>
            </w:r>
          </w:p>
        </w:tc>
        <w:tc>
          <w:tcPr>
            <w:tcW w:w="654" w:type="dxa"/>
            <w:vAlign w:val="center"/>
          </w:tcPr>
          <w:p w:rsidR="007E7D06" w:rsidRPr="00B12D56" w:rsidRDefault="007E7D06" w:rsidP="00AF1D51">
            <w:pPr>
              <w:jc w:val="center"/>
              <w:rPr>
                <w:rFonts w:ascii="Arial" w:hAnsi="Arial" w:cs="Arial"/>
                <w:sz w:val="16"/>
                <w:szCs w:val="16"/>
              </w:rPr>
            </w:pPr>
          </w:p>
        </w:tc>
        <w:tc>
          <w:tcPr>
            <w:tcW w:w="937"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Pr>
                <w:rFonts w:ascii="Arial" w:hAnsi="Arial" w:cs="Arial"/>
                <w:sz w:val="16"/>
                <w:szCs w:val="16"/>
                <w:lang w:val="sr-Cyrl-CS"/>
              </w:rPr>
              <w:t>2</w:t>
            </w:r>
          </w:p>
        </w:tc>
        <w:tc>
          <w:tcPr>
            <w:tcW w:w="1313" w:type="dxa"/>
            <w:gridSpan w:val="2"/>
            <w:vAlign w:val="center"/>
          </w:tcPr>
          <w:p w:rsidR="007E7D06" w:rsidRPr="00EB3E6B" w:rsidRDefault="007E7D06" w:rsidP="00AF1D51">
            <w:pPr>
              <w:jc w:val="center"/>
              <w:rPr>
                <w:rFonts w:ascii="Arial" w:hAnsi="Arial" w:cs="Arial"/>
                <w:sz w:val="16"/>
                <w:szCs w:val="16"/>
              </w:rPr>
            </w:pPr>
            <w:r>
              <w:rPr>
                <w:rFonts w:ascii="Arial" w:hAnsi="Arial" w:cs="Arial"/>
                <w:sz w:val="16"/>
                <w:szCs w:val="16"/>
              </w:rPr>
              <w:t>1094</w:t>
            </w:r>
          </w:p>
        </w:tc>
        <w:tc>
          <w:tcPr>
            <w:tcW w:w="530" w:type="dxa"/>
            <w:vAlign w:val="center"/>
          </w:tcPr>
          <w:p w:rsidR="007E7D06" w:rsidRPr="00EB3E6B" w:rsidRDefault="007E7D06" w:rsidP="00AF1D51">
            <w:pPr>
              <w:jc w:val="center"/>
              <w:rPr>
                <w:rFonts w:ascii="Arial" w:hAnsi="Arial" w:cs="Arial"/>
                <w:sz w:val="16"/>
                <w:szCs w:val="16"/>
              </w:rPr>
            </w:pPr>
            <w:r>
              <w:rPr>
                <w:rFonts w:ascii="Arial" w:hAnsi="Arial" w:cs="Arial"/>
                <w:sz w:val="16"/>
                <w:szCs w:val="16"/>
              </w:rPr>
              <w:t>90</w:t>
            </w:r>
          </w:p>
        </w:tc>
        <w:tc>
          <w:tcPr>
            <w:tcW w:w="992"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sidRPr="00B12D56">
              <w:rPr>
                <w:rFonts w:ascii="Arial" w:hAnsi="Arial" w:cs="Arial"/>
                <w:sz w:val="16"/>
                <w:szCs w:val="16"/>
                <w:lang w:val="sr-Cyrl-CS"/>
              </w:rPr>
              <w:t>2</w:t>
            </w:r>
          </w:p>
        </w:tc>
        <w:tc>
          <w:tcPr>
            <w:tcW w:w="1044" w:type="dxa"/>
            <w:gridSpan w:val="2"/>
            <w:vAlign w:val="center"/>
          </w:tcPr>
          <w:p w:rsidR="007E7D06" w:rsidRPr="006B7AFA" w:rsidRDefault="007E7D06" w:rsidP="00AF1D51">
            <w:pPr>
              <w:jc w:val="center"/>
              <w:rPr>
                <w:rFonts w:ascii="Arial" w:hAnsi="Arial" w:cs="Arial"/>
                <w:sz w:val="16"/>
                <w:szCs w:val="16"/>
              </w:rPr>
            </w:pPr>
            <w:r>
              <w:rPr>
                <w:rFonts w:ascii="Arial" w:hAnsi="Arial" w:cs="Arial"/>
                <w:sz w:val="16"/>
                <w:szCs w:val="16"/>
              </w:rPr>
              <w:t>1088</w:t>
            </w:r>
          </w:p>
        </w:tc>
        <w:tc>
          <w:tcPr>
            <w:tcW w:w="584" w:type="dxa"/>
            <w:vAlign w:val="center"/>
          </w:tcPr>
          <w:p w:rsidR="007E7D06" w:rsidRPr="006B7AFA" w:rsidRDefault="007E7D06" w:rsidP="00AF1D51">
            <w:pPr>
              <w:jc w:val="center"/>
              <w:rPr>
                <w:rFonts w:ascii="Arial" w:hAnsi="Arial" w:cs="Arial"/>
                <w:sz w:val="16"/>
                <w:szCs w:val="16"/>
              </w:rPr>
            </w:pPr>
            <w:r>
              <w:rPr>
                <w:rFonts w:ascii="Arial" w:hAnsi="Arial" w:cs="Arial"/>
                <w:sz w:val="16"/>
                <w:szCs w:val="16"/>
              </w:rPr>
              <w:t>90</w:t>
            </w:r>
          </w:p>
        </w:tc>
        <w:tc>
          <w:tcPr>
            <w:tcW w:w="1057"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sidRPr="00B12D56">
              <w:rPr>
                <w:rFonts w:ascii="Arial" w:hAnsi="Arial" w:cs="Arial"/>
                <w:sz w:val="16"/>
                <w:szCs w:val="16"/>
                <w:lang w:val="sr-Cyrl-CS"/>
              </w:rPr>
              <w:t>2</w:t>
            </w:r>
          </w:p>
        </w:tc>
        <w:tc>
          <w:tcPr>
            <w:tcW w:w="1094" w:type="dxa"/>
            <w:gridSpan w:val="3"/>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9</w:t>
            </w:r>
            <w:r w:rsidRPr="00B12D56">
              <w:rPr>
                <w:rFonts w:ascii="Arial" w:hAnsi="Arial" w:cs="Arial"/>
                <w:sz w:val="16"/>
                <w:szCs w:val="16"/>
                <w:lang w:val="sr-Cyrl-CS"/>
              </w:rPr>
              <w:t>92</w:t>
            </w: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r>
      <w:tr w:rsidR="007E7D06" w:rsidRPr="00B12D56" w:rsidTr="00AF1D51">
        <w:trPr>
          <w:cantSplit/>
        </w:trPr>
        <w:tc>
          <w:tcPr>
            <w:tcW w:w="3842" w:type="dxa"/>
          </w:tcPr>
          <w:p w:rsidR="007E7D06" w:rsidRPr="00B12D56" w:rsidRDefault="007E7D06" w:rsidP="00AF1D51">
            <w:pPr>
              <w:jc w:val="right"/>
              <w:rPr>
                <w:rFonts w:ascii="Arial" w:hAnsi="Arial" w:cs="Arial"/>
                <w:b/>
                <w:sz w:val="16"/>
                <w:szCs w:val="16"/>
                <w:lang w:val="sr-Cyrl-CS"/>
              </w:rPr>
            </w:pPr>
            <w:r w:rsidRPr="00B12D56">
              <w:rPr>
                <w:rFonts w:ascii="Arial" w:hAnsi="Arial" w:cs="Arial"/>
                <w:b/>
                <w:sz w:val="16"/>
                <w:szCs w:val="16"/>
                <w:lang w:val="sr-Cyrl-CS"/>
              </w:rPr>
              <w:t>Укупно</w:t>
            </w:r>
          </w:p>
        </w:tc>
        <w:tc>
          <w:tcPr>
            <w:tcW w:w="1086" w:type="dxa"/>
            <w:gridSpan w:val="2"/>
            <w:vAlign w:val="center"/>
          </w:tcPr>
          <w:p w:rsidR="007E7D06" w:rsidRPr="00035C22" w:rsidRDefault="007E7D06" w:rsidP="00AF1D51">
            <w:pPr>
              <w:jc w:val="center"/>
              <w:rPr>
                <w:rFonts w:ascii="Arial" w:hAnsi="Arial" w:cs="Arial"/>
                <w:sz w:val="16"/>
                <w:szCs w:val="16"/>
              </w:rPr>
            </w:pPr>
            <w:r>
              <w:rPr>
                <w:rFonts w:ascii="Arial" w:hAnsi="Arial" w:cs="Arial"/>
                <w:sz w:val="16"/>
                <w:szCs w:val="16"/>
              </w:rPr>
              <w:t>32</w:t>
            </w:r>
          </w:p>
        </w:tc>
        <w:tc>
          <w:tcPr>
            <w:tcW w:w="1756" w:type="dxa"/>
            <w:gridSpan w:val="3"/>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1184</w:t>
            </w:r>
          </w:p>
        </w:tc>
        <w:tc>
          <w:tcPr>
            <w:tcW w:w="937" w:type="dxa"/>
            <w:gridSpan w:val="2"/>
            <w:vAlign w:val="center"/>
          </w:tcPr>
          <w:p w:rsidR="007E7D06" w:rsidRPr="00035C22" w:rsidRDefault="007E7D06" w:rsidP="00AF1D51">
            <w:pPr>
              <w:jc w:val="center"/>
              <w:rPr>
                <w:rFonts w:ascii="Arial" w:hAnsi="Arial" w:cs="Arial"/>
                <w:sz w:val="16"/>
                <w:szCs w:val="16"/>
              </w:rPr>
            </w:pPr>
            <w:r>
              <w:rPr>
                <w:rFonts w:ascii="Arial" w:hAnsi="Arial" w:cs="Arial"/>
                <w:sz w:val="16"/>
                <w:szCs w:val="16"/>
              </w:rPr>
              <w:t>32</w:t>
            </w:r>
          </w:p>
        </w:tc>
        <w:tc>
          <w:tcPr>
            <w:tcW w:w="1843" w:type="dxa"/>
            <w:gridSpan w:val="3"/>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1184</w:t>
            </w:r>
          </w:p>
        </w:tc>
        <w:tc>
          <w:tcPr>
            <w:tcW w:w="992" w:type="dxa"/>
            <w:gridSpan w:val="2"/>
            <w:vAlign w:val="center"/>
          </w:tcPr>
          <w:p w:rsidR="007E7D06" w:rsidRPr="00035C22" w:rsidRDefault="007E7D06" w:rsidP="00AF1D51">
            <w:pPr>
              <w:jc w:val="center"/>
              <w:rPr>
                <w:rFonts w:ascii="Arial" w:hAnsi="Arial" w:cs="Arial"/>
                <w:sz w:val="16"/>
                <w:szCs w:val="16"/>
              </w:rPr>
            </w:pPr>
            <w:r>
              <w:rPr>
                <w:rFonts w:ascii="Arial" w:hAnsi="Arial" w:cs="Arial"/>
                <w:sz w:val="16"/>
                <w:szCs w:val="16"/>
              </w:rPr>
              <w:t>32</w:t>
            </w:r>
          </w:p>
        </w:tc>
        <w:tc>
          <w:tcPr>
            <w:tcW w:w="1628" w:type="dxa"/>
            <w:gridSpan w:val="3"/>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1178</w:t>
            </w:r>
          </w:p>
        </w:tc>
        <w:tc>
          <w:tcPr>
            <w:tcW w:w="1065" w:type="dxa"/>
            <w:gridSpan w:val="3"/>
            <w:vAlign w:val="center"/>
          </w:tcPr>
          <w:p w:rsidR="007E7D06" w:rsidRPr="00035C22" w:rsidRDefault="007E7D06" w:rsidP="00AF1D51">
            <w:pPr>
              <w:jc w:val="center"/>
              <w:rPr>
                <w:rFonts w:ascii="Arial" w:hAnsi="Arial" w:cs="Arial"/>
                <w:sz w:val="16"/>
                <w:szCs w:val="16"/>
              </w:rPr>
            </w:pPr>
            <w:r>
              <w:rPr>
                <w:rFonts w:ascii="Arial" w:hAnsi="Arial" w:cs="Arial"/>
                <w:sz w:val="16"/>
                <w:szCs w:val="16"/>
              </w:rPr>
              <w:t>32</w:t>
            </w:r>
          </w:p>
        </w:tc>
        <w:tc>
          <w:tcPr>
            <w:tcW w:w="1725" w:type="dxa"/>
            <w:gridSpan w:val="3"/>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1082</w:t>
            </w:r>
          </w:p>
        </w:tc>
      </w:tr>
    </w:tbl>
    <w:p w:rsidR="00E355E2" w:rsidRDefault="00E355E2" w:rsidP="007E7D06">
      <w:pPr>
        <w:rPr>
          <w:rFonts w:ascii="Arial" w:hAnsi="Arial" w:cs="Arial"/>
          <w:sz w:val="16"/>
          <w:szCs w:val="16"/>
        </w:rPr>
      </w:pPr>
    </w:p>
    <w:p w:rsidR="007E7D06" w:rsidRDefault="007E7D06" w:rsidP="007E7D06">
      <w:pPr>
        <w:rPr>
          <w:rFonts w:ascii="Arial" w:hAnsi="Arial" w:cs="Arial"/>
          <w:sz w:val="16"/>
          <w:szCs w:val="16"/>
        </w:rPr>
      </w:pPr>
    </w:p>
    <w:p w:rsidR="007E7D06" w:rsidRDefault="007E7D06" w:rsidP="007E7D06">
      <w:pPr>
        <w:rPr>
          <w:rFonts w:ascii="Arial" w:hAnsi="Arial" w:cs="Arial"/>
          <w:sz w:val="16"/>
          <w:szCs w:val="16"/>
        </w:rPr>
      </w:pPr>
    </w:p>
    <w:p w:rsidR="007E7D06" w:rsidRPr="00E355E2" w:rsidRDefault="007E7D06" w:rsidP="007E7D06">
      <w:pPr>
        <w:rPr>
          <w:rFonts w:ascii="Arial" w:hAnsi="Arial" w:cs="Arial"/>
          <w:sz w:val="16"/>
          <w:szCs w:val="16"/>
        </w:rPr>
      </w:pPr>
    </w:p>
    <w:p w:rsidR="007E7D06" w:rsidRPr="00B12D56" w:rsidRDefault="007E7D06" w:rsidP="007E7D06">
      <w:pPr>
        <w:rPr>
          <w:rFonts w:ascii="Arial" w:hAnsi="Arial" w:cs="Arial"/>
          <w:sz w:val="16"/>
          <w:szCs w:val="16"/>
          <w:lang w:val="en-US"/>
        </w:rPr>
      </w:pPr>
      <w:r w:rsidRPr="00B12D56">
        <w:rPr>
          <w:rFonts w:ascii="Arial" w:hAnsi="Arial" w:cs="Arial"/>
          <w:sz w:val="16"/>
          <w:szCs w:val="16"/>
          <w:lang w:val="en-US"/>
        </w:rPr>
        <w:t xml:space="preserve">Подручје рада: Саобраћај </w:t>
      </w:r>
      <w:r w:rsidRPr="00B12D56">
        <w:rPr>
          <w:rFonts w:ascii="Arial" w:hAnsi="Arial" w:cs="Arial"/>
          <w:sz w:val="16"/>
          <w:szCs w:val="16"/>
          <w:lang w:val="sr-Cyrl-CS"/>
        </w:rPr>
        <w:t>-</w:t>
      </w:r>
      <w:r w:rsidRPr="00B12D56">
        <w:rPr>
          <w:rFonts w:ascii="Arial" w:hAnsi="Arial" w:cs="Arial"/>
          <w:sz w:val="16"/>
          <w:szCs w:val="16"/>
          <w:lang w:val="en-US"/>
        </w:rPr>
        <w:t>IV степен</w:t>
      </w:r>
    </w:p>
    <w:p w:rsidR="007E7D06" w:rsidRDefault="007E7D06" w:rsidP="007E7D06">
      <w:pPr>
        <w:rPr>
          <w:rFonts w:ascii="Arial" w:hAnsi="Arial" w:cs="Arial"/>
          <w:sz w:val="16"/>
          <w:szCs w:val="16"/>
        </w:rPr>
      </w:pPr>
      <w:r w:rsidRPr="00B12D56">
        <w:rPr>
          <w:rFonts w:ascii="Arial" w:hAnsi="Arial" w:cs="Arial"/>
          <w:sz w:val="16"/>
          <w:szCs w:val="16"/>
          <w:lang w:val="en-US"/>
        </w:rPr>
        <w:t>Образовни профил: Техничар друмског саобраћаја I</w:t>
      </w:r>
      <w:r w:rsidRPr="00B12D56">
        <w:rPr>
          <w:rFonts w:ascii="Arial" w:hAnsi="Arial" w:cs="Arial"/>
          <w:sz w:val="16"/>
          <w:szCs w:val="16"/>
          <w:lang w:val="sr-Cyrl-CS"/>
        </w:rPr>
        <w:t>с</w:t>
      </w:r>
      <w:r w:rsidRPr="00B12D56">
        <w:rPr>
          <w:rFonts w:ascii="Arial" w:hAnsi="Arial" w:cs="Arial"/>
          <w:sz w:val="16"/>
          <w:szCs w:val="16"/>
          <w:lang w:val="en-US"/>
        </w:rPr>
        <w:t>1, II</w:t>
      </w:r>
      <w:r w:rsidRPr="00B12D56">
        <w:rPr>
          <w:rFonts w:ascii="Arial" w:hAnsi="Arial" w:cs="Arial"/>
          <w:sz w:val="16"/>
          <w:szCs w:val="16"/>
          <w:lang w:val="sr-Cyrl-CS"/>
        </w:rPr>
        <w:t>с</w:t>
      </w:r>
      <w:r w:rsidRPr="00B12D56">
        <w:rPr>
          <w:rFonts w:ascii="Arial" w:hAnsi="Arial" w:cs="Arial"/>
          <w:sz w:val="16"/>
          <w:szCs w:val="16"/>
          <w:lang w:val="en-US"/>
        </w:rPr>
        <w:t>1,IIIс1,IVс1</w:t>
      </w:r>
    </w:p>
    <w:p w:rsidR="007E7D06" w:rsidRPr="00070612" w:rsidRDefault="007E7D06" w:rsidP="007E7D06">
      <w:pPr>
        <w:rPr>
          <w:rFonts w:ascii="Arial" w:hAnsi="Arial" w:cs="Arial"/>
          <w:sz w:val="16"/>
          <w:szCs w:val="1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67"/>
        <w:gridCol w:w="425"/>
        <w:gridCol w:w="567"/>
        <w:gridCol w:w="567"/>
        <w:gridCol w:w="567"/>
        <w:gridCol w:w="425"/>
        <w:gridCol w:w="567"/>
        <w:gridCol w:w="567"/>
        <w:gridCol w:w="567"/>
        <w:gridCol w:w="567"/>
        <w:gridCol w:w="567"/>
        <w:gridCol w:w="567"/>
        <w:gridCol w:w="567"/>
        <w:gridCol w:w="567"/>
        <w:gridCol w:w="567"/>
        <w:gridCol w:w="567"/>
        <w:gridCol w:w="567"/>
        <w:gridCol w:w="567"/>
        <w:gridCol w:w="567"/>
        <w:gridCol w:w="567"/>
      </w:tblGrid>
      <w:tr w:rsidR="007E7D06" w:rsidRPr="00B12D56" w:rsidTr="00AF1D51">
        <w:trPr>
          <w:cantSplit/>
        </w:trPr>
        <w:tc>
          <w:tcPr>
            <w:tcW w:w="3794" w:type="dxa"/>
            <w:vMerge w:val="restart"/>
          </w:tcPr>
          <w:p w:rsidR="007E7D06" w:rsidRPr="00B12D56" w:rsidRDefault="007E7D06" w:rsidP="00AF1D51">
            <w:pPr>
              <w:rPr>
                <w:rFonts w:ascii="Arial" w:hAnsi="Arial" w:cs="Arial"/>
                <w:sz w:val="16"/>
                <w:szCs w:val="16"/>
              </w:rPr>
            </w:pPr>
          </w:p>
          <w:p w:rsidR="007E7D06" w:rsidRPr="00B12D56" w:rsidRDefault="007E7D06" w:rsidP="00AF1D51">
            <w:pPr>
              <w:rPr>
                <w:rFonts w:ascii="Arial" w:hAnsi="Arial" w:cs="Arial"/>
                <w:sz w:val="16"/>
                <w:szCs w:val="16"/>
              </w:rPr>
            </w:pPr>
          </w:p>
          <w:p w:rsidR="007E7D06" w:rsidRPr="00B12D56" w:rsidRDefault="007E7D06" w:rsidP="00AF1D51">
            <w:pPr>
              <w:rPr>
                <w:rFonts w:ascii="Arial" w:hAnsi="Arial" w:cs="Arial"/>
                <w:sz w:val="16"/>
                <w:szCs w:val="16"/>
              </w:rPr>
            </w:pPr>
          </w:p>
        </w:tc>
        <w:tc>
          <w:tcPr>
            <w:tcW w:w="2693"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lang w:val="en-US"/>
              </w:rPr>
              <w:t>I</w:t>
            </w:r>
            <w:r w:rsidRPr="00B12D56">
              <w:rPr>
                <w:rFonts w:ascii="Arial" w:hAnsi="Arial" w:cs="Arial"/>
                <w:sz w:val="16"/>
                <w:szCs w:val="16"/>
                <w:lang w:val="sr-Cyrl-CS"/>
              </w:rPr>
              <w:t>с</w:t>
            </w:r>
            <w:r w:rsidRPr="00B12D56">
              <w:rPr>
                <w:rFonts w:ascii="Arial" w:hAnsi="Arial" w:cs="Arial"/>
                <w:sz w:val="16"/>
                <w:szCs w:val="16"/>
                <w:lang w:val="en-US"/>
              </w:rPr>
              <w:t>1</w:t>
            </w:r>
          </w:p>
        </w:tc>
        <w:tc>
          <w:tcPr>
            <w:tcW w:w="2693"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lang w:val="en-US"/>
              </w:rPr>
              <w:t>II</w:t>
            </w:r>
            <w:r w:rsidRPr="00B12D56">
              <w:rPr>
                <w:rFonts w:ascii="Arial" w:hAnsi="Arial" w:cs="Arial"/>
                <w:sz w:val="16"/>
                <w:szCs w:val="16"/>
                <w:lang w:val="sr-Cyrl-CS"/>
              </w:rPr>
              <w:t>с</w:t>
            </w:r>
            <w:r w:rsidRPr="00B12D56">
              <w:rPr>
                <w:rFonts w:ascii="Arial" w:hAnsi="Arial" w:cs="Arial"/>
                <w:sz w:val="16"/>
                <w:szCs w:val="16"/>
                <w:lang w:val="en-US"/>
              </w:rPr>
              <w:t>1</w:t>
            </w:r>
          </w:p>
        </w:tc>
        <w:tc>
          <w:tcPr>
            <w:tcW w:w="2835"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lang w:val="en-US"/>
              </w:rPr>
              <w:t>IIIс1</w:t>
            </w:r>
          </w:p>
        </w:tc>
        <w:tc>
          <w:tcPr>
            <w:tcW w:w="2835"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lang w:val="en-US"/>
              </w:rPr>
              <w:t>IVс1</w:t>
            </w:r>
          </w:p>
        </w:tc>
      </w:tr>
      <w:tr w:rsidR="007E7D06" w:rsidRPr="00B12D56" w:rsidTr="00AF1D51">
        <w:trPr>
          <w:cantSplit/>
        </w:trPr>
        <w:tc>
          <w:tcPr>
            <w:tcW w:w="3794" w:type="dxa"/>
            <w:vMerge/>
          </w:tcPr>
          <w:p w:rsidR="007E7D06" w:rsidRPr="00B12D56" w:rsidRDefault="007E7D06" w:rsidP="00AF1D51">
            <w:pPr>
              <w:rPr>
                <w:rFonts w:ascii="Arial" w:hAnsi="Arial" w:cs="Arial"/>
                <w:sz w:val="16"/>
                <w:szCs w:val="16"/>
              </w:rPr>
            </w:pPr>
          </w:p>
        </w:tc>
        <w:tc>
          <w:tcPr>
            <w:tcW w:w="992"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недељ</w:t>
            </w:r>
            <w:r w:rsidRPr="00B12D56">
              <w:rPr>
                <w:rFonts w:ascii="Arial" w:hAnsi="Arial" w:cs="Arial"/>
                <w:sz w:val="16"/>
                <w:szCs w:val="16"/>
                <w:lang w:val="sr-Cyrl-CS"/>
              </w:rPr>
              <w:t>но</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67"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992"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недељ</w:t>
            </w:r>
            <w:r w:rsidRPr="00B12D56">
              <w:rPr>
                <w:rFonts w:ascii="Arial" w:hAnsi="Arial" w:cs="Arial"/>
                <w:sz w:val="16"/>
                <w:szCs w:val="16"/>
                <w:lang w:val="sr-Cyrl-CS"/>
              </w:rPr>
              <w:t>но</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67"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1134"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Недељ</w:t>
            </w:r>
            <w:r w:rsidRPr="00B12D56">
              <w:rPr>
                <w:rFonts w:ascii="Arial" w:hAnsi="Arial" w:cs="Arial"/>
                <w:sz w:val="16"/>
                <w:szCs w:val="16"/>
                <w:lang w:val="sr-Cyrl-CS"/>
              </w:rPr>
              <w:t>но</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67"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1134"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недељ</w:t>
            </w:r>
            <w:r w:rsidRPr="00B12D56">
              <w:rPr>
                <w:rFonts w:ascii="Arial" w:hAnsi="Arial" w:cs="Arial"/>
                <w:sz w:val="16"/>
                <w:szCs w:val="16"/>
                <w:lang w:val="sr-Cyrl-CS"/>
              </w:rPr>
              <w:t>но</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67"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r>
      <w:tr w:rsidR="007E7D06" w:rsidRPr="00B12D56" w:rsidTr="00AF1D51">
        <w:trPr>
          <w:cantSplit/>
        </w:trPr>
        <w:tc>
          <w:tcPr>
            <w:tcW w:w="3794" w:type="dxa"/>
            <w:vMerge/>
          </w:tcPr>
          <w:p w:rsidR="007E7D06" w:rsidRPr="00B12D56" w:rsidRDefault="007E7D06" w:rsidP="00AF1D51">
            <w:pP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42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Merge/>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Merge/>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Merge/>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67" w:type="dxa"/>
            <w:vMerge/>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AF1D51">
            <w:pPr>
              <w:rPr>
                <w:rFonts w:ascii="Arial" w:hAnsi="Arial" w:cs="Arial"/>
                <w:sz w:val="16"/>
                <w:szCs w:val="16"/>
              </w:rPr>
            </w:pPr>
            <w:r w:rsidRPr="00B12D56">
              <w:rPr>
                <w:rFonts w:ascii="Arial" w:hAnsi="Arial" w:cs="Arial"/>
                <w:sz w:val="16"/>
                <w:szCs w:val="16"/>
              </w:rPr>
              <w:t>А) Опште образовни предмети</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Српски језик и  књижевност</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111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684775" w:rsidRDefault="007E7D06" w:rsidP="00AF1D51">
            <w:pPr>
              <w:jc w:val="center"/>
              <w:rPr>
                <w:rFonts w:ascii="Arial" w:hAnsi="Arial" w:cs="Arial"/>
                <w:sz w:val="16"/>
                <w:szCs w:val="16"/>
              </w:rPr>
            </w:pPr>
            <w:r w:rsidRPr="00B12D56">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84775" w:rsidRDefault="007E7D06" w:rsidP="00AF1D51">
            <w:pPr>
              <w:jc w:val="center"/>
              <w:rPr>
                <w:rFonts w:ascii="Arial" w:hAnsi="Arial" w:cs="Arial"/>
                <w:sz w:val="16"/>
                <w:szCs w:val="16"/>
              </w:rPr>
            </w:pPr>
            <w:r w:rsidRPr="00B12D56">
              <w:rPr>
                <w:rFonts w:ascii="Arial" w:hAnsi="Arial" w:cs="Arial"/>
                <w:sz w:val="16"/>
                <w:szCs w:val="16"/>
              </w:rPr>
              <w:t>1</w:t>
            </w:r>
            <w:r w:rsidRPr="00B12D56">
              <w:rPr>
                <w:rFonts w:ascii="Arial" w:hAnsi="Arial" w:cs="Arial"/>
                <w:sz w:val="16"/>
                <w:szCs w:val="16"/>
                <w:lang w:val="sr-Cyrl-CS"/>
              </w:rPr>
              <w:t>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93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 xml:space="preserve">Страни језик </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7</w:t>
            </w:r>
            <w:r w:rsidRPr="00B12D56">
              <w:rPr>
                <w:rFonts w:ascii="Arial" w:hAnsi="Arial" w:cs="Arial"/>
                <w:sz w:val="16"/>
                <w:szCs w:val="16"/>
                <w:lang w:val="sr-Cyrl-CS"/>
              </w:rPr>
              <w:t>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Физичко васпитање</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7</w:t>
            </w:r>
            <w:r w:rsidRPr="00B12D56">
              <w:rPr>
                <w:rFonts w:ascii="Arial" w:hAnsi="Arial" w:cs="Arial"/>
                <w:sz w:val="16"/>
                <w:szCs w:val="16"/>
                <w:lang w:val="sr-Cyrl-CS"/>
              </w:rPr>
              <w:t>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Математик</w:t>
            </w:r>
            <w:r>
              <w:rPr>
                <w:rFonts w:ascii="Arial" w:hAnsi="Arial" w:cs="Arial"/>
                <w:sz w:val="16"/>
                <w:szCs w:val="16"/>
              </w:rPr>
              <w:t>a</w:t>
            </w: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3</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rPr>
              <w:t>111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93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 xml:space="preserve">Рачунарство </w:t>
            </w:r>
            <w:r w:rsidRPr="00B12D56">
              <w:rPr>
                <w:rFonts w:ascii="Arial" w:hAnsi="Arial" w:cs="Arial"/>
                <w:sz w:val="16"/>
                <w:szCs w:val="16"/>
                <w:lang w:val="sr-Cyrl-CS"/>
              </w:rPr>
              <w:t>и</w:t>
            </w:r>
            <w:r w:rsidRPr="00B12D56">
              <w:rPr>
                <w:rFonts w:ascii="Arial" w:hAnsi="Arial" w:cs="Arial"/>
                <w:sz w:val="16"/>
                <w:szCs w:val="16"/>
              </w:rPr>
              <w:t xml:space="preserve"> информатика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386BE7"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386BE7"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Историја</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lang w:val="en-US"/>
              </w:rPr>
              <w:t>Ликовна култура</w:t>
            </w: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1</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37</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Географија</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Хемија</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sidRPr="00B12D56">
              <w:rPr>
                <w:rFonts w:ascii="Arial" w:hAnsi="Arial" w:cs="Arial"/>
                <w:sz w:val="16"/>
                <w:szCs w:val="16"/>
              </w:rPr>
              <w:t>Биологија</w:t>
            </w: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8"/>
              </w:numPr>
              <w:rPr>
                <w:rFonts w:ascii="Arial" w:hAnsi="Arial" w:cs="Arial"/>
                <w:sz w:val="16"/>
                <w:szCs w:val="16"/>
              </w:rPr>
            </w:pPr>
            <w:r>
              <w:rPr>
                <w:rFonts w:ascii="Arial" w:hAnsi="Arial" w:cs="Arial"/>
                <w:sz w:val="16"/>
                <w:szCs w:val="16"/>
              </w:rPr>
              <w:t>Социологија са правима грађана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386BE7"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386BE7"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AF1D51">
            <w:pPr>
              <w:rPr>
                <w:rFonts w:ascii="Arial" w:hAnsi="Arial" w:cs="Arial"/>
                <w:sz w:val="16"/>
                <w:szCs w:val="16"/>
                <w:lang w:val="sr-Cyrl-CS"/>
              </w:rPr>
            </w:pPr>
            <w:r>
              <w:rPr>
                <w:rFonts w:ascii="Arial" w:hAnsi="Arial" w:cs="Arial"/>
                <w:sz w:val="16"/>
                <w:szCs w:val="16"/>
              </w:rPr>
              <w:t>12</w:t>
            </w:r>
            <w:r w:rsidRPr="00B12D56">
              <w:rPr>
                <w:rFonts w:ascii="Arial" w:hAnsi="Arial" w:cs="Arial"/>
                <w:sz w:val="16"/>
                <w:szCs w:val="16"/>
              </w:rPr>
              <w:t xml:space="preserve">. </w:t>
            </w:r>
            <w:r w:rsidRPr="00B12D56">
              <w:rPr>
                <w:rFonts w:ascii="Arial" w:hAnsi="Arial" w:cs="Arial"/>
                <w:sz w:val="16"/>
                <w:szCs w:val="16"/>
                <w:lang w:val="sr-Cyrl-CS"/>
              </w:rPr>
              <w:t>Изборни предмет</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37</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31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AF1D51">
            <w:pPr>
              <w:jc w:val="center"/>
              <w:rPr>
                <w:rFonts w:ascii="Arial" w:hAnsi="Arial" w:cs="Arial"/>
                <w:sz w:val="16"/>
                <w:szCs w:val="16"/>
              </w:rPr>
            </w:pPr>
            <w:r w:rsidRPr="00B12D56">
              <w:rPr>
                <w:rFonts w:ascii="Arial" w:hAnsi="Arial" w:cs="Arial"/>
                <w:sz w:val="16"/>
                <w:szCs w:val="16"/>
              </w:rPr>
              <w:t>Укупно А)</w:t>
            </w:r>
          </w:p>
        </w:tc>
        <w:tc>
          <w:tcPr>
            <w:tcW w:w="567" w:type="dxa"/>
            <w:vAlign w:val="center"/>
          </w:tcPr>
          <w:p w:rsidR="007E7D06" w:rsidRPr="001A33D7" w:rsidRDefault="007E7D06" w:rsidP="00AF1D51">
            <w:pPr>
              <w:jc w:val="center"/>
              <w:rPr>
                <w:rFonts w:ascii="Arial" w:hAnsi="Arial" w:cs="Arial"/>
                <w:sz w:val="16"/>
                <w:szCs w:val="16"/>
                <w:lang w:val="en-US"/>
              </w:rPr>
            </w:pPr>
            <w:r w:rsidRPr="00B12D56">
              <w:rPr>
                <w:rFonts w:ascii="Arial" w:hAnsi="Arial" w:cs="Arial"/>
                <w:sz w:val="16"/>
                <w:szCs w:val="16"/>
              </w:rPr>
              <w:t>2</w:t>
            </w:r>
            <w:r>
              <w:rPr>
                <w:rFonts w:ascii="Arial" w:hAnsi="Arial" w:cs="Arial"/>
                <w:sz w:val="16"/>
                <w:szCs w:val="16"/>
                <w:lang w:val="en-US"/>
              </w:rPr>
              <w:t>0</w:t>
            </w:r>
          </w:p>
        </w:tc>
        <w:tc>
          <w:tcPr>
            <w:tcW w:w="42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2</w:t>
            </w:r>
          </w:p>
        </w:tc>
        <w:tc>
          <w:tcPr>
            <w:tcW w:w="567" w:type="dxa"/>
            <w:vAlign w:val="center"/>
          </w:tcPr>
          <w:p w:rsidR="007E7D06" w:rsidRPr="001A33D7" w:rsidRDefault="007E7D06" w:rsidP="00AF1D51">
            <w:pPr>
              <w:jc w:val="center"/>
              <w:rPr>
                <w:rFonts w:ascii="Arial" w:hAnsi="Arial" w:cs="Arial"/>
                <w:sz w:val="16"/>
                <w:szCs w:val="16"/>
                <w:lang w:val="en-US"/>
              </w:rPr>
            </w:pPr>
            <w:r>
              <w:rPr>
                <w:rFonts w:ascii="Arial" w:hAnsi="Arial" w:cs="Arial"/>
                <w:sz w:val="16"/>
                <w:szCs w:val="16"/>
                <w:lang w:val="en-US"/>
              </w:rPr>
              <w:t>740</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74</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1A33D7" w:rsidRDefault="007E7D06" w:rsidP="00AF1D51">
            <w:pPr>
              <w:jc w:val="center"/>
              <w:rPr>
                <w:rFonts w:ascii="Arial" w:hAnsi="Arial" w:cs="Arial"/>
                <w:sz w:val="16"/>
                <w:szCs w:val="16"/>
                <w:lang w:val="en-US"/>
              </w:rPr>
            </w:pPr>
            <w:r w:rsidRPr="00B12D56">
              <w:rPr>
                <w:rFonts w:ascii="Arial" w:hAnsi="Arial" w:cs="Arial"/>
                <w:sz w:val="16"/>
                <w:szCs w:val="16"/>
              </w:rPr>
              <w:t>1</w:t>
            </w:r>
            <w:r>
              <w:rPr>
                <w:rFonts w:ascii="Arial" w:hAnsi="Arial" w:cs="Arial"/>
                <w:sz w:val="16"/>
                <w:szCs w:val="16"/>
                <w:lang w:val="en-US"/>
              </w:rPr>
              <w:t>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en-US"/>
              </w:rPr>
              <w:t>38</w:t>
            </w:r>
            <w:r w:rsidRPr="00B12D56">
              <w:rPr>
                <w:rFonts w:ascii="Arial" w:hAnsi="Arial" w:cs="Arial"/>
                <w:sz w:val="16"/>
                <w:szCs w:val="16"/>
                <w:lang w:val="sr-Cyrl-CS"/>
              </w:rPr>
              <w:t>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455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r>
              <w:rPr>
                <w:rFonts w:ascii="Arial" w:hAnsi="Arial" w:cs="Arial"/>
                <w:sz w:val="16"/>
                <w:szCs w:val="16"/>
                <w:lang w:val="sr-Cyrl-CS"/>
              </w:rPr>
              <w:t>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341</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AF1D51">
            <w:pPr>
              <w:rPr>
                <w:rFonts w:ascii="Arial" w:hAnsi="Arial" w:cs="Arial"/>
                <w:sz w:val="16"/>
                <w:szCs w:val="16"/>
              </w:rPr>
            </w:pPr>
            <w:r w:rsidRPr="00B12D56">
              <w:rPr>
                <w:rFonts w:ascii="Arial" w:hAnsi="Arial" w:cs="Arial"/>
                <w:sz w:val="16"/>
                <w:szCs w:val="16"/>
              </w:rPr>
              <w:t>Б) Стручни предмети</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sidRPr="00B12D56">
              <w:rPr>
                <w:rFonts w:ascii="Arial" w:hAnsi="Arial" w:cs="Arial"/>
                <w:sz w:val="16"/>
                <w:szCs w:val="16"/>
                <w:lang w:val="ru-RU"/>
              </w:rPr>
              <w:t>Техничко цртање</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lang w:val="ru-RU"/>
              </w:rPr>
            </w:pPr>
            <w:r w:rsidRPr="00B12D56">
              <w:rPr>
                <w:rFonts w:ascii="Arial" w:hAnsi="Arial" w:cs="Arial"/>
                <w:sz w:val="16"/>
                <w:szCs w:val="16"/>
                <w:lang w:val="sr-Cyrl-CS"/>
              </w:rPr>
              <w:t>Саобраћајни системи</w:t>
            </w: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Технологија материјала</w:t>
            </w: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Физика</w:t>
            </w: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Механика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Саобраћајна  психологија</w:t>
            </w:r>
          </w:p>
        </w:tc>
        <w:tc>
          <w:tcPr>
            <w:tcW w:w="567" w:type="dxa"/>
            <w:vAlign w:val="center"/>
          </w:tcPr>
          <w:p w:rsidR="007E7D06" w:rsidRPr="001A33D7"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1A33D7"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Машински елементи</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Default="007E7D06" w:rsidP="007E7D06">
            <w:pPr>
              <w:numPr>
                <w:ilvl w:val="0"/>
                <w:numId w:val="39"/>
              </w:numPr>
              <w:rPr>
                <w:rFonts w:ascii="Arial" w:hAnsi="Arial" w:cs="Arial"/>
                <w:sz w:val="16"/>
                <w:szCs w:val="16"/>
              </w:rPr>
            </w:pPr>
            <w:r>
              <w:rPr>
                <w:rFonts w:ascii="Arial" w:hAnsi="Arial" w:cs="Arial"/>
                <w:sz w:val="16"/>
                <w:szCs w:val="16"/>
              </w:rPr>
              <w:t>Терет у транспорту</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1A33D7" w:rsidRDefault="007E7D06" w:rsidP="00AF1D51">
            <w:pPr>
              <w:jc w:val="center"/>
              <w:rPr>
                <w:rFonts w:ascii="Arial" w:hAnsi="Arial" w:cs="Arial"/>
                <w:sz w:val="16"/>
                <w:szCs w:val="16"/>
              </w:rPr>
            </w:pPr>
            <w:r>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Default="007E7D06" w:rsidP="007E7D06">
            <w:pPr>
              <w:numPr>
                <w:ilvl w:val="0"/>
                <w:numId w:val="39"/>
              </w:numPr>
              <w:rPr>
                <w:rFonts w:ascii="Arial" w:hAnsi="Arial" w:cs="Arial"/>
                <w:sz w:val="16"/>
                <w:szCs w:val="16"/>
              </w:rPr>
            </w:pPr>
            <w:r>
              <w:rPr>
                <w:rFonts w:ascii="Arial" w:hAnsi="Arial" w:cs="Arial"/>
                <w:sz w:val="16"/>
                <w:szCs w:val="16"/>
              </w:rPr>
              <w:t>Регулисање и безбедност саобраћаја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Default="007E7D06" w:rsidP="007E7D06">
            <w:pPr>
              <w:numPr>
                <w:ilvl w:val="0"/>
                <w:numId w:val="39"/>
              </w:numPr>
              <w:rPr>
                <w:rFonts w:ascii="Arial" w:hAnsi="Arial" w:cs="Arial"/>
                <w:sz w:val="16"/>
                <w:szCs w:val="16"/>
              </w:rPr>
            </w:pPr>
            <w:r>
              <w:rPr>
                <w:rFonts w:ascii="Arial" w:hAnsi="Arial" w:cs="Arial"/>
                <w:sz w:val="16"/>
                <w:szCs w:val="16"/>
              </w:rPr>
              <w:t>Моторна возила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Default="007E7D06" w:rsidP="00AF1D51">
            <w:pPr>
              <w:jc w:val="center"/>
              <w:rPr>
                <w:rFonts w:ascii="Arial" w:hAnsi="Arial" w:cs="Arial"/>
                <w:sz w:val="16"/>
                <w:szCs w:val="16"/>
              </w:rPr>
            </w:pPr>
            <w:r>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Default="007E7D06" w:rsidP="00AF1D51">
            <w:pPr>
              <w:jc w:val="center"/>
              <w:rPr>
                <w:rFonts w:ascii="Arial" w:hAnsi="Arial" w:cs="Arial"/>
                <w:sz w:val="16"/>
                <w:szCs w:val="16"/>
              </w:rPr>
            </w:pPr>
            <w:r>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Default="007E7D06" w:rsidP="007E7D06">
            <w:pPr>
              <w:numPr>
                <w:ilvl w:val="0"/>
                <w:numId w:val="39"/>
              </w:numPr>
              <w:rPr>
                <w:rFonts w:ascii="Arial" w:hAnsi="Arial" w:cs="Arial"/>
                <w:sz w:val="16"/>
                <w:szCs w:val="16"/>
              </w:rPr>
            </w:pPr>
            <w:r>
              <w:rPr>
                <w:rFonts w:ascii="Arial" w:hAnsi="Arial" w:cs="Arial"/>
                <w:sz w:val="16"/>
                <w:szCs w:val="16"/>
              </w:rPr>
              <w:t>Саобраћајна инфраструктура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Default="007E7D06" w:rsidP="00AF1D51">
            <w:pPr>
              <w:jc w:val="center"/>
              <w:rPr>
                <w:rFonts w:ascii="Arial" w:hAnsi="Arial" w:cs="Arial"/>
                <w:sz w:val="16"/>
                <w:szCs w:val="16"/>
              </w:rPr>
            </w:pPr>
            <w:r>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Default="007E7D06" w:rsidP="00AF1D51">
            <w:pPr>
              <w:jc w:val="center"/>
              <w:rPr>
                <w:rFonts w:ascii="Arial" w:hAnsi="Arial" w:cs="Arial"/>
                <w:sz w:val="16"/>
                <w:szCs w:val="16"/>
              </w:rPr>
            </w:pPr>
            <w:r>
              <w:rPr>
                <w:rFonts w:ascii="Arial" w:hAnsi="Arial" w:cs="Arial"/>
                <w:sz w:val="16"/>
                <w:szCs w:val="16"/>
              </w:rPr>
              <w:t>105</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DB60C1"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DB60C1"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lang w:val="ru-RU"/>
              </w:rPr>
            </w:pPr>
            <w:r>
              <w:rPr>
                <w:rFonts w:ascii="Arial" w:hAnsi="Arial" w:cs="Arial"/>
                <w:sz w:val="16"/>
                <w:szCs w:val="16"/>
                <w:lang w:val="ru-RU"/>
              </w:rPr>
              <w:t>Организација превоза</w:t>
            </w:r>
          </w:p>
        </w:tc>
        <w:tc>
          <w:tcPr>
            <w:tcW w:w="567" w:type="dxa"/>
            <w:vAlign w:val="center"/>
          </w:tcPr>
          <w:p w:rsidR="007E7D06" w:rsidRPr="00B12D56" w:rsidRDefault="007E7D06" w:rsidP="00AF1D51">
            <w:pPr>
              <w:jc w:val="center"/>
              <w:rPr>
                <w:rFonts w:ascii="Arial" w:hAnsi="Arial" w:cs="Arial"/>
                <w:sz w:val="16"/>
                <w:szCs w:val="16"/>
                <w:lang w:val="ru-RU"/>
              </w:rPr>
            </w:pPr>
          </w:p>
        </w:tc>
        <w:tc>
          <w:tcPr>
            <w:tcW w:w="425" w:type="dxa"/>
            <w:vAlign w:val="center"/>
          </w:tcPr>
          <w:p w:rsidR="007E7D06" w:rsidRPr="00B12D56" w:rsidRDefault="007E7D06" w:rsidP="00AF1D51">
            <w:pPr>
              <w:jc w:val="center"/>
              <w:rPr>
                <w:rFonts w:ascii="Arial" w:hAnsi="Arial" w:cs="Arial"/>
                <w:sz w:val="16"/>
                <w:szCs w:val="16"/>
                <w:lang w:val="ru-RU"/>
              </w:rPr>
            </w:pPr>
          </w:p>
        </w:tc>
        <w:tc>
          <w:tcPr>
            <w:tcW w:w="567" w:type="dxa"/>
            <w:vAlign w:val="center"/>
          </w:tcPr>
          <w:p w:rsidR="007E7D06" w:rsidRPr="00B12D56" w:rsidRDefault="007E7D06" w:rsidP="00AF1D51">
            <w:pPr>
              <w:jc w:val="center"/>
              <w:rPr>
                <w:rFonts w:ascii="Arial" w:hAnsi="Arial" w:cs="Arial"/>
                <w:sz w:val="16"/>
                <w:szCs w:val="16"/>
                <w:lang w:val="ru-RU"/>
              </w:rPr>
            </w:pPr>
          </w:p>
        </w:tc>
        <w:tc>
          <w:tcPr>
            <w:tcW w:w="567" w:type="dxa"/>
            <w:vAlign w:val="center"/>
          </w:tcPr>
          <w:p w:rsidR="007E7D06" w:rsidRPr="00B12D56" w:rsidRDefault="007E7D06" w:rsidP="00AF1D51">
            <w:pPr>
              <w:jc w:val="center"/>
              <w:rPr>
                <w:rFonts w:ascii="Arial" w:hAnsi="Arial" w:cs="Arial"/>
                <w:sz w:val="16"/>
                <w:szCs w:val="16"/>
                <w:lang w:val="ru-RU"/>
              </w:rPr>
            </w:pPr>
          </w:p>
        </w:tc>
        <w:tc>
          <w:tcPr>
            <w:tcW w:w="567" w:type="dxa"/>
            <w:vAlign w:val="center"/>
          </w:tcPr>
          <w:p w:rsidR="007E7D06" w:rsidRPr="00B12D56" w:rsidRDefault="007E7D06" w:rsidP="00AF1D51">
            <w:pPr>
              <w:jc w:val="center"/>
              <w:rPr>
                <w:rFonts w:ascii="Arial" w:hAnsi="Arial" w:cs="Arial"/>
                <w:sz w:val="16"/>
                <w:szCs w:val="16"/>
                <w:lang w:val="ru-RU"/>
              </w:rPr>
            </w:pPr>
          </w:p>
        </w:tc>
        <w:tc>
          <w:tcPr>
            <w:tcW w:w="425"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140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93</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Интелигентни транспортни системи</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DB60C1"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Предузетништво</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643F2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sidRPr="00B12D56">
              <w:rPr>
                <w:rFonts w:ascii="Arial" w:hAnsi="Arial" w:cs="Arial"/>
                <w:sz w:val="16"/>
                <w:szCs w:val="16"/>
              </w:rPr>
              <w:t>Практична настава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74</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4</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140</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60</w:t>
            </w: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w:t>
            </w:r>
          </w:p>
        </w:tc>
        <w:tc>
          <w:tcPr>
            <w:tcW w:w="567" w:type="dxa"/>
            <w:vAlign w:val="center"/>
          </w:tcPr>
          <w:p w:rsidR="007E7D06" w:rsidRPr="00B12D56" w:rsidRDefault="007E7D06" w:rsidP="00AF1D51">
            <w:pPr>
              <w:jc w:val="center"/>
              <w:rPr>
                <w:rFonts w:ascii="Arial" w:hAnsi="Arial" w:cs="Arial"/>
                <w:sz w:val="16"/>
                <w:szCs w:val="16"/>
                <w:lang w:val="sr-Cyrl-CS"/>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210</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643F2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w:t>
            </w:r>
          </w:p>
        </w:tc>
        <w:tc>
          <w:tcPr>
            <w:tcW w:w="567" w:type="dxa"/>
            <w:vAlign w:val="center"/>
          </w:tcPr>
          <w:p w:rsidR="007E7D06" w:rsidRPr="00643F2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186</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90</w:t>
            </w:r>
          </w:p>
        </w:tc>
      </w:tr>
      <w:tr w:rsidR="007E7D06" w:rsidRPr="00B12D56" w:rsidTr="00AF1D51">
        <w:trPr>
          <w:cantSplit/>
        </w:trPr>
        <w:tc>
          <w:tcPr>
            <w:tcW w:w="3794" w:type="dxa"/>
          </w:tcPr>
          <w:p w:rsidR="007E7D06" w:rsidRPr="00B12D56" w:rsidRDefault="007E7D06" w:rsidP="007E7D06">
            <w:pPr>
              <w:numPr>
                <w:ilvl w:val="0"/>
                <w:numId w:val="39"/>
              </w:numPr>
              <w:rPr>
                <w:rFonts w:ascii="Arial" w:hAnsi="Arial" w:cs="Arial"/>
                <w:sz w:val="16"/>
                <w:szCs w:val="16"/>
              </w:rPr>
            </w:pPr>
            <w:r>
              <w:rPr>
                <w:rFonts w:ascii="Arial" w:hAnsi="Arial" w:cs="Arial"/>
                <w:sz w:val="16"/>
                <w:szCs w:val="16"/>
              </w:rPr>
              <w:t>Изборни предмет образовног профила</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62</w:t>
            </w:r>
          </w:p>
        </w:tc>
        <w:tc>
          <w:tcPr>
            <w:tcW w:w="567" w:type="dxa"/>
            <w:vAlign w:val="center"/>
          </w:tcPr>
          <w:p w:rsidR="007E7D06" w:rsidRPr="00B12D56" w:rsidRDefault="007E7D06" w:rsidP="00AF1D51">
            <w:pPr>
              <w:jc w:val="center"/>
              <w:rPr>
                <w:rFonts w:ascii="Arial" w:hAnsi="Arial" w:cs="Arial"/>
                <w:sz w:val="16"/>
                <w:szCs w:val="16"/>
              </w:rPr>
            </w:pPr>
          </w:p>
        </w:tc>
        <w:tc>
          <w:tcPr>
            <w:tcW w:w="567"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794" w:type="dxa"/>
          </w:tcPr>
          <w:p w:rsidR="007E7D06" w:rsidRPr="00B12D56" w:rsidRDefault="007E7D06" w:rsidP="00AF1D51">
            <w:pPr>
              <w:jc w:val="right"/>
              <w:rPr>
                <w:rFonts w:ascii="Arial" w:hAnsi="Arial" w:cs="Arial"/>
                <w:sz w:val="16"/>
                <w:szCs w:val="16"/>
              </w:rPr>
            </w:pPr>
            <w:r w:rsidRPr="00B12D56">
              <w:rPr>
                <w:rFonts w:ascii="Arial" w:hAnsi="Arial" w:cs="Arial"/>
                <w:sz w:val="16"/>
                <w:szCs w:val="16"/>
              </w:rPr>
              <w:t>Укупно Б)</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6</w:t>
            </w:r>
          </w:p>
        </w:tc>
        <w:tc>
          <w:tcPr>
            <w:tcW w:w="42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4</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222</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148</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EC65D1" w:rsidRDefault="007E7D06" w:rsidP="00AF1D51">
            <w:pPr>
              <w:jc w:val="center"/>
              <w:rPr>
                <w:rFonts w:ascii="Arial" w:hAnsi="Arial" w:cs="Arial"/>
                <w:sz w:val="16"/>
                <w:szCs w:val="16"/>
              </w:rPr>
            </w:pPr>
            <w:r w:rsidRPr="00B12D56">
              <w:rPr>
                <w:rFonts w:ascii="Arial" w:hAnsi="Arial" w:cs="Arial"/>
                <w:sz w:val="16"/>
                <w:szCs w:val="16"/>
              </w:rPr>
              <w:t>1</w:t>
            </w:r>
            <w:r>
              <w:rPr>
                <w:rFonts w:ascii="Arial" w:hAnsi="Arial" w:cs="Arial"/>
                <w:sz w:val="16"/>
                <w:szCs w:val="16"/>
              </w:rPr>
              <w:t>7</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w:t>
            </w:r>
          </w:p>
        </w:tc>
        <w:tc>
          <w:tcPr>
            <w:tcW w:w="567" w:type="dxa"/>
            <w:vAlign w:val="center"/>
          </w:tcPr>
          <w:p w:rsidR="007E7D06" w:rsidRPr="00EC65D1" w:rsidRDefault="007E7D06" w:rsidP="00AF1D51">
            <w:pPr>
              <w:jc w:val="center"/>
              <w:rPr>
                <w:rFonts w:ascii="Arial" w:hAnsi="Arial" w:cs="Arial"/>
                <w:sz w:val="16"/>
                <w:szCs w:val="16"/>
              </w:rPr>
            </w:pPr>
            <w:r>
              <w:rPr>
                <w:rFonts w:ascii="Arial" w:hAnsi="Arial" w:cs="Arial"/>
                <w:sz w:val="16"/>
                <w:szCs w:val="16"/>
              </w:rPr>
              <w:t>595</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140</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67" w:type="dxa"/>
            <w:vAlign w:val="center"/>
          </w:tcPr>
          <w:p w:rsidR="007E7D06" w:rsidRPr="00643F26" w:rsidRDefault="007E7D06" w:rsidP="00AF1D51">
            <w:pPr>
              <w:jc w:val="center"/>
              <w:rPr>
                <w:rFonts w:ascii="Arial" w:hAnsi="Arial" w:cs="Arial"/>
                <w:sz w:val="16"/>
                <w:szCs w:val="16"/>
              </w:rPr>
            </w:pPr>
            <w:r w:rsidRPr="00B12D56">
              <w:rPr>
                <w:rFonts w:ascii="Arial" w:hAnsi="Arial" w:cs="Arial"/>
                <w:sz w:val="16"/>
                <w:szCs w:val="16"/>
              </w:rPr>
              <w:t>1</w:t>
            </w:r>
            <w:r>
              <w:rPr>
                <w:rFonts w:ascii="Arial" w:hAnsi="Arial" w:cs="Arial"/>
                <w:sz w:val="16"/>
                <w:szCs w:val="16"/>
              </w:rPr>
              <w:t>3</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6</w:t>
            </w:r>
          </w:p>
        </w:tc>
        <w:tc>
          <w:tcPr>
            <w:tcW w:w="567" w:type="dxa"/>
            <w:vAlign w:val="center"/>
          </w:tcPr>
          <w:p w:rsidR="007E7D06" w:rsidRPr="00B12D56" w:rsidRDefault="007E7D06" w:rsidP="00AF1D51">
            <w:pPr>
              <w:jc w:val="center"/>
              <w:rPr>
                <w:rFonts w:ascii="Arial" w:hAnsi="Arial" w:cs="Arial"/>
                <w:sz w:val="16"/>
                <w:szCs w:val="16"/>
              </w:rPr>
            </w:pPr>
            <w:r>
              <w:rPr>
                <w:rFonts w:ascii="Arial" w:hAnsi="Arial" w:cs="Arial"/>
                <w:sz w:val="16"/>
                <w:szCs w:val="16"/>
              </w:rPr>
              <w:t>45</w:t>
            </w:r>
            <w:r w:rsidRPr="00B12D56">
              <w:rPr>
                <w:rFonts w:ascii="Arial" w:hAnsi="Arial" w:cs="Arial"/>
                <w:sz w:val="16"/>
                <w:szCs w:val="16"/>
              </w:rPr>
              <w:t>5</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210</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13</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8</w:t>
            </w:r>
          </w:p>
        </w:tc>
        <w:tc>
          <w:tcPr>
            <w:tcW w:w="567" w:type="dxa"/>
            <w:vAlign w:val="center"/>
          </w:tcPr>
          <w:p w:rsidR="007E7D06" w:rsidRPr="00643F26" w:rsidRDefault="007E7D06" w:rsidP="00AF1D51">
            <w:pPr>
              <w:jc w:val="center"/>
              <w:rPr>
                <w:rFonts w:ascii="Arial" w:hAnsi="Arial" w:cs="Arial"/>
                <w:sz w:val="16"/>
                <w:szCs w:val="16"/>
              </w:rPr>
            </w:pPr>
            <w:r w:rsidRPr="00B12D56">
              <w:rPr>
                <w:rFonts w:ascii="Arial" w:hAnsi="Arial" w:cs="Arial"/>
                <w:sz w:val="16"/>
                <w:szCs w:val="16"/>
              </w:rPr>
              <w:t>4</w:t>
            </w:r>
            <w:r>
              <w:rPr>
                <w:rFonts w:ascii="Arial" w:hAnsi="Arial" w:cs="Arial"/>
                <w:sz w:val="16"/>
                <w:szCs w:val="16"/>
              </w:rPr>
              <w:t>03</w:t>
            </w:r>
          </w:p>
        </w:tc>
        <w:tc>
          <w:tcPr>
            <w:tcW w:w="567" w:type="dxa"/>
            <w:vAlign w:val="center"/>
          </w:tcPr>
          <w:p w:rsidR="007E7D06" w:rsidRPr="00643F26" w:rsidRDefault="007E7D06" w:rsidP="00AF1D51">
            <w:pPr>
              <w:jc w:val="center"/>
              <w:rPr>
                <w:rFonts w:ascii="Arial" w:hAnsi="Arial" w:cs="Arial"/>
                <w:sz w:val="16"/>
                <w:szCs w:val="16"/>
              </w:rPr>
            </w:pPr>
            <w:r>
              <w:rPr>
                <w:rFonts w:ascii="Arial" w:hAnsi="Arial" w:cs="Arial"/>
                <w:sz w:val="16"/>
                <w:szCs w:val="16"/>
              </w:rPr>
              <w:t>248</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90</w:t>
            </w:r>
          </w:p>
        </w:tc>
      </w:tr>
      <w:tr w:rsidR="007E7D06" w:rsidRPr="00B12D56" w:rsidTr="00AF1D51">
        <w:trPr>
          <w:cantSplit/>
        </w:trPr>
        <w:tc>
          <w:tcPr>
            <w:tcW w:w="3794" w:type="dxa"/>
          </w:tcPr>
          <w:p w:rsidR="007E7D06" w:rsidRPr="00B12D56" w:rsidRDefault="007E7D06" w:rsidP="00AF1D51">
            <w:pPr>
              <w:jc w:val="right"/>
              <w:rPr>
                <w:rFonts w:ascii="Arial" w:hAnsi="Arial" w:cs="Arial"/>
                <w:sz w:val="16"/>
                <w:szCs w:val="16"/>
              </w:rPr>
            </w:pPr>
            <w:r w:rsidRPr="00B12D56">
              <w:rPr>
                <w:rFonts w:ascii="Arial" w:hAnsi="Arial" w:cs="Arial"/>
                <w:sz w:val="16"/>
                <w:szCs w:val="16"/>
              </w:rPr>
              <w:t>Укупно  А)+Б)</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Pr>
                <w:rFonts w:ascii="Arial" w:hAnsi="Arial" w:cs="Arial"/>
                <w:sz w:val="16"/>
                <w:szCs w:val="16"/>
                <w:lang w:val="sr-Cyrl-CS"/>
              </w:rPr>
              <w:t>6</w:t>
            </w:r>
          </w:p>
        </w:tc>
        <w:tc>
          <w:tcPr>
            <w:tcW w:w="42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6</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962</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222</w:t>
            </w:r>
          </w:p>
        </w:tc>
        <w:tc>
          <w:tcPr>
            <w:tcW w:w="567" w:type="dxa"/>
            <w:vAlign w:val="center"/>
          </w:tcPr>
          <w:p w:rsidR="007E7D06" w:rsidRPr="00B12D56" w:rsidRDefault="007E7D06" w:rsidP="00AF1D51">
            <w:pPr>
              <w:jc w:val="center"/>
              <w:rPr>
                <w:rFonts w:ascii="Arial" w:hAnsi="Arial" w:cs="Arial"/>
                <w:sz w:val="16"/>
                <w:szCs w:val="16"/>
              </w:rPr>
            </w:pPr>
          </w:p>
        </w:tc>
        <w:tc>
          <w:tcPr>
            <w:tcW w:w="42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Pr>
                <w:rFonts w:ascii="Arial" w:hAnsi="Arial" w:cs="Arial"/>
                <w:sz w:val="16"/>
                <w:szCs w:val="16"/>
                <w:lang w:val="sr-Cyrl-CS"/>
              </w:rPr>
              <w:t>8</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4"/>
                <w:szCs w:val="16"/>
                <w:lang w:val="sr-Cyrl-CS"/>
              </w:rPr>
              <w:t>980</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140</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sidRPr="00B12D56">
              <w:rPr>
                <w:rFonts w:ascii="Arial" w:hAnsi="Arial" w:cs="Arial"/>
                <w:sz w:val="16"/>
                <w:szCs w:val="16"/>
                <w:lang w:val="sr-Cyrl-CS"/>
              </w:rPr>
              <w:t>8</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w:t>
            </w:r>
            <w:r w:rsidRPr="00B12D56">
              <w:rPr>
                <w:rFonts w:ascii="Arial" w:hAnsi="Arial" w:cs="Arial"/>
                <w:sz w:val="16"/>
                <w:szCs w:val="16"/>
                <w:lang w:val="sr-Cyrl-CS"/>
              </w:rPr>
              <w:t>80</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140</w:t>
            </w:r>
          </w:p>
        </w:tc>
        <w:tc>
          <w:tcPr>
            <w:tcW w:w="567" w:type="dxa"/>
            <w:vAlign w:val="center"/>
          </w:tcPr>
          <w:p w:rsidR="007E7D06" w:rsidRPr="008C3BFC" w:rsidRDefault="007E7D06" w:rsidP="00AF1D51">
            <w:pPr>
              <w:jc w:val="center"/>
              <w:rPr>
                <w:rFonts w:ascii="Arial" w:hAnsi="Arial" w:cs="Arial"/>
                <w:sz w:val="16"/>
                <w:szCs w:val="16"/>
              </w:rPr>
            </w:pPr>
            <w:r>
              <w:rPr>
                <w:rFonts w:ascii="Arial" w:hAnsi="Arial" w:cs="Arial"/>
                <w:sz w:val="16"/>
                <w:szCs w:val="16"/>
              </w:rPr>
              <w:t>70</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2</w:t>
            </w:r>
            <w:r w:rsidRPr="00B12D56">
              <w:rPr>
                <w:rFonts w:ascii="Arial" w:hAnsi="Arial" w:cs="Arial"/>
                <w:sz w:val="16"/>
                <w:szCs w:val="16"/>
                <w:lang w:val="sr-Cyrl-CS"/>
              </w:rPr>
              <w:t>7</w:t>
            </w:r>
          </w:p>
        </w:tc>
        <w:tc>
          <w:tcPr>
            <w:tcW w:w="56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5</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rPr>
              <w:t>744</w:t>
            </w:r>
          </w:p>
        </w:tc>
        <w:tc>
          <w:tcPr>
            <w:tcW w:w="567" w:type="dxa"/>
            <w:vAlign w:val="center"/>
          </w:tcPr>
          <w:p w:rsidR="007E7D06" w:rsidRPr="008C3BFC" w:rsidRDefault="007E7D06" w:rsidP="00AF1D51">
            <w:pPr>
              <w:jc w:val="center"/>
              <w:rPr>
                <w:rFonts w:ascii="Arial" w:hAnsi="Arial" w:cs="Arial"/>
                <w:sz w:val="16"/>
                <w:szCs w:val="16"/>
              </w:rPr>
            </w:pPr>
            <w:r>
              <w:rPr>
                <w:rFonts w:ascii="Arial" w:hAnsi="Arial" w:cs="Arial"/>
                <w:sz w:val="16"/>
                <w:szCs w:val="16"/>
              </w:rPr>
              <w:t>248</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90</w:t>
            </w:r>
          </w:p>
        </w:tc>
      </w:tr>
      <w:tr w:rsidR="007E7D06" w:rsidRPr="00B12D56" w:rsidTr="00AF1D51">
        <w:trPr>
          <w:cantSplit/>
          <w:trHeight w:val="255"/>
        </w:trPr>
        <w:tc>
          <w:tcPr>
            <w:tcW w:w="3794" w:type="dxa"/>
          </w:tcPr>
          <w:p w:rsidR="007E7D06" w:rsidRPr="00B12D56" w:rsidRDefault="007E7D06" w:rsidP="00AF1D51">
            <w:pPr>
              <w:jc w:val="right"/>
              <w:rPr>
                <w:rFonts w:ascii="Arial" w:hAnsi="Arial" w:cs="Arial"/>
                <w:sz w:val="16"/>
                <w:szCs w:val="16"/>
              </w:rPr>
            </w:pPr>
            <w:r w:rsidRPr="00B12D56">
              <w:rPr>
                <w:rFonts w:ascii="Arial" w:hAnsi="Arial" w:cs="Arial"/>
                <w:sz w:val="16"/>
                <w:szCs w:val="16"/>
              </w:rPr>
              <w:t>Укупно</w:t>
            </w:r>
          </w:p>
        </w:tc>
        <w:tc>
          <w:tcPr>
            <w:tcW w:w="992"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Pr>
                <w:rFonts w:ascii="Arial" w:hAnsi="Arial" w:cs="Arial"/>
                <w:sz w:val="16"/>
                <w:szCs w:val="16"/>
                <w:lang w:val="sr-Cyrl-CS"/>
              </w:rPr>
              <w:t>2</w:t>
            </w:r>
          </w:p>
        </w:tc>
        <w:tc>
          <w:tcPr>
            <w:tcW w:w="1134"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1</w:t>
            </w:r>
            <w:r>
              <w:rPr>
                <w:rFonts w:ascii="Arial" w:hAnsi="Arial" w:cs="Arial"/>
                <w:sz w:val="16"/>
                <w:szCs w:val="16"/>
                <w:lang w:val="sr-Cyrl-CS"/>
              </w:rPr>
              <w:t>184</w:t>
            </w:r>
          </w:p>
        </w:tc>
        <w:tc>
          <w:tcPr>
            <w:tcW w:w="567" w:type="dxa"/>
            <w:vAlign w:val="center"/>
          </w:tcPr>
          <w:p w:rsidR="007E7D06" w:rsidRPr="00B12D56" w:rsidRDefault="007E7D06" w:rsidP="00AF1D51">
            <w:pPr>
              <w:jc w:val="center"/>
              <w:rPr>
                <w:rFonts w:ascii="Arial" w:hAnsi="Arial" w:cs="Arial"/>
                <w:sz w:val="16"/>
                <w:szCs w:val="16"/>
              </w:rPr>
            </w:pPr>
          </w:p>
        </w:tc>
        <w:tc>
          <w:tcPr>
            <w:tcW w:w="992"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Pr>
                <w:rFonts w:ascii="Arial" w:hAnsi="Arial" w:cs="Arial"/>
                <w:sz w:val="16"/>
                <w:szCs w:val="16"/>
                <w:lang w:val="sr-Cyrl-CS"/>
              </w:rPr>
              <w:t>2</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11</w:t>
            </w:r>
            <w:r>
              <w:rPr>
                <w:rFonts w:ascii="Arial" w:hAnsi="Arial" w:cs="Arial"/>
                <w:sz w:val="16"/>
                <w:szCs w:val="16"/>
                <w:lang w:val="sr-Cyrl-CS"/>
              </w:rPr>
              <w:t>20</w:t>
            </w:r>
          </w:p>
        </w:tc>
        <w:tc>
          <w:tcPr>
            <w:tcW w:w="56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60</w:t>
            </w:r>
          </w:p>
        </w:tc>
        <w:tc>
          <w:tcPr>
            <w:tcW w:w="1134"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sidRPr="00B12D56">
              <w:rPr>
                <w:rFonts w:ascii="Arial" w:hAnsi="Arial" w:cs="Arial"/>
                <w:sz w:val="16"/>
                <w:szCs w:val="16"/>
                <w:lang w:val="sr-Cyrl-CS"/>
              </w:rPr>
              <w:t>2</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r w:rsidRPr="00B12D56">
              <w:rPr>
                <w:rFonts w:ascii="Arial" w:hAnsi="Arial" w:cs="Arial"/>
                <w:sz w:val="16"/>
                <w:szCs w:val="16"/>
                <w:lang w:val="sr-Cyrl-CS"/>
              </w:rPr>
              <w:t>120</w:t>
            </w:r>
          </w:p>
        </w:tc>
        <w:tc>
          <w:tcPr>
            <w:tcW w:w="567" w:type="dxa"/>
            <w:vAlign w:val="center"/>
          </w:tcPr>
          <w:p w:rsidR="007E7D06" w:rsidRPr="008C3BFC" w:rsidRDefault="007E7D06" w:rsidP="00AF1D51">
            <w:pPr>
              <w:jc w:val="center"/>
              <w:rPr>
                <w:rFonts w:ascii="Arial" w:hAnsi="Arial" w:cs="Arial"/>
                <w:sz w:val="16"/>
                <w:szCs w:val="16"/>
              </w:rPr>
            </w:pPr>
            <w:r>
              <w:rPr>
                <w:rFonts w:ascii="Arial" w:hAnsi="Arial" w:cs="Arial"/>
                <w:sz w:val="16"/>
                <w:szCs w:val="16"/>
              </w:rPr>
              <w:t>70</w:t>
            </w:r>
          </w:p>
        </w:tc>
        <w:tc>
          <w:tcPr>
            <w:tcW w:w="1134"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rPr>
              <w:t>3</w:t>
            </w:r>
            <w:r w:rsidRPr="00B12D56">
              <w:rPr>
                <w:rFonts w:ascii="Arial" w:hAnsi="Arial" w:cs="Arial"/>
                <w:sz w:val="16"/>
                <w:szCs w:val="16"/>
                <w:lang w:val="sr-Cyrl-CS"/>
              </w:rPr>
              <w:t>2</w:t>
            </w:r>
          </w:p>
        </w:tc>
        <w:tc>
          <w:tcPr>
            <w:tcW w:w="113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lang w:val="sr-Cyrl-CS"/>
              </w:rPr>
              <w:t>1024</w:t>
            </w:r>
          </w:p>
        </w:tc>
        <w:tc>
          <w:tcPr>
            <w:tcW w:w="567" w:type="dxa"/>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90</w:t>
            </w:r>
          </w:p>
        </w:tc>
      </w:tr>
      <w:tr w:rsidR="007E7D06" w:rsidRPr="00B12D56" w:rsidTr="00AF1D51">
        <w:trPr>
          <w:cantSplit/>
        </w:trPr>
        <w:tc>
          <w:tcPr>
            <w:tcW w:w="3794" w:type="dxa"/>
          </w:tcPr>
          <w:p w:rsidR="007E7D06" w:rsidRPr="008C3BFC" w:rsidRDefault="007E7D06" w:rsidP="00AF1D51">
            <w:pPr>
              <w:jc w:val="right"/>
              <w:rPr>
                <w:rFonts w:ascii="Arial" w:hAnsi="Arial" w:cs="Arial"/>
                <w:sz w:val="16"/>
                <w:szCs w:val="16"/>
              </w:rPr>
            </w:pPr>
            <w:r>
              <w:rPr>
                <w:rFonts w:ascii="Arial" w:hAnsi="Arial" w:cs="Arial"/>
                <w:sz w:val="16"/>
                <w:szCs w:val="16"/>
              </w:rPr>
              <w:t>Укупно</w:t>
            </w:r>
          </w:p>
        </w:tc>
        <w:tc>
          <w:tcPr>
            <w:tcW w:w="992" w:type="dxa"/>
            <w:gridSpan w:val="2"/>
            <w:vAlign w:val="center"/>
          </w:tcPr>
          <w:p w:rsidR="007E7D06" w:rsidRPr="00715F26" w:rsidRDefault="007E7D06" w:rsidP="00AF1D51">
            <w:pPr>
              <w:jc w:val="center"/>
              <w:rPr>
                <w:rFonts w:ascii="Arial" w:hAnsi="Arial" w:cs="Arial"/>
                <w:sz w:val="16"/>
                <w:szCs w:val="16"/>
              </w:rPr>
            </w:pPr>
            <w:r>
              <w:rPr>
                <w:rFonts w:ascii="Arial" w:hAnsi="Arial" w:cs="Arial"/>
                <w:sz w:val="16"/>
                <w:szCs w:val="16"/>
              </w:rPr>
              <w:t>32</w:t>
            </w:r>
          </w:p>
        </w:tc>
        <w:tc>
          <w:tcPr>
            <w:tcW w:w="1701" w:type="dxa"/>
            <w:gridSpan w:val="3"/>
            <w:vAlign w:val="center"/>
          </w:tcPr>
          <w:p w:rsidR="007E7D06" w:rsidRPr="00715F26" w:rsidRDefault="007E7D06" w:rsidP="00AF1D51">
            <w:pPr>
              <w:jc w:val="center"/>
              <w:rPr>
                <w:rFonts w:ascii="Arial" w:hAnsi="Arial" w:cs="Arial"/>
                <w:sz w:val="16"/>
                <w:szCs w:val="16"/>
              </w:rPr>
            </w:pPr>
            <w:r>
              <w:rPr>
                <w:rFonts w:ascii="Arial" w:hAnsi="Arial" w:cs="Arial"/>
                <w:sz w:val="16"/>
                <w:szCs w:val="16"/>
              </w:rPr>
              <w:t>1184</w:t>
            </w:r>
          </w:p>
        </w:tc>
        <w:tc>
          <w:tcPr>
            <w:tcW w:w="992" w:type="dxa"/>
            <w:gridSpan w:val="2"/>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32</w:t>
            </w:r>
          </w:p>
        </w:tc>
        <w:tc>
          <w:tcPr>
            <w:tcW w:w="1701" w:type="dxa"/>
            <w:gridSpan w:val="3"/>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1180</w:t>
            </w:r>
          </w:p>
        </w:tc>
        <w:tc>
          <w:tcPr>
            <w:tcW w:w="1134" w:type="dxa"/>
            <w:gridSpan w:val="2"/>
            <w:vAlign w:val="center"/>
          </w:tcPr>
          <w:p w:rsidR="007E7D06" w:rsidRPr="00035C22" w:rsidRDefault="007E7D06" w:rsidP="00AF1D51">
            <w:pPr>
              <w:jc w:val="center"/>
              <w:rPr>
                <w:rFonts w:ascii="Arial" w:hAnsi="Arial" w:cs="Arial"/>
                <w:sz w:val="16"/>
                <w:szCs w:val="16"/>
              </w:rPr>
            </w:pPr>
            <w:r>
              <w:rPr>
                <w:rFonts w:ascii="Arial" w:hAnsi="Arial" w:cs="Arial"/>
                <w:sz w:val="16"/>
                <w:szCs w:val="16"/>
              </w:rPr>
              <w:t>32</w:t>
            </w:r>
          </w:p>
        </w:tc>
        <w:tc>
          <w:tcPr>
            <w:tcW w:w="1701" w:type="dxa"/>
            <w:gridSpan w:val="3"/>
            <w:vAlign w:val="center"/>
          </w:tcPr>
          <w:p w:rsidR="007E7D06" w:rsidRPr="00035C22" w:rsidRDefault="007E7D06" w:rsidP="00AF1D51">
            <w:pPr>
              <w:jc w:val="center"/>
              <w:rPr>
                <w:rFonts w:ascii="Arial" w:hAnsi="Arial" w:cs="Arial"/>
                <w:sz w:val="16"/>
                <w:szCs w:val="16"/>
              </w:rPr>
            </w:pPr>
            <w:r>
              <w:rPr>
                <w:rFonts w:ascii="Arial" w:hAnsi="Arial" w:cs="Arial"/>
                <w:sz w:val="16"/>
                <w:szCs w:val="16"/>
              </w:rPr>
              <w:t>1190</w:t>
            </w:r>
          </w:p>
        </w:tc>
        <w:tc>
          <w:tcPr>
            <w:tcW w:w="1134" w:type="dxa"/>
            <w:gridSpan w:val="2"/>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32</w:t>
            </w:r>
          </w:p>
        </w:tc>
        <w:tc>
          <w:tcPr>
            <w:tcW w:w="1701" w:type="dxa"/>
            <w:gridSpan w:val="3"/>
            <w:vAlign w:val="center"/>
          </w:tcPr>
          <w:p w:rsidR="007E7D06" w:rsidRPr="00B12D56" w:rsidRDefault="007E7D06" w:rsidP="00AF1D51">
            <w:pPr>
              <w:jc w:val="center"/>
              <w:rPr>
                <w:rFonts w:ascii="Arial" w:hAnsi="Arial" w:cs="Arial"/>
                <w:sz w:val="16"/>
                <w:szCs w:val="16"/>
                <w:lang w:val="sr-Cyrl-CS"/>
              </w:rPr>
            </w:pPr>
            <w:r>
              <w:rPr>
                <w:rFonts w:ascii="Arial" w:hAnsi="Arial" w:cs="Arial"/>
                <w:sz w:val="16"/>
                <w:szCs w:val="16"/>
                <w:lang w:val="sr-Cyrl-CS"/>
              </w:rPr>
              <w:t>1114</w:t>
            </w:r>
          </w:p>
        </w:tc>
      </w:tr>
    </w:tbl>
    <w:p w:rsidR="007E7D06" w:rsidRPr="00B12D56" w:rsidRDefault="007E7D06" w:rsidP="007E7D06">
      <w:pPr>
        <w:rPr>
          <w:rFonts w:ascii="Arial" w:hAnsi="Arial" w:cs="Arial"/>
          <w:sz w:val="16"/>
          <w:szCs w:val="16"/>
          <w:lang w:val="sr-Cyrl-CS"/>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Default="007E7D06" w:rsidP="00D06B7E">
      <w:pPr>
        <w:rPr>
          <w:rFonts w:ascii="Arial" w:hAnsi="Arial" w:cs="Arial"/>
          <w:sz w:val="14"/>
          <w:szCs w:val="14"/>
          <w:lang w:val="ru-RU"/>
        </w:rPr>
      </w:pPr>
    </w:p>
    <w:p w:rsidR="007E7D06" w:rsidRPr="00070612" w:rsidRDefault="007E7D06" w:rsidP="007E7D06">
      <w:pPr>
        <w:rPr>
          <w:rFonts w:ascii="Arial" w:hAnsi="Arial" w:cs="Arial"/>
          <w:sz w:val="16"/>
          <w:szCs w:val="16"/>
          <w:lang w:val="ru-RU"/>
        </w:rPr>
      </w:pPr>
      <w:r w:rsidRPr="00070612">
        <w:rPr>
          <w:rFonts w:ascii="Arial" w:hAnsi="Arial" w:cs="Arial"/>
          <w:sz w:val="16"/>
          <w:szCs w:val="16"/>
          <w:lang w:val="ru-RU"/>
        </w:rPr>
        <w:t xml:space="preserve">Подручје рада: економија, право и администрација - </w:t>
      </w:r>
      <w:r w:rsidRPr="00070612">
        <w:rPr>
          <w:rFonts w:ascii="Arial" w:hAnsi="Arial" w:cs="Arial"/>
          <w:sz w:val="16"/>
          <w:szCs w:val="16"/>
          <w:lang w:val="en-US"/>
        </w:rPr>
        <w:t>IV</w:t>
      </w:r>
      <w:r w:rsidRPr="00070612">
        <w:rPr>
          <w:rFonts w:ascii="Arial" w:hAnsi="Arial" w:cs="Arial"/>
          <w:sz w:val="16"/>
          <w:szCs w:val="16"/>
          <w:lang w:val="ru-RU"/>
        </w:rPr>
        <w:t xml:space="preserve"> степен</w:t>
      </w:r>
    </w:p>
    <w:p w:rsidR="007E7D06" w:rsidRPr="00070612" w:rsidRDefault="007E7D06" w:rsidP="007E7D06">
      <w:pPr>
        <w:rPr>
          <w:rFonts w:ascii="Arial" w:hAnsi="Arial" w:cs="Arial"/>
          <w:sz w:val="16"/>
          <w:szCs w:val="16"/>
          <w:lang w:val="en-US"/>
        </w:rPr>
      </w:pPr>
      <w:r w:rsidRPr="00070612">
        <w:rPr>
          <w:rFonts w:ascii="Arial" w:hAnsi="Arial" w:cs="Arial"/>
          <w:sz w:val="16"/>
          <w:szCs w:val="16"/>
          <w:lang w:val="ru-RU"/>
        </w:rPr>
        <w:t xml:space="preserve"> Образовни профил: техничар обезбеђења </w:t>
      </w:r>
      <w:r w:rsidRPr="00070612">
        <w:rPr>
          <w:rFonts w:ascii="Arial" w:hAnsi="Arial" w:cs="Arial"/>
          <w:sz w:val="16"/>
          <w:szCs w:val="16"/>
          <w:lang w:val="en-US"/>
        </w:rPr>
        <w:t>I</w:t>
      </w:r>
      <w:r w:rsidRPr="00070612">
        <w:rPr>
          <w:rFonts w:ascii="Arial" w:hAnsi="Arial" w:cs="Arial"/>
          <w:sz w:val="16"/>
          <w:szCs w:val="16"/>
          <w:lang w:val="ru-RU"/>
        </w:rPr>
        <w:t>б1,</w:t>
      </w:r>
      <w:r w:rsidRPr="00070612">
        <w:rPr>
          <w:rFonts w:ascii="Arial" w:hAnsi="Arial" w:cs="Arial"/>
          <w:sz w:val="16"/>
          <w:szCs w:val="16"/>
          <w:lang w:val="en-US"/>
        </w:rPr>
        <w:t>II</w:t>
      </w:r>
      <w:r w:rsidRPr="00070612">
        <w:rPr>
          <w:rFonts w:ascii="Arial" w:hAnsi="Arial" w:cs="Arial"/>
          <w:sz w:val="16"/>
          <w:szCs w:val="16"/>
          <w:lang w:val="ru-RU"/>
        </w:rPr>
        <w:t>б1,</w:t>
      </w:r>
      <w:r w:rsidRPr="00070612">
        <w:rPr>
          <w:rFonts w:ascii="Arial" w:hAnsi="Arial" w:cs="Arial"/>
          <w:sz w:val="16"/>
          <w:szCs w:val="16"/>
          <w:lang w:val="en-US"/>
        </w:rPr>
        <w:t>III</w:t>
      </w:r>
      <w:r w:rsidRPr="00070612">
        <w:rPr>
          <w:rFonts w:ascii="Arial" w:hAnsi="Arial" w:cs="Arial"/>
          <w:sz w:val="16"/>
          <w:szCs w:val="16"/>
          <w:lang w:val="sr-Cyrl-CS"/>
        </w:rPr>
        <w:t>б</w:t>
      </w:r>
      <w:r w:rsidRPr="00070612">
        <w:rPr>
          <w:rFonts w:ascii="Arial" w:hAnsi="Arial" w:cs="Arial"/>
          <w:sz w:val="16"/>
          <w:szCs w:val="16"/>
          <w:lang w:val="ru-RU"/>
        </w:rPr>
        <w:t>1</w:t>
      </w:r>
      <w:r w:rsidRPr="00070612">
        <w:rPr>
          <w:rFonts w:ascii="Arial" w:hAnsi="Arial" w:cs="Arial"/>
          <w:sz w:val="16"/>
          <w:szCs w:val="16"/>
          <w:lang w:val="en-US"/>
        </w:rPr>
        <w:t>,IV</w:t>
      </w:r>
      <w:r w:rsidRPr="00070612">
        <w:rPr>
          <w:rFonts w:ascii="Arial" w:hAnsi="Arial" w:cs="Arial"/>
          <w:sz w:val="16"/>
          <w:szCs w:val="16"/>
          <w:lang w:val="sr-Cyrl-CS"/>
        </w:rPr>
        <w:t>б</w:t>
      </w:r>
      <w:r w:rsidRPr="00070612">
        <w:rPr>
          <w:rFonts w:ascii="Arial" w:hAnsi="Arial" w:cs="Arial"/>
          <w:sz w:val="16"/>
          <w:szCs w:val="16"/>
          <w:lang w:val="ru-RU"/>
        </w:rPr>
        <w:t>1</w:t>
      </w:r>
    </w:p>
    <w:p w:rsidR="007E7D06" w:rsidRPr="00E41C1A" w:rsidRDefault="007E7D06" w:rsidP="007E7D06">
      <w:pPr>
        <w:rPr>
          <w:rFonts w:ascii="Arial" w:hAnsi="Arial" w:cs="Arial"/>
          <w:sz w:val="14"/>
          <w:szCs w:val="1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547"/>
        <w:gridCol w:w="539"/>
        <w:gridCol w:w="555"/>
        <w:gridCol w:w="12"/>
        <w:gridCol w:w="535"/>
        <w:gridCol w:w="654"/>
        <w:gridCol w:w="440"/>
        <w:gridCol w:w="497"/>
        <w:gridCol w:w="683"/>
        <w:gridCol w:w="630"/>
        <w:gridCol w:w="630"/>
        <w:gridCol w:w="450"/>
        <w:gridCol w:w="442"/>
        <w:gridCol w:w="497"/>
        <w:gridCol w:w="547"/>
        <w:gridCol w:w="584"/>
        <w:gridCol w:w="510"/>
        <w:gridCol w:w="547"/>
        <w:gridCol w:w="8"/>
        <w:gridCol w:w="539"/>
        <w:gridCol w:w="547"/>
        <w:gridCol w:w="639"/>
      </w:tblGrid>
      <w:tr w:rsidR="007E7D06" w:rsidRPr="00B12D56" w:rsidTr="00AF1D51">
        <w:trPr>
          <w:cantSplit/>
        </w:trPr>
        <w:tc>
          <w:tcPr>
            <w:tcW w:w="3842" w:type="dxa"/>
            <w:vMerge w:val="restart"/>
          </w:tcPr>
          <w:p w:rsidR="007E7D06" w:rsidRPr="00E41C1A" w:rsidRDefault="007E7D06" w:rsidP="00AF1D51">
            <w:pPr>
              <w:jc w:val="center"/>
              <w:rPr>
                <w:rFonts w:ascii="Arial" w:hAnsi="Arial" w:cs="Arial"/>
                <w:sz w:val="14"/>
                <w:szCs w:val="14"/>
                <w:lang w:val="ru-RU"/>
              </w:rPr>
            </w:pPr>
          </w:p>
          <w:p w:rsidR="007E7D06" w:rsidRPr="00E41C1A" w:rsidRDefault="007E7D06" w:rsidP="00AF1D51">
            <w:pPr>
              <w:jc w:val="center"/>
              <w:rPr>
                <w:rFonts w:ascii="Arial" w:hAnsi="Arial" w:cs="Arial"/>
                <w:sz w:val="14"/>
                <w:szCs w:val="14"/>
              </w:rPr>
            </w:pPr>
            <w:r w:rsidRPr="00E41C1A">
              <w:rPr>
                <w:rFonts w:ascii="Arial" w:hAnsi="Arial" w:cs="Arial"/>
                <w:sz w:val="14"/>
                <w:szCs w:val="14"/>
              </w:rPr>
              <w:t>НАСТАВНИ ПРЕДМЕТИ</w:t>
            </w:r>
          </w:p>
        </w:tc>
        <w:tc>
          <w:tcPr>
            <w:tcW w:w="2842" w:type="dxa"/>
            <w:gridSpan w:val="6"/>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Iб1</w:t>
            </w:r>
          </w:p>
        </w:tc>
        <w:tc>
          <w:tcPr>
            <w:tcW w:w="2880"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IIб1</w:t>
            </w:r>
          </w:p>
        </w:tc>
        <w:tc>
          <w:tcPr>
            <w:tcW w:w="2520" w:type="dxa"/>
            <w:gridSpan w:val="5"/>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IIIб1</w:t>
            </w:r>
          </w:p>
        </w:tc>
        <w:tc>
          <w:tcPr>
            <w:tcW w:w="2790" w:type="dxa"/>
            <w:gridSpan w:val="6"/>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IVб1</w:t>
            </w:r>
          </w:p>
        </w:tc>
      </w:tr>
      <w:tr w:rsidR="007E7D06" w:rsidRPr="00B12D56" w:rsidTr="00AF1D51">
        <w:trPr>
          <w:cantSplit/>
        </w:trPr>
        <w:tc>
          <w:tcPr>
            <w:tcW w:w="3842" w:type="dxa"/>
            <w:vMerge/>
          </w:tcPr>
          <w:p w:rsidR="007E7D06" w:rsidRPr="00E41C1A" w:rsidRDefault="007E7D06" w:rsidP="00AF1D51">
            <w:pPr>
              <w:rPr>
                <w:rFonts w:ascii="Arial" w:hAnsi="Arial" w:cs="Arial"/>
                <w:sz w:val="14"/>
                <w:szCs w:val="14"/>
              </w:rPr>
            </w:pPr>
          </w:p>
        </w:tc>
        <w:tc>
          <w:tcPr>
            <w:tcW w:w="1086"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102" w:type="dxa"/>
            <w:gridSpan w:val="3"/>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654"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93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313"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630"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892" w:type="dxa"/>
            <w:gridSpan w:val="2"/>
            <w:vAlign w:val="center"/>
          </w:tcPr>
          <w:p w:rsidR="007E7D06" w:rsidRPr="00E96D99" w:rsidRDefault="007E7D06" w:rsidP="00AF1D51">
            <w:pPr>
              <w:jc w:val="center"/>
              <w:rPr>
                <w:rFonts w:ascii="Arial" w:hAnsi="Arial" w:cs="Arial"/>
                <w:sz w:val="14"/>
                <w:szCs w:val="14"/>
              </w:rPr>
            </w:pPr>
            <w:r w:rsidRPr="00E96D99">
              <w:rPr>
                <w:rFonts w:ascii="Arial" w:hAnsi="Arial" w:cs="Arial"/>
                <w:sz w:val="14"/>
                <w:szCs w:val="14"/>
              </w:rPr>
              <w:t>Недељно</w:t>
            </w:r>
          </w:p>
        </w:tc>
        <w:tc>
          <w:tcPr>
            <w:tcW w:w="104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584"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c>
          <w:tcPr>
            <w:tcW w:w="105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Недељно</w:t>
            </w:r>
          </w:p>
        </w:tc>
        <w:tc>
          <w:tcPr>
            <w:tcW w:w="1094" w:type="dxa"/>
            <w:gridSpan w:val="3"/>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Год</w:t>
            </w:r>
          </w:p>
        </w:tc>
        <w:tc>
          <w:tcPr>
            <w:tcW w:w="639" w:type="dxa"/>
            <w:vMerge w:val="restart"/>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блок</w:t>
            </w:r>
          </w:p>
        </w:tc>
      </w:tr>
      <w:tr w:rsidR="007E7D06" w:rsidRPr="00B12D56" w:rsidTr="00AF1D51">
        <w:trPr>
          <w:cantSplit/>
        </w:trPr>
        <w:tc>
          <w:tcPr>
            <w:tcW w:w="3842" w:type="dxa"/>
            <w:vMerge/>
          </w:tcPr>
          <w:p w:rsidR="007E7D06" w:rsidRPr="00E41C1A" w:rsidRDefault="007E7D06" w:rsidP="00AF1D51">
            <w:pPr>
              <w:rPr>
                <w:rFonts w:ascii="Arial" w:hAnsi="Arial" w:cs="Arial"/>
                <w:sz w:val="14"/>
                <w:szCs w:val="14"/>
              </w:rPr>
            </w:pP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54" w:type="dxa"/>
            <w:vMerge/>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30" w:type="dxa"/>
            <w:vMerge/>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442"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84" w:type="dxa"/>
            <w:vMerge/>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В</w:t>
            </w:r>
          </w:p>
        </w:tc>
        <w:tc>
          <w:tcPr>
            <w:tcW w:w="639" w:type="dxa"/>
            <w:vMerge/>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AF1D51">
            <w:pPr>
              <w:rPr>
                <w:rFonts w:ascii="Arial" w:hAnsi="Arial" w:cs="Arial"/>
                <w:sz w:val="14"/>
                <w:szCs w:val="14"/>
              </w:rPr>
            </w:pPr>
            <w:r w:rsidRPr="00E41C1A">
              <w:rPr>
                <w:rFonts w:ascii="Arial" w:hAnsi="Arial" w:cs="Arial"/>
                <w:sz w:val="14"/>
                <w:szCs w:val="14"/>
              </w:rPr>
              <w:t>А)Опште образовни предмети</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Српски језик и књижевност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Страни језик</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Социологија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Филизофија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Историја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Музичка уметност</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35</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Ликовна култура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35</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Физичко  васпитање</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Математика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Рачунарство и информатика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2</w:t>
            </w:r>
          </w:p>
        </w:tc>
        <w:tc>
          <w:tcPr>
            <w:tcW w:w="555"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70</w:t>
            </w:r>
          </w:p>
        </w:tc>
        <w:tc>
          <w:tcPr>
            <w:tcW w:w="65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2</w:t>
            </w: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70</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Географија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35</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Физика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Хемија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Биологија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rPr>
              <w:t>Устав и права грађана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6"/>
              </w:numPr>
              <w:rPr>
                <w:rFonts w:ascii="Arial" w:hAnsi="Arial" w:cs="Arial"/>
                <w:sz w:val="14"/>
                <w:szCs w:val="14"/>
              </w:rPr>
            </w:pPr>
            <w:r w:rsidRPr="00E41C1A">
              <w:rPr>
                <w:rFonts w:ascii="Arial" w:hAnsi="Arial" w:cs="Arial"/>
                <w:sz w:val="14"/>
                <w:szCs w:val="14"/>
                <w:lang w:val="sr-Cyrl-CS"/>
              </w:rPr>
              <w:t>Изборни предмет</w:t>
            </w:r>
          </w:p>
        </w:tc>
        <w:tc>
          <w:tcPr>
            <w:tcW w:w="54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39" w:type="dxa"/>
            <w:vAlign w:val="center"/>
          </w:tcPr>
          <w:p w:rsidR="007E7D06" w:rsidRPr="00B12D56" w:rsidRDefault="007E7D06" w:rsidP="00AF1D51">
            <w:pPr>
              <w:jc w:val="center"/>
              <w:rPr>
                <w:rFonts w:ascii="Arial" w:hAnsi="Arial" w:cs="Arial"/>
                <w:sz w:val="16"/>
                <w:szCs w:val="16"/>
              </w:rPr>
            </w:pPr>
          </w:p>
        </w:tc>
        <w:tc>
          <w:tcPr>
            <w:tcW w:w="555"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35</w:t>
            </w:r>
          </w:p>
        </w:tc>
        <w:tc>
          <w:tcPr>
            <w:tcW w:w="547" w:type="dxa"/>
            <w:gridSpan w:val="2"/>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35</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35</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1</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lang w:val="sr-Cyrl-CS"/>
              </w:rPr>
            </w:pPr>
            <w:r w:rsidRPr="00B12D56">
              <w:rPr>
                <w:rFonts w:ascii="Arial" w:hAnsi="Arial" w:cs="Arial"/>
                <w:sz w:val="16"/>
                <w:szCs w:val="16"/>
                <w:lang w:val="sr-Cyrl-CS"/>
              </w:rPr>
              <w:t>30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AF1D51">
            <w:pPr>
              <w:rPr>
                <w:rFonts w:ascii="Arial" w:hAnsi="Arial" w:cs="Arial"/>
                <w:sz w:val="14"/>
                <w:szCs w:val="14"/>
              </w:rPr>
            </w:pPr>
            <w:r w:rsidRPr="00E41C1A">
              <w:rPr>
                <w:rFonts w:ascii="Arial" w:hAnsi="Arial" w:cs="Arial"/>
                <w:sz w:val="14"/>
                <w:szCs w:val="14"/>
              </w:rPr>
              <w:t>УКУПНО А)</w:t>
            </w:r>
          </w:p>
        </w:tc>
        <w:tc>
          <w:tcPr>
            <w:tcW w:w="1086"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24</w:t>
            </w:r>
          </w:p>
        </w:tc>
        <w:tc>
          <w:tcPr>
            <w:tcW w:w="1102" w:type="dxa"/>
            <w:gridSpan w:val="3"/>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840</w:t>
            </w:r>
          </w:p>
        </w:tc>
        <w:tc>
          <w:tcPr>
            <w:tcW w:w="65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93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18</w:t>
            </w:r>
          </w:p>
        </w:tc>
        <w:tc>
          <w:tcPr>
            <w:tcW w:w="1313"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630</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13</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455</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15</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450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B12D56" w:rsidRDefault="007E7D06" w:rsidP="00AF1D51">
            <w:pP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AF1D51">
            <w:pPr>
              <w:rPr>
                <w:rFonts w:ascii="Arial" w:hAnsi="Arial" w:cs="Arial"/>
                <w:sz w:val="14"/>
                <w:szCs w:val="14"/>
              </w:rPr>
            </w:pPr>
            <w:r w:rsidRPr="00E41C1A">
              <w:rPr>
                <w:rFonts w:ascii="Arial" w:hAnsi="Arial" w:cs="Arial"/>
                <w:sz w:val="14"/>
                <w:szCs w:val="14"/>
              </w:rPr>
              <w:t>Б)СТРУ</w:t>
            </w:r>
            <w:r w:rsidRPr="00E41C1A">
              <w:rPr>
                <w:rFonts w:ascii="Arial" w:hAnsi="Arial" w:cs="Arial"/>
                <w:sz w:val="14"/>
                <w:szCs w:val="14"/>
                <w:lang w:val="sr-Cyrl-CS"/>
              </w:rPr>
              <w:t>Ч</w:t>
            </w:r>
            <w:r w:rsidRPr="00E41C1A">
              <w:rPr>
                <w:rFonts w:ascii="Arial" w:hAnsi="Arial" w:cs="Arial"/>
                <w:sz w:val="14"/>
                <w:szCs w:val="14"/>
              </w:rPr>
              <w:t>НИ ПРЕДМЕТИ</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Државно уређење</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Основи права</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 xml:space="preserve">Психологија </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lang w:val="sl-SI"/>
              </w:rPr>
            </w:pPr>
            <w:r w:rsidRPr="00E41C1A">
              <w:rPr>
                <w:rFonts w:ascii="Arial" w:hAnsi="Arial" w:cs="Arial"/>
                <w:sz w:val="14"/>
                <w:szCs w:val="14"/>
              </w:rPr>
              <w:t>Логика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Основи економије</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Статистика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Основи радног права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Социјална екологија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lang w:val="en-US"/>
              </w:rPr>
            </w:pPr>
            <w:r w:rsidRPr="00E41C1A">
              <w:rPr>
                <w:rFonts w:ascii="Arial" w:hAnsi="Arial" w:cs="Arial"/>
                <w:sz w:val="14"/>
                <w:szCs w:val="14"/>
                <w:lang w:val="en-US"/>
              </w:rPr>
              <w:t>Основи матичне евиденције</w:t>
            </w:r>
          </w:p>
        </w:tc>
        <w:tc>
          <w:tcPr>
            <w:tcW w:w="547" w:type="dxa"/>
            <w:vAlign w:val="center"/>
          </w:tcPr>
          <w:p w:rsidR="007E7D06" w:rsidRPr="00B12D56" w:rsidRDefault="007E7D06" w:rsidP="00AF1D51">
            <w:pPr>
              <w:jc w:val="center"/>
              <w:rPr>
                <w:rFonts w:ascii="Arial" w:hAnsi="Arial" w:cs="Arial"/>
                <w:i/>
                <w:sz w:val="16"/>
                <w:szCs w:val="16"/>
              </w:rPr>
            </w:pPr>
          </w:p>
        </w:tc>
        <w:tc>
          <w:tcPr>
            <w:tcW w:w="539" w:type="dxa"/>
            <w:vAlign w:val="center"/>
          </w:tcPr>
          <w:p w:rsidR="007E7D06" w:rsidRPr="00B12D56" w:rsidRDefault="007E7D06" w:rsidP="00AF1D51">
            <w:pPr>
              <w:jc w:val="center"/>
              <w:rPr>
                <w:rFonts w:ascii="Arial" w:hAnsi="Arial" w:cs="Arial"/>
                <w:i/>
                <w:sz w:val="16"/>
                <w:szCs w:val="16"/>
              </w:rPr>
            </w:pPr>
          </w:p>
        </w:tc>
        <w:tc>
          <w:tcPr>
            <w:tcW w:w="567" w:type="dxa"/>
            <w:gridSpan w:val="2"/>
            <w:vAlign w:val="center"/>
          </w:tcPr>
          <w:p w:rsidR="007E7D06" w:rsidRPr="00B12D56" w:rsidRDefault="007E7D06" w:rsidP="00AF1D51">
            <w:pPr>
              <w:jc w:val="center"/>
              <w:rPr>
                <w:rFonts w:ascii="Arial" w:hAnsi="Arial" w:cs="Arial"/>
                <w:i/>
                <w:sz w:val="16"/>
                <w:szCs w:val="16"/>
              </w:rPr>
            </w:pPr>
          </w:p>
        </w:tc>
        <w:tc>
          <w:tcPr>
            <w:tcW w:w="535" w:type="dxa"/>
            <w:vAlign w:val="center"/>
          </w:tcPr>
          <w:p w:rsidR="007E7D06" w:rsidRPr="00B12D56" w:rsidRDefault="007E7D06" w:rsidP="00AF1D51">
            <w:pPr>
              <w:jc w:val="center"/>
              <w:rPr>
                <w:rFonts w:ascii="Arial" w:hAnsi="Arial" w:cs="Arial"/>
                <w:i/>
                <w:sz w:val="16"/>
                <w:szCs w:val="16"/>
              </w:rPr>
            </w:pP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i/>
                <w:sz w:val="16"/>
                <w:szCs w:val="16"/>
              </w:rPr>
            </w:pPr>
          </w:p>
        </w:tc>
        <w:tc>
          <w:tcPr>
            <w:tcW w:w="497" w:type="dxa"/>
            <w:vAlign w:val="center"/>
          </w:tcPr>
          <w:p w:rsidR="007E7D06" w:rsidRPr="00B12D56" w:rsidRDefault="007E7D06" w:rsidP="00AF1D51">
            <w:pPr>
              <w:jc w:val="center"/>
              <w:rPr>
                <w:rFonts w:ascii="Arial" w:hAnsi="Arial" w:cs="Arial"/>
                <w:i/>
                <w:sz w:val="16"/>
                <w:szCs w:val="16"/>
              </w:rPr>
            </w:pPr>
          </w:p>
        </w:tc>
        <w:tc>
          <w:tcPr>
            <w:tcW w:w="683"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B12D56" w:rsidRDefault="007E7D06" w:rsidP="00AF1D51">
            <w:pPr>
              <w:jc w:val="center"/>
              <w:rPr>
                <w:rFonts w:ascii="Arial" w:hAnsi="Arial" w:cs="Arial"/>
                <w:i/>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lang w:val="sr-Cyrl-CS"/>
              </w:rPr>
            </w:pPr>
            <w:r w:rsidRPr="00E41C1A">
              <w:rPr>
                <w:rFonts w:ascii="Arial" w:hAnsi="Arial" w:cs="Arial"/>
                <w:sz w:val="14"/>
                <w:szCs w:val="14"/>
                <w:lang w:val="en-US"/>
              </w:rPr>
              <w:t>Систем обезбеђења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lang w:val="sr-Cyrl-CS"/>
              </w:rPr>
            </w:pPr>
            <w:r w:rsidRPr="00E41C1A">
              <w:rPr>
                <w:rFonts w:ascii="Arial" w:hAnsi="Arial" w:cs="Arial"/>
                <w:sz w:val="14"/>
                <w:szCs w:val="14"/>
                <w:lang w:val="ru-RU"/>
              </w:rPr>
              <w:t>Заштита од пожара и заштита на раду</w:t>
            </w:r>
          </w:p>
        </w:tc>
        <w:tc>
          <w:tcPr>
            <w:tcW w:w="547" w:type="dxa"/>
            <w:vAlign w:val="center"/>
          </w:tcPr>
          <w:p w:rsidR="007E7D06" w:rsidRPr="00B12D56" w:rsidRDefault="007E7D06" w:rsidP="00AF1D51">
            <w:pPr>
              <w:jc w:val="center"/>
              <w:rPr>
                <w:rFonts w:ascii="Arial" w:hAnsi="Arial" w:cs="Arial"/>
                <w:sz w:val="16"/>
                <w:szCs w:val="16"/>
                <w:lang w:val="ru-RU"/>
              </w:rPr>
            </w:pPr>
          </w:p>
        </w:tc>
        <w:tc>
          <w:tcPr>
            <w:tcW w:w="539" w:type="dxa"/>
            <w:vAlign w:val="center"/>
          </w:tcPr>
          <w:p w:rsidR="007E7D06" w:rsidRPr="00B12D56" w:rsidRDefault="007E7D06" w:rsidP="00AF1D51">
            <w:pPr>
              <w:jc w:val="center"/>
              <w:rPr>
                <w:rFonts w:ascii="Arial" w:hAnsi="Arial" w:cs="Arial"/>
                <w:sz w:val="16"/>
                <w:szCs w:val="16"/>
                <w:lang w:val="ru-RU"/>
              </w:rPr>
            </w:pPr>
          </w:p>
        </w:tc>
        <w:tc>
          <w:tcPr>
            <w:tcW w:w="567" w:type="dxa"/>
            <w:gridSpan w:val="2"/>
            <w:vAlign w:val="center"/>
          </w:tcPr>
          <w:p w:rsidR="007E7D06" w:rsidRPr="00B12D56" w:rsidRDefault="007E7D06" w:rsidP="00AF1D51">
            <w:pPr>
              <w:jc w:val="center"/>
              <w:rPr>
                <w:rFonts w:ascii="Arial" w:hAnsi="Arial" w:cs="Arial"/>
                <w:sz w:val="16"/>
                <w:szCs w:val="16"/>
                <w:lang w:val="ru-RU"/>
              </w:rPr>
            </w:pPr>
          </w:p>
        </w:tc>
        <w:tc>
          <w:tcPr>
            <w:tcW w:w="535" w:type="dxa"/>
            <w:vAlign w:val="center"/>
          </w:tcPr>
          <w:p w:rsidR="007E7D06" w:rsidRPr="00B12D56" w:rsidRDefault="007E7D06" w:rsidP="00AF1D51">
            <w:pPr>
              <w:jc w:val="center"/>
              <w:rPr>
                <w:rFonts w:ascii="Arial" w:hAnsi="Arial" w:cs="Arial"/>
                <w:sz w:val="16"/>
                <w:szCs w:val="16"/>
                <w:lang w:val="ru-RU"/>
              </w:rPr>
            </w:pPr>
          </w:p>
        </w:tc>
        <w:tc>
          <w:tcPr>
            <w:tcW w:w="654" w:type="dxa"/>
            <w:vAlign w:val="center"/>
          </w:tcPr>
          <w:p w:rsidR="007E7D06" w:rsidRPr="00B12D56" w:rsidRDefault="007E7D06" w:rsidP="00AF1D51">
            <w:pPr>
              <w:jc w:val="center"/>
              <w:rPr>
                <w:rFonts w:ascii="Arial" w:hAnsi="Arial" w:cs="Arial"/>
                <w:sz w:val="16"/>
                <w:szCs w:val="16"/>
                <w:lang w:val="ru-RU"/>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Служба обезбеђења</w:t>
            </w:r>
          </w:p>
        </w:tc>
        <w:tc>
          <w:tcPr>
            <w:tcW w:w="547" w:type="dxa"/>
            <w:vAlign w:val="center"/>
          </w:tcPr>
          <w:p w:rsidR="007E7D06" w:rsidRPr="00B12D56" w:rsidRDefault="007E7D06" w:rsidP="00AF1D51">
            <w:pPr>
              <w:jc w:val="center"/>
              <w:rPr>
                <w:rFonts w:ascii="Arial" w:hAnsi="Arial" w:cs="Arial"/>
                <w:sz w:val="16"/>
                <w:szCs w:val="16"/>
              </w:rPr>
            </w:pPr>
          </w:p>
        </w:tc>
        <w:tc>
          <w:tcPr>
            <w:tcW w:w="539" w:type="dxa"/>
            <w:vAlign w:val="center"/>
          </w:tcPr>
          <w:p w:rsidR="007E7D06" w:rsidRPr="00B12D56" w:rsidRDefault="007E7D06" w:rsidP="00AF1D51">
            <w:pPr>
              <w:jc w:val="center"/>
              <w:rPr>
                <w:rFonts w:ascii="Arial" w:hAnsi="Arial" w:cs="Arial"/>
                <w:sz w:val="16"/>
                <w:szCs w:val="16"/>
              </w:rPr>
            </w:pPr>
          </w:p>
        </w:tc>
        <w:tc>
          <w:tcPr>
            <w:tcW w:w="567" w:type="dxa"/>
            <w:gridSpan w:val="2"/>
            <w:vAlign w:val="center"/>
          </w:tcPr>
          <w:p w:rsidR="007E7D06" w:rsidRPr="00B12D56" w:rsidRDefault="007E7D06" w:rsidP="00AF1D51">
            <w:pPr>
              <w:jc w:val="center"/>
              <w:rPr>
                <w:rFonts w:ascii="Arial" w:hAnsi="Arial" w:cs="Arial"/>
                <w:sz w:val="16"/>
                <w:szCs w:val="16"/>
              </w:rPr>
            </w:pPr>
          </w:p>
        </w:tc>
        <w:tc>
          <w:tcPr>
            <w:tcW w:w="535" w:type="dxa"/>
            <w:vAlign w:val="center"/>
          </w:tcPr>
          <w:p w:rsidR="007E7D06" w:rsidRPr="00B12D56" w:rsidRDefault="007E7D06" w:rsidP="00AF1D51">
            <w:pPr>
              <w:jc w:val="center"/>
              <w:rPr>
                <w:rFonts w:ascii="Arial" w:hAnsi="Arial" w:cs="Arial"/>
                <w:sz w:val="16"/>
                <w:szCs w:val="16"/>
              </w:rPr>
            </w:pPr>
          </w:p>
        </w:tc>
        <w:tc>
          <w:tcPr>
            <w:tcW w:w="654" w:type="dxa"/>
            <w:vAlign w:val="center"/>
          </w:tcPr>
          <w:p w:rsidR="007E7D06" w:rsidRPr="00B12D56" w:rsidRDefault="007E7D06" w:rsidP="00AF1D51">
            <w:pPr>
              <w:jc w:val="center"/>
              <w:rPr>
                <w:rFonts w:ascii="Arial" w:hAnsi="Arial" w:cs="Arial"/>
                <w:sz w:val="16"/>
                <w:szCs w:val="16"/>
              </w:rPr>
            </w:pPr>
          </w:p>
        </w:tc>
        <w:tc>
          <w:tcPr>
            <w:tcW w:w="440"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lang w:val="ru-RU"/>
              </w:rPr>
            </w:pPr>
            <w:r w:rsidRPr="00E41C1A">
              <w:rPr>
                <w:rFonts w:ascii="Arial" w:hAnsi="Arial" w:cs="Arial"/>
                <w:sz w:val="14"/>
                <w:szCs w:val="14"/>
                <w:lang w:val="ru-RU"/>
              </w:rPr>
              <w:t>Основи кривичног права и криминалистике</w:t>
            </w:r>
          </w:p>
        </w:tc>
        <w:tc>
          <w:tcPr>
            <w:tcW w:w="547" w:type="dxa"/>
            <w:vAlign w:val="center"/>
          </w:tcPr>
          <w:p w:rsidR="007E7D06" w:rsidRPr="00B12D56" w:rsidRDefault="007E7D06" w:rsidP="00AF1D51">
            <w:pPr>
              <w:jc w:val="center"/>
              <w:rPr>
                <w:rFonts w:ascii="Arial" w:hAnsi="Arial" w:cs="Arial"/>
                <w:i/>
                <w:sz w:val="16"/>
                <w:szCs w:val="16"/>
                <w:lang w:val="ru-RU"/>
              </w:rPr>
            </w:pPr>
          </w:p>
        </w:tc>
        <w:tc>
          <w:tcPr>
            <w:tcW w:w="539" w:type="dxa"/>
            <w:vAlign w:val="center"/>
          </w:tcPr>
          <w:p w:rsidR="007E7D06" w:rsidRPr="00B12D56" w:rsidRDefault="007E7D06" w:rsidP="00AF1D51">
            <w:pPr>
              <w:jc w:val="center"/>
              <w:rPr>
                <w:rFonts w:ascii="Arial" w:hAnsi="Arial" w:cs="Arial"/>
                <w:i/>
                <w:sz w:val="16"/>
                <w:szCs w:val="16"/>
                <w:lang w:val="ru-RU"/>
              </w:rPr>
            </w:pPr>
          </w:p>
        </w:tc>
        <w:tc>
          <w:tcPr>
            <w:tcW w:w="567" w:type="dxa"/>
            <w:gridSpan w:val="2"/>
            <w:vAlign w:val="center"/>
          </w:tcPr>
          <w:p w:rsidR="007E7D06" w:rsidRPr="00B12D56" w:rsidRDefault="007E7D06" w:rsidP="00AF1D51">
            <w:pPr>
              <w:jc w:val="center"/>
              <w:rPr>
                <w:rFonts w:ascii="Arial" w:hAnsi="Arial" w:cs="Arial"/>
                <w:i/>
                <w:sz w:val="16"/>
                <w:szCs w:val="16"/>
                <w:lang w:val="ru-RU"/>
              </w:rPr>
            </w:pPr>
          </w:p>
        </w:tc>
        <w:tc>
          <w:tcPr>
            <w:tcW w:w="535" w:type="dxa"/>
            <w:vAlign w:val="center"/>
          </w:tcPr>
          <w:p w:rsidR="007E7D06" w:rsidRPr="00B12D56" w:rsidRDefault="007E7D06" w:rsidP="00AF1D51">
            <w:pPr>
              <w:jc w:val="center"/>
              <w:rPr>
                <w:rFonts w:ascii="Arial" w:hAnsi="Arial" w:cs="Arial"/>
                <w:i/>
                <w:sz w:val="16"/>
                <w:szCs w:val="16"/>
                <w:lang w:val="ru-RU"/>
              </w:rPr>
            </w:pPr>
          </w:p>
        </w:tc>
        <w:tc>
          <w:tcPr>
            <w:tcW w:w="654" w:type="dxa"/>
            <w:vAlign w:val="center"/>
          </w:tcPr>
          <w:p w:rsidR="007E7D06" w:rsidRPr="00B12D56" w:rsidRDefault="007E7D06" w:rsidP="00AF1D51">
            <w:pPr>
              <w:jc w:val="center"/>
              <w:rPr>
                <w:rFonts w:ascii="Arial" w:hAnsi="Arial" w:cs="Arial"/>
                <w:i/>
                <w:sz w:val="16"/>
                <w:szCs w:val="16"/>
                <w:lang w:val="ru-RU"/>
              </w:rPr>
            </w:pPr>
          </w:p>
        </w:tc>
        <w:tc>
          <w:tcPr>
            <w:tcW w:w="440" w:type="dxa"/>
            <w:vAlign w:val="center"/>
          </w:tcPr>
          <w:p w:rsidR="007E7D06" w:rsidRPr="00B12D56" w:rsidRDefault="007E7D06" w:rsidP="00AF1D51">
            <w:pPr>
              <w:jc w:val="center"/>
              <w:rPr>
                <w:rFonts w:ascii="Arial" w:hAnsi="Arial" w:cs="Arial"/>
                <w:i/>
                <w:sz w:val="16"/>
                <w:szCs w:val="16"/>
                <w:lang w:val="ru-RU"/>
              </w:rPr>
            </w:pPr>
          </w:p>
        </w:tc>
        <w:tc>
          <w:tcPr>
            <w:tcW w:w="497" w:type="dxa"/>
            <w:vAlign w:val="center"/>
          </w:tcPr>
          <w:p w:rsidR="007E7D06" w:rsidRPr="00B12D56" w:rsidRDefault="007E7D06" w:rsidP="00AF1D51">
            <w:pPr>
              <w:jc w:val="center"/>
              <w:rPr>
                <w:rFonts w:ascii="Arial" w:hAnsi="Arial" w:cs="Arial"/>
                <w:i/>
                <w:sz w:val="16"/>
                <w:szCs w:val="16"/>
                <w:lang w:val="ru-RU"/>
              </w:rPr>
            </w:pPr>
          </w:p>
        </w:tc>
        <w:tc>
          <w:tcPr>
            <w:tcW w:w="683" w:type="dxa"/>
            <w:vAlign w:val="center"/>
          </w:tcPr>
          <w:p w:rsidR="007E7D06" w:rsidRPr="00B12D56" w:rsidRDefault="007E7D06" w:rsidP="00AF1D51">
            <w:pPr>
              <w:jc w:val="center"/>
              <w:rPr>
                <w:rFonts w:ascii="Arial" w:hAnsi="Arial" w:cs="Arial"/>
                <w:i/>
                <w:sz w:val="16"/>
                <w:szCs w:val="16"/>
                <w:lang w:val="ru-RU"/>
              </w:rPr>
            </w:pPr>
          </w:p>
        </w:tc>
        <w:tc>
          <w:tcPr>
            <w:tcW w:w="630" w:type="dxa"/>
            <w:vAlign w:val="center"/>
          </w:tcPr>
          <w:p w:rsidR="007E7D06" w:rsidRPr="00B12D56" w:rsidRDefault="007E7D06" w:rsidP="00AF1D51">
            <w:pPr>
              <w:jc w:val="center"/>
              <w:rPr>
                <w:rFonts w:ascii="Arial" w:hAnsi="Arial" w:cs="Arial"/>
                <w:i/>
                <w:sz w:val="16"/>
                <w:szCs w:val="16"/>
                <w:lang w:val="ru-RU"/>
              </w:rPr>
            </w:pPr>
          </w:p>
        </w:tc>
        <w:tc>
          <w:tcPr>
            <w:tcW w:w="630" w:type="dxa"/>
            <w:vAlign w:val="center"/>
          </w:tcPr>
          <w:p w:rsidR="007E7D06" w:rsidRPr="00B12D56" w:rsidRDefault="007E7D06" w:rsidP="00AF1D51">
            <w:pPr>
              <w:jc w:val="center"/>
              <w:rPr>
                <w:rFonts w:ascii="Arial" w:hAnsi="Arial" w:cs="Arial"/>
                <w:i/>
                <w:sz w:val="16"/>
                <w:szCs w:val="16"/>
                <w:lang w:val="ru-RU"/>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Основи правних поступака</w:t>
            </w:r>
          </w:p>
        </w:tc>
        <w:tc>
          <w:tcPr>
            <w:tcW w:w="547" w:type="dxa"/>
            <w:vAlign w:val="center"/>
          </w:tcPr>
          <w:p w:rsidR="007E7D06" w:rsidRPr="00B12D56" w:rsidRDefault="007E7D06" w:rsidP="00AF1D51">
            <w:pPr>
              <w:jc w:val="center"/>
              <w:rPr>
                <w:rFonts w:ascii="Arial" w:hAnsi="Arial" w:cs="Arial"/>
                <w:i/>
                <w:sz w:val="16"/>
                <w:szCs w:val="16"/>
              </w:rPr>
            </w:pPr>
          </w:p>
        </w:tc>
        <w:tc>
          <w:tcPr>
            <w:tcW w:w="539" w:type="dxa"/>
            <w:vAlign w:val="center"/>
          </w:tcPr>
          <w:p w:rsidR="007E7D06" w:rsidRPr="00B12D56" w:rsidRDefault="007E7D06" w:rsidP="00AF1D51">
            <w:pPr>
              <w:jc w:val="center"/>
              <w:rPr>
                <w:rFonts w:ascii="Arial" w:hAnsi="Arial" w:cs="Arial"/>
                <w:i/>
                <w:sz w:val="16"/>
                <w:szCs w:val="16"/>
              </w:rPr>
            </w:pPr>
          </w:p>
        </w:tc>
        <w:tc>
          <w:tcPr>
            <w:tcW w:w="567" w:type="dxa"/>
            <w:gridSpan w:val="2"/>
            <w:vAlign w:val="center"/>
          </w:tcPr>
          <w:p w:rsidR="007E7D06" w:rsidRPr="00B12D56" w:rsidRDefault="007E7D06" w:rsidP="00AF1D51">
            <w:pPr>
              <w:jc w:val="center"/>
              <w:rPr>
                <w:rFonts w:ascii="Arial" w:hAnsi="Arial" w:cs="Arial"/>
                <w:i/>
                <w:sz w:val="16"/>
                <w:szCs w:val="16"/>
              </w:rPr>
            </w:pPr>
          </w:p>
        </w:tc>
        <w:tc>
          <w:tcPr>
            <w:tcW w:w="535" w:type="dxa"/>
            <w:vAlign w:val="center"/>
          </w:tcPr>
          <w:p w:rsidR="007E7D06" w:rsidRPr="00B12D56" w:rsidRDefault="007E7D06" w:rsidP="00AF1D51">
            <w:pPr>
              <w:jc w:val="center"/>
              <w:rPr>
                <w:rFonts w:ascii="Arial" w:hAnsi="Arial" w:cs="Arial"/>
                <w:i/>
                <w:sz w:val="16"/>
                <w:szCs w:val="16"/>
              </w:rPr>
            </w:pP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i/>
                <w:sz w:val="16"/>
                <w:szCs w:val="16"/>
              </w:rPr>
            </w:pPr>
          </w:p>
        </w:tc>
        <w:tc>
          <w:tcPr>
            <w:tcW w:w="497" w:type="dxa"/>
            <w:vAlign w:val="center"/>
          </w:tcPr>
          <w:p w:rsidR="007E7D06" w:rsidRPr="00B12D56" w:rsidRDefault="007E7D06" w:rsidP="00AF1D51">
            <w:pPr>
              <w:jc w:val="center"/>
              <w:rPr>
                <w:rFonts w:ascii="Arial" w:hAnsi="Arial" w:cs="Arial"/>
                <w:i/>
                <w:sz w:val="16"/>
                <w:szCs w:val="16"/>
              </w:rPr>
            </w:pPr>
          </w:p>
        </w:tc>
        <w:tc>
          <w:tcPr>
            <w:tcW w:w="683" w:type="dxa"/>
            <w:vAlign w:val="center"/>
          </w:tcPr>
          <w:p w:rsidR="007E7D06" w:rsidRPr="00B12D56" w:rsidRDefault="007E7D06" w:rsidP="00AF1D51">
            <w:pPr>
              <w:jc w:val="center"/>
              <w:rPr>
                <w:rFonts w:ascii="Arial" w:hAnsi="Arial" w:cs="Arial"/>
                <w:i/>
                <w:sz w:val="16"/>
                <w:szCs w:val="16"/>
              </w:rPr>
            </w:pP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i/>
                <w:sz w:val="16"/>
                <w:szCs w:val="16"/>
              </w:rPr>
            </w:pP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lang w:val="en-US"/>
              </w:rPr>
            </w:pPr>
            <w:r w:rsidRPr="00E41C1A">
              <w:rPr>
                <w:rFonts w:ascii="Arial" w:hAnsi="Arial" w:cs="Arial"/>
                <w:sz w:val="14"/>
                <w:szCs w:val="14"/>
                <w:lang w:val="en-US"/>
              </w:rPr>
              <w:t>Борилачке вештине</w:t>
            </w:r>
          </w:p>
        </w:tc>
        <w:tc>
          <w:tcPr>
            <w:tcW w:w="547" w:type="dxa"/>
            <w:vAlign w:val="center"/>
          </w:tcPr>
          <w:p w:rsidR="007E7D06" w:rsidRPr="00B12D56" w:rsidRDefault="007E7D06" w:rsidP="00AF1D51">
            <w:pPr>
              <w:jc w:val="center"/>
              <w:rPr>
                <w:rFonts w:ascii="Arial" w:hAnsi="Arial" w:cs="Arial"/>
                <w:i/>
                <w:sz w:val="16"/>
                <w:szCs w:val="16"/>
              </w:rPr>
            </w:pPr>
          </w:p>
        </w:tc>
        <w:tc>
          <w:tcPr>
            <w:tcW w:w="539" w:type="dxa"/>
            <w:vAlign w:val="center"/>
          </w:tcPr>
          <w:p w:rsidR="007E7D06" w:rsidRPr="00B12D56" w:rsidRDefault="007E7D06" w:rsidP="00AF1D51">
            <w:pPr>
              <w:jc w:val="center"/>
              <w:rPr>
                <w:rFonts w:ascii="Arial" w:hAnsi="Arial" w:cs="Arial"/>
                <w:i/>
                <w:sz w:val="16"/>
                <w:szCs w:val="16"/>
              </w:rPr>
            </w:pPr>
          </w:p>
        </w:tc>
        <w:tc>
          <w:tcPr>
            <w:tcW w:w="567" w:type="dxa"/>
            <w:gridSpan w:val="2"/>
            <w:vAlign w:val="center"/>
          </w:tcPr>
          <w:p w:rsidR="007E7D06" w:rsidRPr="00B12D56" w:rsidRDefault="007E7D06" w:rsidP="00AF1D51">
            <w:pPr>
              <w:jc w:val="center"/>
              <w:rPr>
                <w:rFonts w:ascii="Arial" w:hAnsi="Arial" w:cs="Arial"/>
                <w:i/>
                <w:sz w:val="16"/>
                <w:szCs w:val="16"/>
              </w:rPr>
            </w:pPr>
          </w:p>
        </w:tc>
        <w:tc>
          <w:tcPr>
            <w:tcW w:w="535" w:type="dxa"/>
            <w:vAlign w:val="center"/>
          </w:tcPr>
          <w:p w:rsidR="007E7D06" w:rsidRPr="00B12D56" w:rsidRDefault="007E7D06" w:rsidP="00AF1D51">
            <w:pPr>
              <w:jc w:val="center"/>
              <w:rPr>
                <w:rFonts w:ascii="Arial" w:hAnsi="Arial" w:cs="Arial"/>
                <w:i/>
                <w:sz w:val="16"/>
                <w:szCs w:val="16"/>
              </w:rPr>
            </w:pPr>
          </w:p>
        </w:tc>
        <w:tc>
          <w:tcPr>
            <w:tcW w:w="654" w:type="dxa"/>
            <w:vAlign w:val="center"/>
          </w:tcPr>
          <w:p w:rsidR="007E7D06" w:rsidRPr="00B12D56" w:rsidRDefault="007E7D06" w:rsidP="00AF1D51">
            <w:pPr>
              <w:jc w:val="center"/>
              <w:rPr>
                <w:rFonts w:ascii="Arial" w:hAnsi="Arial" w:cs="Arial"/>
                <w:i/>
                <w:sz w:val="16"/>
                <w:szCs w:val="16"/>
              </w:rPr>
            </w:pP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497" w:type="dxa"/>
            <w:vAlign w:val="center"/>
          </w:tcPr>
          <w:p w:rsidR="007E7D06" w:rsidRPr="00B12D56" w:rsidRDefault="007E7D06" w:rsidP="00AF1D51">
            <w:pPr>
              <w:jc w:val="center"/>
              <w:rPr>
                <w:rFonts w:ascii="Arial" w:hAnsi="Arial" w:cs="Arial"/>
                <w:sz w:val="16"/>
                <w:szCs w:val="16"/>
              </w:rPr>
            </w:pP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35</w:t>
            </w:r>
          </w:p>
        </w:tc>
        <w:tc>
          <w:tcPr>
            <w:tcW w:w="630" w:type="dxa"/>
            <w:vAlign w:val="center"/>
          </w:tcPr>
          <w:p w:rsidR="007E7D06" w:rsidRPr="00B12D56" w:rsidRDefault="007E7D06" w:rsidP="00AF1D51">
            <w:pPr>
              <w:jc w:val="center"/>
              <w:rPr>
                <w:rFonts w:ascii="Arial" w:hAnsi="Arial" w:cs="Arial"/>
                <w:sz w:val="16"/>
                <w:szCs w:val="16"/>
              </w:rPr>
            </w:pP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7E7D06">
            <w:pPr>
              <w:numPr>
                <w:ilvl w:val="0"/>
                <w:numId w:val="37"/>
              </w:numPr>
              <w:rPr>
                <w:rFonts w:ascii="Arial" w:hAnsi="Arial" w:cs="Arial"/>
                <w:sz w:val="14"/>
                <w:szCs w:val="14"/>
              </w:rPr>
            </w:pPr>
            <w:r w:rsidRPr="00E41C1A">
              <w:rPr>
                <w:rFonts w:ascii="Arial" w:hAnsi="Arial" w:cs="Arial"/>
                <w:sz w:val="14"/>
                <w:szCs w:val="14"/>
              </w:rPr>
              <w:t>Дактилографија и административно пословање</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53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5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35</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p>
        </w:tc>
        <w:tc>
          <w:tcPr>
            <w:tcW w:w="450" w:type="dxa"/>
            <w:vAlign w:val="center"/>
          </w:tcPr>
          <w:p w:rsidR="007E7D06" w:rsidRPr="00B12D56" w:rsidRDefault="007E7D06" w:rsidP="00AF1D51">
            <w:pPr>
              <w:jc w:val="center"/>
              <w:rPr>
                <w:rFonts w:ascii="Arial" w:hAnsi="Arial" w:cs="Arial"/>
                <w:sz w:val="16"/>
                <w:szCs w:val="16"/>
              </w:rPr>
            </w:pP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84" w:type="dxa"/>
            <w:vAlign w:val="center"/>
          </w:tcPr>
          <w:p w:rsidR="007E7D06" w:rsidRPr="00B12D56" w:rsidRDefault="007E7D06" w:rsidP="00AF1D51">
            <w:pPr>
              <w:jc w:val="center"/>
              <w:rPr>
                <w:rFonts w:ascii="Arial" w:hAnsi="Arial" w:cs="Arial"/>
                <w:sz w:val="16"/>
                <w:szCs w:val="16"/>
              </w:rPr>
            </w:pPr>
          </w:p>
        </w:tc>
        <w:tc>
          <w:tcPr>
            <w:tcW w:w="510" w:type="dxa"/>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p>
        </w:tc>
      </w:tr>
      <w:tr w:rsidR="007E7D06" w:rsidRPr="00B12D56" w:rsidTr="00AF1D51">
        <w:trPr>
          <w:cantSplit/>
        </w:trPr>
        <w:tc>
          <w:tcPr>
            <w:tcW w:w="3842" w:type="dxa"/>
          </w:tcPr>
          <w:p w:rsidR="007E7D06" w:rsidRPr="00E41C1A" w:rsidRDefault="007E7D06" w:rsidP="00AF1D51">
            <w:pPr>
              <w:rPr>
                <w:rFonts w:ascii="Arial" w:hAnsi="Arial" w:cs="Arial"/>
                <w:sz w:val="14"/>
                <w:szCs w:val="14"/>
                <w:lang w:val="sr-Cyrl-CS"/>
              </w:rPr>
            </w:pPr>
            <w:r w:rsidRPr="00E41C1A">
              <w:rPr>
                <w:rFonts w:ascii="Arial" w:hAnsi="Arial" w:cs="Arial"/>
                <w:sz w:val="14"/>
                <w:szCs w:val="14"/>
                <w:lang w:val="sr-Cyrl-CS"/>
              </w:rPr>
              <w:t>Укупно Б</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w:t>
            </w:r>
          </w:p>
        </w:tc>
        <w:tc>
          <w:tcPr>
            <w:tcW w:w="5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210</w:t>
            </w:r>
          </w:p>
        </w:tc>
        <w:tc>
          <w:tcPr>
            <w:tcW w:w="53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5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12</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420</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18</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630</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15</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450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r>
      <w:tr w:rsidR="007E7D06" w:rsidRPr="00B12D56" w:rsidTr="00AF1D51">
        <w:trPr>
          <w:cantSplit/>
          <w:trHeight w:val="213"/>
        </w:trPr>
        <w:tc>
          <w:tcPr>
            <w:tcW w:w="3842" w:type="dxa"/>
          </w:tcPr>
          <w:p w:rsidR="007E7D06" w:rsidRPr="00E41C1A" w:rsidRDefault="007E7D06" w:rsidP="00AF1D51">
            <w:pPr>
              <w:rPr>
                <w:rFonts w:ascii="Arial" w:hAnsi="Arial" w:cs="Arial"/>
                <w:b/>
                <w:sz w:val="14"/>
                <w:szCs w:val="14"/>
              </w:rPr>
            </w:pPr>
            <w:r w:rsidRPr="00E41C1A">
              <w:rPr>
                <w:rFonts w:ascii="Arial" w:hAnsi="Arial" w:cs="Arial"/>
                <w:b/>
                <w:sz w:val="14"/>
                <w:szCs w:val="14"/>
              </w:rPr>
              <w:t>Укупно А+Б</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567" w:type="dxa"/>
            <w:gridSpan w:val="2"/>
            <w:vAlign w:val="center"/>
          </w:tcPr>
          <w:p w:rsidR="007E7D06" w:rsidRPr="00715F26" w:rsidRDefault="007E7D06" w:rsidP="00AF1D51">
            <w:pPr>
              <w:jc w:val="center"/>
              <w:rPr>
                <w:rFonts w:ascii="Arial" w:hAnsi="Arial" w:cs="Arial"/>
                <w:sz w:val="14"/>
                <w:szCs w:val="14"/>
              </w:rPr>
            </w:pPr>
            <w:r w:rsidRPr="00715F26">
              <w:rPr>
                <w:rFonts w:ascii="Arial" w:hAnsi="Arial" w:cs="Arial"/>
                <w:sz w:val="14"/>
                <w:szCs w:val="14"/>
              </w:rPr>
              <w:t>1050</w:t>
            </w:r>
          </w:p>
        </w:tc>
        <w:tc>
          <w:tcPr>
            <w:tcW w:w="535"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5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c>
          <w:tcPr>
            <w:tcW w:w="44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49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2</w:t>
            </w:r>
          </w:p>
        </w:tc>
        <w:tc>
          <w:tcPr>
            <w:tcW w:w="683"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1050</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70</w:t>
            </w:r>
          </w:p>
        </w:tc>
        <w:tc>
          <w:tcPr>
            <w:tcW w:w="63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w:t>
            </w:r>
          </w:p>
        </w:tc>
        <w:tc>
          <w:tcPr>
            <w:tcW w:w="45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31</w:t>
            </w:r>
          </w:p>
        </w:tc>
        <w:tc>
          <w:tcPr>
            <w:tcW w:w="442" w:type="dxa"/>
            <w:vAlign w:val="center"/>
          </w:tcPr>
          <w:p w:rsidR="007E7D06" w:rsidRPr="00B12D56" w:rsidRDefault="007E7D06" w:rsidP="00AF1D51">
            <w:pPr>
              <w:jc w:val="center"/>
              <w:rPr>
                <w:rFonts w:ascii="Arial" w:hAnsi="Arial" w:cs="Arial"/>
                <w:sz w:val="16"/>
                <w:szCs w:val="16"/>
              </w:rPr>
            </w:pPr>
          </w:p>
        </w:tc>
        <w:tc>
          <w:tcPr>
            <w:tcW w:w="497" w:type="dxa"/>
            <w:vAlign w:val="center"/>
          </w:tcPr>
          <w:p w:rsidR="007E7D06" w:rsidRPr="00715F26" w:rsidRDefault="007E7D06" w:rsidP="00AF1D51">
            <w:pPr>
              <w:jc w:val="center"/>
              <w:rPr>
                <w:rFonts w:ascii="Arial" w:hAnsi="Arial" w:cs="Arial"/>
                <w:sz w:val="12"/>
                <w:szCs w:val="12"/>
              </w:rPr>
            </w:pPr>
            <w:r w:rsidRPr="00715F26">
              <w:rPr>
                <w:rFonts w:ascii="Arial" w:hAnsi="Arial" w:cs="Arial"/>
                <w:sz w:val="12"/>
                <w:szCs w:val="12"/>
              </w:rPr>
              <w:t>1185</w:t>
            </w:r>
          </w:p>
        </w:tc>
        <w:tc>
          <w:tcPr>
            <w:tcW w:w="547"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10"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547" w:type="dxa"/>
            <w:vAlign w:val="center"/>
          </w:tcPr>
          <w:p w:rsidR="007E7D06" w:rsidRPr="00B12D56" w:rsidRDefault="007E7D06" w:rsidP="00AF1D51">
            <w:pPr>
              <w:jc w:val="center"/>
              <w:rPr>
                <w:rFonts w:ascii="Arial" w:hAnsi="Arial" w:cs="Arial"/>
                <w:sz w:val="16"/>
                <w:szCs w:val="16"/>
              </w:rPr>
            </w:pPr>
          </w:p>
        </w:tc>
        <w:tc>
          <w:tcPr>
            <w:tcW w:w="54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900</w:t>
            </w:r>
          </w:p>
        </w:tc>
        <w:tc>
          <w:tcPr>
            <w:tcW w:w="547" w:type="dxa"/>
            <w:vAlign w:val="center"/>
          </w:tcPr>
          <w:p w:rsidR="007E7D06" w:rsidRPr="00B12D56" w:rsidRDefault="007E7D06" w:rsidP="00AF1D51">
            <w:pPr>
              <w:jc w:val="center"/>
              <w:rPr>
                <w:rFonts w:ascii="Arial" w:hAnsi="Arial" w:cs="Arial"/>
                <w:sz w:val="16"/>
                <w:szCs w:val="16"/>
              </w:rPr>
            </w:pP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r>
      <w:tr w:rsidR="007E7D06" w:rsidRPr="00B12D56" w:rsidTr="00AF1D51">
        <w:trPr>
          <w:cantSplit/>
        </w:trPr>
        <w:tc>
          <w:tcPr>
            <w:tcW w:w="3842" w:type="dxa"/>
          </w:tcPr>
          <w:p w:rsidR="007E7D06" w:rsidRPr="00E41C1A" w:rsidRDefault="007E7D06" w:rsidP="00AF1D51">
            <w:pPr>
              <w:rPr>
                <w:rFonts w:ascii="Arial" w:hAnsi="Arial" w:cs="Arial"/>
                <w:b/>
                <w:sz w:val="14"/>
                <w:szCs w:val="14"/>
              </w:rPr>
            </w:pPr>
            <w:r w:rsidRPr="00E41C1A">
              <w:rPr>
                <w:rFonts w:ascii="Arial" w:hAnsi="Arial" w:cs="Arial"/>
                <w:b/>
                <w:sz w:val="14"/>
                <w:szCs w:val="14"/>
              </w:rPr>
              <w:t>Укупно</w:t>
            </w:r>
          </w:p>
        </w:tc>
        <w:tc>
          <w:tcPr>
            <w:tcW w:w="1086"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32</w:t>
            </w:r>
          </w:p>
        </w:tc>
        <w:tc>
          <w:tcPr>
            <w:tcW w:w="1102" w:type="dxa"/>
            <w:gridSpan w:val="3"/>
            <w:vAlign w:val="center"/>
          </w:tcPr>
          <w:p w:rsidR="007E7D06" w:rsidRPr="00715F26" w:rsidRDefault="007E7D06" w:rsidP="00AF1D51">
            <w:pPr>
              <w:jc w:val="center"/>
              <w:rPr>
                <w:rFonts w:ascii="Arial" w:hAnsi="Arial" w:cs="Arial"/>
                <w:sz w:val="16"/>
                <w:szCs w:val="16"/>
              </w:rPr>
            </w:pPr>
            <w:r w:rsidRPr="00B12D56">
              <w:rPr>
                <w:rFonts w:ascii="Arial" w:hAnsi="Arial" w:cs="Arial"/>
                <w:sz w:val="16"/>
                <w:szCs w:val="16"/>
              </w:rPr>
              <w:t>1</w:t>
            </w:r>
            <w:r>
              <w:rPr>
                <w:rFonts w:ascii="Arial" w:hAnsi="Arial" w:cs="Arial"/>
                <w:sz w:val="16"/>
                <w:szCs w:val="16"/>
              </w:rPr>
              <w:t>120</w:t>
            </w:r>
          </w:p>
        </w:tc>
        <w:tc>
          <w:tcPr>
            <w:tcW w:w="654" w:type="dxa"/>
            <w:vAlign w:val="center"/>
          </w:tcPr>
          <w:p w:rsidR="007E7D06" w:rsidRPr="00715F26" w:rsidRDefault="007E7D06" w:rsidP="00AF1D51">
            <w:pPr>
              <w:jc w:val="center"/>
              <w:rPr>
                <w:rFonts w:ascii="Arial" w:hAnsi="Arial" w:cs="Arial"/>
                <w:sz w:val="16"/>
                <w:szCs w:val="16"/>
              </w:rPr>
            </w:pPr>
            <w:r>
              <w:rPr>
                <w:rFonts w:ascii="Arial" w:hAnsi="Arial" w:cs="Arial"/>
                <w:sz w:val="16"/>
                <w:szCs w:val="16"/>
              </w:rPr>
              <w:t>90</w:t>
            </w:r>
          </w:p>
        </w:tc>
        <w:tc>
          <w:tcPr>
            <w:tcW w:w="93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32</w:t>
            </w:r>
          </w:p>
        </w:tc>
        <w:tc>
          <w:tcPr>
            <w:tcW w:w="1313"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1120</w:t>
            </w:r>
          </w:p>
        </w:tc>
        <w:tc>
          <w:tcPr>
            <w:tcW w:w="630" w:type="dxa"/>
            <w:vAlign w:val="center"/>
          </w:tcPr>
          <w:p w:rsidR="007E7D06" w:rsidRPr="00715F26" w:rsidRDefault="007E7D06" w:rsidP="00AF1D51">
            <w:pPr>
              <w:jc w:val="center"/>
              <w:rPr>
                <w:rFonts w:ascii="Arial" w:hAnsi="Arial" w:cs="Arial"/>
                <w:sz w:val="16"/>
                <w:szCs w:val="16"/>
              </w:rPr>
            </w:pPr>
            <w:r>
              <w:rPr>
                <w:rFonts w:ascii="Arial" w:hAnsi="Arial" w:cs="Arial"/>
                <w:sz w:val="16"/>
                <w:szCs w:val="16"/>
              </w:rPr>
              <w:t>90</w:t>
            </w:r>
          </w:p>
        </w:tc>
        <w:tc>
          <w:tcPr>
            <w:tcW w:w="892"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31</w:t>
            </w:r>
          </w:p>
        </w:tc>
        <w:tc>
          <w:tcPr>
            <w:tcW w:w="1044"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1215</w:t>
            </w:r>
          </w:p>
        </w:tc>
        <w:tc>
          <w:tcPr>
            <w:tcW w:w="584"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1057" w:type="dxa"/>
            <w:gridSpan w:val="2"/>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30</w:t>
            </w:r>
          </w:p>
        </w:tc>
        <w:tc>
          <w:tcPr>
            <w:tcW w:w="1094" w:type="dxa"/>
            <w:gridSpan w:val="3"/>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900</w:t>
            </w:r>
          </w:p>
        </w:tc>
        <w:tc>
          <w:tcPr>
            <w:tcW w:w="639" w:type="dxa"/>
            <w:vAlign w:val="center"/>
          </w:tcPr>
          <w:p w:rsidR="007E7D06" w:rsidRPr="00B12D56" w:rsidRDefault="007E7D06" w:rsidP="00AF1D51">
            <w:pPr>
              <w:jc w:val="center"/>
              <w:rPr>
                <w:rFonts w:ascii="Arial" w:hAnsi="Arial" w:cs="Arial"/>
                <w:sz w:val="16"/>
                <w:szCs w:val="16"/>
              </w:rPr>
            </w:pPr>
            <w:r w:rsidRPr="00B12D56">
              <w:rPr>
                <w:rFonts w:ascii="Arial" w:hAnsi="Arial" w:cs="Arial"/>
                <w:sz w:val="16"/>
                <w:szCs w:val="16"/>
              </w:rPr>
              <w:t>60</w:t>
            </w:r>
          </w:p>
        </w:tc>
      </w:tr>
      <w:tr w:rsidR="007E7D06" w:rsidRPr="00B12D56" w:rsidTr="00AF1D51">
        <w:trPr>
          <w:cantSplit/>
        </w:trPr>
        <w:tc>
          <w:tcPr>
            <w:tcW w:w="3842" w:type="dxa"/>
          </w:tcPr>
          <w:p w:rsidR="007E7D06" w:rsidRPr="00B12D56" w:rsidRDefault="007E7D06" w:rsidP="00AF1D51">
            <w:pPr>
              <w:rPr>
                <w:rFonts w:ascii="Arial" w:hAnsi="Arial" w:cs="Arial"/>
                <w:b/>
                <w:sz w:val="16"/>
                <w:szCs w:val="16"/>
                <w:lang w:val="sr-Cyrl-CS"/>
              </w:rPr>
            </w:pPr>
            <w:r w:rsidRPr="00B12D56">
              <w:rPr>
                <w:rFonts w:ascii="Arial" w:hAnsi="Arial" w:cs="Arial"/>
                <w:b/>
                <w:sz w:val="16"/>
                <w:szCs w:val="16"/>
                <w:lang w:val="sr-Cyrl-CS"/>
              </w:rPr>
              <w:t>Укупно</w:t>
            </w:r>
          </w:p>
        </w:tc>
        <w:tc>
          <w:tcPr>
            <w:tcW w:w="1086" w:type="dxa"/>
            <w:gridSpan w:val="2"/>
            <w:vAlign w:val="center"/>
          </w:tcPr>
          <w:p w:rsidR="007E7D06" w:rsidRPr="00715F26" w:rsidRDefault="007E7D06" w:rsidP="00AF1D51">
            <w:pPr>
              <w:jc w:val="center"/>
              <w:rPr>
                <w:rFonts w:ascii="Arial" w:hAnsi="Arial" w:cs="Arial"/>
                <w:sz w:val="16"/>
                <w:szCs w:val="16"/>
              </w:rPr>
            </w:pPr>
            <w:r>
              <w:rPr>
                <w:rFonts w:ascii="Arial" w:hAnsi="Arial" w:cs="Arial"/>
                <w:sz w:val="16"/>
                <w:szCs w:val="16"/>
              </w:rPr>
              <w:t>32</w:t>
            </w:r>
          </w:p>
        </w:tc>
        <w:tc>
          <w:tcPr>
            <w:tcW w:w="1756" w:type="dxa"/>
            <w:gridSpan w:val="4"/>
            <w:vAlign w:val="center"/>
          </w:tcPr>
          <w:p w:rsidR="007E7D06" w:rsidRPr="00715F26" w:rsidRDefault="007E7D06" w:rsidP="00AF1D51">
            <w:pPr>
              <w:jc w:val="center"/>
              <w:rPr>
                <w:rFonts w:ascii="Arial" w:hAnsi="Arial" w:cs="Arial"/>
                <w:sz w:val="16"/>
                <w:szCs w:val="16"/>
              </w:rPr>
            </w:pPr>
            <w:r>
              <w:rPr>
                <w:rFonts w:ascii="Arial" w:hAnsi="Arial" w:cs="Arial"/>
                <w:sz w:val="16"/>
                <w:szCs w:val="16"/>
              </w:rPr>
              <w:t>1210</w:t>
            </w:r>
          </w:p>
        </w:tc>
        <w:tc>
          <w:tcPr>
            <w:tcW w:w="937" w:type="dxa"/>
            <w:gridSpan w:val="2"/>
            <w:vAlign w:val="center"/>
          </w:tcPr>
          <w:p w:rsidR="007E7D06" w:rsidRPr="00715F26" w:rsidRDefault="007E7D06" w:rsidP="00AF1D51">
            <w:pPr>
              <w:jc w:val="center"/>
              <w:rPr>
                <w:rFonts w:ascii="Arial" w:hAnsi="Arial" w:cs="Arial"/>
                <w:sz w:val="16"/>
                <w:szCs w:val="16"/>
              </w:rPr>
            </w:pPr>
            <w:r>
              <w:rPr>
                <w:rFonts w:ascii="Arial" w:hAnsi="Arial" w:cs="Arial"/>
                <w:sz w:val="16"/>
                <w:szCs w:val="16"/>
              </w:rPr>
              <w:t>32</w:t>
            </w:r>
          </w:p>
        </w:tc>
        <w:tc>
          <w:tcPr>
            <w:tcW w:w="1943" w:type="dxa"/>
            <w:gridSpan w:val="3"/>
            <w:vAlign w:val="center"/>
          </w:tcPr>
          <w:p w:rsidR="007E7D06" w:rsidRPr="00715F26" w:rsidRDefault="007E7D06" w:rsidP="00AF1D51">
            <w:pPr>
              <w:jc w:val="center"/>
              <w:rPr>
                <w:rFonts w:ascii="Arial" w:hAnsi="Arial" w:cs="Arial"/>
                <w:sz w:val="16"/>
                <w:szCs w:val="16"/>
              </w:rPr>
            </w:pPr>
            <w:r>
              <w:rPr>
                <w:rFonts w:ascii="Arial" w:hAnsi="Arial" w:cs="Arial"/>
                <w:sz w:val="16"/>
                <w:szCs w:val="16"/>
              </w:rPr>
              <w:t>1210</w:t>
            </w:r>
          </w:p>
        </w:tc>
        <w:tc>
          <w:tcPr>
            <w:tcW w:w="892" w:type="dxa"/>
            <w:gridSpan w:val="2"/>
            <w:vAlign w:val="center"/>
          </w:tcPr>
          <w:p w:rsidR="007E7D06" w:rsidRPr="00715F26" w:rsidRDefault="007E7D06" w:rsidP="00AF1D51">
            <w:pPr>
              <w:jc w:val="center"/>
              <w:rPr>
                <w:rFonts w:ascii="Arial" w:hAnsi="Arial" w:cs="Arial"/>
                <w:sz w:val="16"/>
                <w:szCs w:val="16"/>
              </w:rPr>
            </w:pPr>
            <w:r>
              <w:rPr>
                <w:rFonts w:ascii="Arial" w:hAnsi="Arial" w:cs="Arial"/>
                <w:sz w:val="16"/>
                <w:szCs w:val="16"/>
              </w:rPr>
              <w:t>31</w:t>
            </w:r>
          </w:p>
        </w:tc>
        <w:tc>
          <w:tcPr>
            <w:tcW w:w="1628" w:type="dxa"/>
            <w:gridSpan w:val="3"/>
            <w:vAlign w:val="center"/>
          </w:tcPr>
          <w:p w:rsidR="007E7D06" w:rsidRPr="00715F26" w:rsidRDefault="007E7D06" w:rsidP="00AF1D51">
            <w:pPr>
              <w:jc w:val="center"/>
              <w:rPr>
                <w:rFonts w:ascii="Arial" w:hAnsi="Arial" w:cs="Arial"/>
                <w:sz w:val="16"/>
                <w:szCs w:val="16"/>
              </w:rPr>
            </w:pPr>
            <w:r>
              <w:rPr>
                <w:rFonts w:ascii="Arial" w:hAnsi="Arial" w:cs="Arial"/>
                <w:sz w:val="16"/>
                <w:szCs w:val="16"/>
              </w:rPr>
              <w:t>1245</w:t>
            </w:r>
          </w:p>
        </w:tc>
        <w:tc>
          <w:tcPr>
            <w:tcW w:w="1065" w:type="dxa"/>
            <w:gridSpan w:val="3"/>
            <w:vAlign w:val="center"/>
          </w:tcPr>
          <w:p w:rsidR="007E7D06" w:rsidRPr="00715F26" w:rsidRDefault="007E7D06" w:rsidP="00AF1D51">
            <w:pPr>
              <w:jc w:val="center"/>
              <w:rPr>
                <w:rFonts w:ascii="Arial" w:hAnsi="Arial" w:cs="Arial"/>
                <w:sz w:val="16"/>
                <w:szCs w:val="16"/>
              </w:rPr>
            </w:pPr>
            <w:r>
              <w:rPr>
                <w:rFonts w:ascii="Arial" w:hAnsi="Arial" w:cs="Arial"/>
                <w:sz w:val="16"/>
                <w:szCs w:val="16"/>
              </w:rPr>
              <w:t>30</w:t>
            </w:r>
          </w:p>
        </w:tc>
        <w:tc>
          <w:tcPr>
            <w:tcW w:w="1725" w:type="dxa"/>
            <w:gridSpan w:val="3"/>
            <w:vAlign w:val="center"/>
          </w:tcPr>
          <w:p w:rsidR="007E7D06" w:rsidRPr="00715F26" w:rsidRDefault="007E7D06" w:rsidP="00AF1D51">
            <w:pPr>
              <w:jc w:val="center"/>
              <w:rPr>
                <w:rFonts w:ascii="Arial" w:hAnsi="Arial" w:cs="Arial"/>
                <w:sz w:val="16"/>
                <w:szCs w:val="16"/>
              </w:rPr>
            </w:pPr>
            <w:r>
              <w:rPr>
                <w:rFonts w:ascii="Arial" w:hAnsi="Arial" w:cs="Arial"/>
                <w:sz w:val="16"/>
                <w:szCs w:val="16"/>
              </w:rPr>
              <w:t>960</w:t>
            </w:r>
          </w:p>
        </w:tc>
      </w:tr>
    </w:tbl>
    <w:p w:rsidR="00D06B7E" w:rsidRDefault="00D06B7E" w:rsidP="00D06B7E">
      <w:pPr>
        <w:rPr>
          <w:rFonts w:ascii="Arial" w:hAnsi="Arial" w:cs="Arial"/>
          <w:sz w:val="18"/>
          <w:szCs w:val="18"/>
          <w:lang w:val="ru-RU"/>
        </w:rPr>
      </w:pPr>
    </w:p>
    <w:p w:rsidR="00E355E2" w:rsidRPr="00EE0138" w:rsidRDefault="00E355E2" w:rsidP="00D06B7E">
      <w:pPr>
        <w:rPr>
          <w:rFonts w:ascii="Arial" w:hAnsi="Arial" w:cs="Arial"/>
          <w:sz w:val="18"/>
          <w:szCs w:val="18"/>
        </w:rPr>
      </w:pPr>
    </w:p>
    <w:p w:rsidR="00E355E2" w:rsidRDefault="00E355E2" w:rsidP="00F42F73">
      <w:pPr>
        <w:rPr>
          <w:rFonts w:ascii="Arial" w:hAnsi="Arial" w:cs="Arial"/>
          <w:sz w:val="18"/>
          <w:szCs w:val="18"/>
          <w:lang w:val="ru-RU"/>
        </w:rPr>
      </w:pPr>
    </w:p>
    <w:p w:rsidR="007E7D06" w:rsidRPr="00F42F73" w:rsidRDefault="007E7D06" w:rsidP="007E7D06">
      <w:pPr>
        <w:rPr>
          <w:rFonts w:ascii="Arial" w:hAnsi="Arial" w:cs="Arial"/>
          <w:sz w:val="18"/>
          <w:szCs w:val="18"/>
          <w:lang w:val="ru-RU"/>
        </w:rPr>
      </w:pPr>
      <w:r w:rsidRPr="00F42F73">
        <w:rPr>
          <w:rFonts w:ascii="Arial" w:hAnsi="Arial" w:cs="Arial"/>
          <w:sz w:val="18"/>
          <w:szCs w:val="18"/>
          <w:lang w:val="ru-RU"/>
        </w:rPr>
        <w:t xml:space="preserve">Подручје рада: саобраћај - </w:t>
      </w:r>
      <w:r w:rsidRPr="00F42F73">
        <w:rPr>
          <w:rFonts w:ascii="Arial" w:hAnsi="Arial" w:cs="Arial"/>
          <w:sz w:val="18"/>
          <w:szCs w:val="18"/>
          <w:lang w:val="en-US"/>
        </w:rPr>
        <w:t>III</w:t>
      </w:r>
      <w:r w:rsidRPr="00F42F73">
        <w:rPr>
          <w:rFonts w:ascii="Arial" w:hAnsi="Arial" w:cs="Arial"/>
          <w:sz w:val="18"/>
          <w:szCs w:val="18"/>
          <w:lang w:val="ru-RU"/>
        </w:rPr>
        <w:t xml:space="preserve"> степен</w:t>
      </w:r>
    </w:p>
    <w:p w:rsidR="007E7D06" w:rsidRDefault="007E7D06" w:rsidP="007E7D06">
      <w:pPr>
        <w:rPr>
          <w:rFonts w:ascii="Arial" w:hAnsi="Arial" w:cs="Arial"/>
          <w:sz w:val="18"/>
          <w:szCs w:val="18"/>
        </w:rPr>
      </w:pPr>
      <w:r w:rsidRPr="00F42F73">
        <w:rPr>
          <w:rFonts w:ascii="Arial" w:hAnsi="Arial" w:cs="Arial"/>
          <w:sz w:val="18"/>
          <w:szCs w:val="18"/>
          <w:lang w:val="ru-RU"/>
        </w:rPr>
        <w:t>Образовни профил: Возач моторних возила</w:t>
      </w:r>
      <w:r w:rsidRPr="00F42F73">
        <w:rPr>
          <w:rFonts w:ascii="Arial" w:hAnsi="Arial" w:cs="Arial"/>
          <w:sz w:val="18"/>
          <w:szCs w:val="18"/>
          <w:lang w:val="en-US"/>
        </w:rPr>
        <w:t xml:space="preserve"> I</w:t>
      </w:r>
      <w:r>
        <w:rPr>
          <w:rFonts w:ascii="Arial" w:hAnsi="Arial" w:cs="Arial"/>
          <w:sz w:val="18"/>
          <w:szCs w:val="18"/>
        </w:rPr>
        <w:t>с</w:t>
      </w:r>
      <w:r w:rsidRPr="00F42F73">
        <w:rPr>
          <w:rFonts w:ascii="Arial" w:hAnsi="Arial" w:cs="Arial"/>
          <w:sz w:val="18"/>
          <w:szCs w:val="18"/>
          <w:lang w:val="ru-RU"/>
        </w:rPr>
        <w:t>2</w:t>
      </w:r>
      <w:r>
        <w:rPr>
          <w:rFonts w:ascii="Arial" w:hAnsi="Arial" w:cs="Arial"/>
          <w:sz w:val="18"/>
          <w:szCs w:val="18"/>
          <w:lang w:val="ru-RU"/>
        </w:rPr>
        <w:t>,</w:t>
      </w:r>
      <w:r>
        <w:rPr>
          <w:rFonts w:ascii="Arial" w:hAnsi="Arial" w:cs="Arial"/>
          <w:sz w:val="18"/>
          <w:szCs w:val="18"/>
          <w:lang w:val="en-US"/>
        </w:rPr>
        <w:t>II</w:t>
      </w:r>
      <w:r>
        <w:rPr>
          <w:rFonts w:ascii="Arial" w:hAnsi="Arial" w:cs="Arial"/>
          <w:sz w:val="18"/>
          <w:szCs w:val="18"/>
        </w:rPr>
        <w:t>с2,IIIс2</w:t>
      </w:r>
    </w:p>
    <w:p w:rsidR="007E7D06" w:rsidRPr="004C25CA" w:rsidRDefault="007E7D06" w:rsidP="007E7D06">
      <w:pPr>
        <w:rPr>
          <w:rFonts w:ascii="Arial" w:hAnsi="Arial" w:cs="Arial"/>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547"/>
        <w:gridCol w:w="572"/>
        <w:gridCol w:w="522"/>
        <w:gridCol w:w="612"/>
        <w:gridCol w:w="567"/>
        <w:gridCol w:w="567"/>
        <w:gridCol w:w="567"/>
        <w:gridCol w:w="567"/>
        <w:gridCol w:w="567"/>
        <w:gridCol w:w="567"/>
        <w:gridCol w:w="567"/>
        <w:gridCol w:w="709"/>
        <w:gridCol w:w="708"/>
        <w:gridCol w:w="567"/>
        <w:gridCol w:w="567"/>
      </w:tblGrid>
      <w:tr w:rsidR="007E7D06" w:rsidRPr="00F42F73" w:rsidTr="00AF1D51">
        <w:trPr>
          <w:cantSplit/>
        </w:trPr>
        <w:tc>
          <w:tcPr>
            <w:tcW w:w="4410" w:type="dxa"/>
            <w:vMerge w:val="restart"/>
          </w:tcPr>
          <w:p w:rsidR="007E7D06" w:rsidRPr="00F42F73" w:rsidRDefault="007E7D06" w:rsidP="00AF1D51">
            <w:pPr>
              <w:jc w:val="center"/>
              <w:rPr>
                <w:rFonts w:ascii="Arial" w:hAnsi="Arial" w:cs="Arial"/>
                <w:sz w:val="18"/>
                <w:szCs w:val="18"/>
                <w:lang w:val="ru-RU"/>
              </w:rPr>
            </w:pPr>
          </w:p>
          <w:p w:rsidR="007E7D06" w:rsidRPr="00F42F73" w:rsidRDefault="007E7D06" w:rsidP="00AF1D51">
            <w:pPr>
              <w:jc w:val="center"/>
              <w:rPr>
                <w:rFonts w:ascii="Arial" w:hAnsi="Arial" w:cs="Arial"/>
                <w:sz w:val="18"/>
                <w:szCs w:val="18"/>
              </w:rPr>
            </w:pPr>
            <w:r w:rsidRPr="00F42F73">
              <w:rPr>
                <w:rFonts w:ascii="Arial" w:hAnsi="Arial" w:cs="Arial"/>
                <w:sz w:val="18"/>
                <w:szCs w:val="18"/>
              </w:rPr>
              <w:t>НАСТАВНИ ПРЕДМЕТИ</w:t>
            </w:r>
          </w:p>
        </w:tc>
        <w:tc>
          <w:tcPr>
            <w:tcW w:w="2820" w:type="dxa"/>
            <w:gridSpan w:val="5"/>
            <w:vAlign w:val="center"/>
          </w:tcPr>
          <w:p w:rsidR="007E7D06" w:rsidRPr="00010920" w:rsidRDefault="007E7D06" w:rsidP="00AF1D51">
            <w:pPr>
              <w:jc w:val="center"/>
              <w:rPr>
                <w:rFonts w:ascii="Arial" w:hAnsi="Arial" w:cs="Arial"/>
                <w:sz w:val="18"/>
                <w:szCs w:val="18"/>
              </w:rPr>
            </w:pPr>
            <w:r>
              <w:rPr>
                <w:rFonts w:ascii="Arial" w:hAnsi="Arial" w:cs="Arial"/>
                <w:sz w:val="18"/>
                <w:szCs w:val="18"/>
                <w:lang w:val="en-US"/>
              </w:rPr>
              <w:t>I</w:t>
            </w:r>
            <w:r>
              <w:rPr>
                <w:rFonts w:ascii="Arial" w:hAnsi="Arial" w:cs="Arial"/>
                <w:sz w:val="18"/>
                <w:szCs w:val="18"/>
              </w:rPr>
              <w:t>с1</w:t>
            </w:r>
          </w:p>
        </w:tc>
        <w:tc>
          <w:tcPr>
            <w:tcW w:w="2835" w:type="dxa"/>
            <w:gridSpan w:val="5"/>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rPr>
              <w:t>II</w:t>
            </w:r>
            <w:r>
              <w:rPr>
                <w:rFonts w:ascii="Arial" w:hAnsi="Arial" w:cs="Arial"/>
                <w:sz w:val="18"/>
                <w:szCs w:val="18"/>
              </w:rPr>
              <w:t>с</w:t>
            </w:r>
            <w:r w:rsidRPr="00F42F73">
              <w:rPr>
                <w:rFonts w:ascii="Arial" w:hAnsi="Arial" w:cs="Arial"/>
                <w:sz w:val="18"/>
                <w:szCs w:val="18"/>
                <w:lang w:val="sr-Cyrl-CS"/>
              </w:rPr>
              <w:t>2</w:t>
            </w:r>
          </w:p>
        </w:tc>
        <w:tc>
          <w:tcPr>
            <w:tcW w:w="3118" w:type="dxa"/>
            <w:gridSpan w:val="5"/>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III</w:t>
            </w:r>
            <w:r>
              <w:rPr>
                <w:rFonts w:ascii="Arial" w:hAnsi="Arial" w:cs="Arial"/>
                <w:sz w:val="18"/>
                <w:szCs w:val="18"/>
              </w:rPr>
              <w:t>с</w:t>
            </w:r>
            <w:r w:rsidRPr="00F42F73">
              <w:rPr>
                <w:rFonts w:ascii="Arial" w:hAnsi="Arial" w:cs="Arial"/>
                <w:sz w:val="18"/>
                <w:szCs w:val="18"/>
                <w:lang w:val="sr-Cyrl-CS"/>
              </w:rPr>
              <w:t>2</w:t>
            </w:r>
          </w:p>
        </w:tc>
      </w:tr>
      <w:tr w:rsidR="007E7D06" w:rsidRPr="00F42F73" w:rsidTr="00AF1D51">
        <w:trPr>
          <w:cantSplit/>
        </w:trPr>
        <w:tc>
          <w:tcPr>
            <w:tcW w:w="4410" w:type="dxa"/>
            <w:vMerge/>
          </w:tcPr>
          <w:p w:rsidR="007E7D06" w:rsidRPr="00F42F73" w:rsidRDefault="007E7D06" w:rsidP="00AF1D51">
            <w:pPr>
              <w:rPr>
                <w:rFonts w:ascii="Arial" w:hAnsi="Arial" w:cs="Arial"/>
                <w:sz w:val="18"/>
                <w:szCs w:val="18"/>
              </w:rPr>
            </w:pPr>
          </w:p>
        </w:tc>
        <w:tc>
          <w:tcPr>
            <w:tcW w:w="1119"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Недељно</w:t>
            </w:r>
          </w:p>
        </w:tc>
        <w:tc>
          <w:tcPr>
            <w:tcW w:w="1134"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Год</w:t>
            </w:r>
          </w:p>
        </w:tc>
        <w:tc>
          <w:tcPr>
            <w:tcW w:w="567" w:type="dxa"/>
            <w:vMerge w:val="restart"/>
            <w:vAlign w:val="center"/>
          </w:tcPr>
          <w:p w:rsidR="007E7D06" w:rsidRPr="00010920" w:rsidRDefault="007E7D06" w:rsidP="00AF1D51">
            <w:pPr>
              <w:jc w:val="center"/>
              <w:rPr>
                <w:rFonts w:ascii="Arial" w:hAnsi="Arial" w:cs="Arial"/>
                <w:sz w:val="14"/>
                <w:szCs w:val="14"/>
              </w:rPr>
            </w:pPr>
            <w:r w:rsidRPr="00010920">
              <w:rPr>
                <w:rFonts w:ascii="Arial" w:hAnsi="Arial" w:cs="Arial"/>
                <w:sz w:val="14"/>
                <w:szCs w:val="14"/>
              </w:rPr>
              <w:t>блок</w:t>
            </w:r>
          </w:p>
        </w:tc>
        <w:tc>
          <w:tcPr>
            <w:tcW w:w="1134"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Недељно</w:t>
            </w:r>
          </w:p>
        </w:tc>
        <w:tc>
          <w:tcPr>
            <w:tcW w:w="1134"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Год</w:t>
            </w:r>
          </w:p>
        </w:tc>
        <w:tc>
          <w:tcPr>
            <w:tcW w:w="567" w:type="dxa"/>
            <w:vMerge w:val="restart"/>
            <w:vAlign w:val="center"/>
          </w:tcPr>
          <w:p w:rsidR="007E7D06" w:rsidRPr="00010920" w:rsidRDefault="007E7D06" w:rsidP="00AF1D51">
            <w:pPr>
              <w:jc w:val="center"/>
              <w:rPr>
                <w:rFonts w:ascii="Arial" w:hAnsi="Arial" w:cs="Arial"/>
                <w:sz w:val="14"/>
                <w:szCs w:val="14"/>
              </w:rPr>
            </w:pPr>
            <w:r w:rsidRPr="00010920">
              <w:rPr>
                <w:rFonts w:ascii="Arial" w:hAnsi="Arial" w:cs="Arial"/>
                <w:sz w:val="14"/>
                <w:szCs w:val="14"/>
              </w:rPr>
              <w:t>Блок</w:t>
            </w:r>
          </w:p>
        </w:tc>
        <w:tc>
          <w:tcPr>
            <w:tcW w:w="1276"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Недељно</w:t>
            </w:r>
          </w:p>
        </w:tc>
        <w:tc>
          <w:tcPr>
            <w:tcW w:w="1275"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Год</w:t>
            </w:r>
          </w:p>
        </w:tc>
        <w:tc>
          <w:tcPr>
            <w:tcW w:w="567" w:type="dxa"/>
            <w:vMerge w:val="restart"/>
            <w:vAlign w:val="center"/>
          </w:tcPr>
          <w:p w:rsidR="007E7D06" w:rsidRPr="00010920" w:rsidRDefault="007E7D06" w:rsidP="00AF1D51">
            <w:pPr>
              <w:jc w:val="center"/>
              <w:rPr>
                <w:rFonts w:ascii="Arial" w:hAnsi="Arial" w:cs="Arial"/>
                <w:sz w:val="14"/>
                <w:szCs w:val="14"/>
              </w:rPr>
            </w:pPr>
            <w:r w:rsidRPr="00010920">
              <w:rPr>
                <w:rFonts w:ascii="Arial" w:hAnsi="Arial" w:cs="Arial"/>
                <w:sz w:val="14"/>
                <w:szCs w:val="14"/>
              </w:rPr>
              <w:t>блок</w:t>
            </w:r>
          </w:p>
        </w:tc>
      </w:tr>
      <w:tr w:rsidR="007E7D06" w:rsidRPr="00F42F73" w:rsidTr="00AF1D51">
        <w:trPr>
          <w:cantSplit/>
        </w:trPr>
        <w:tc>
          <w:tcPr>
            <w:tcW w:w="4410" w:type="dxa"/>
            <w:vMerge/>
          </w:tcPr>
          <w:p w:rsidR="007E7D06" w:rsidRPr="00F42F73" w:rsidRDefault="007E7D06" w:rsidP="00AF1D51">
            <w:pPr>
              <w:rPr>
                <w:rFonts w:ascii="Arial" w:hAnsi="Arial" w:cs="Arial"/>
                <w:sz w:val="18"/>
                <w:szCs w:val="18"/>
              </w:rPr>
            </w:pPr>
          </w:p>
        </w:tc>
        <w:tc>
          <w:tcPr>
            <w:tcW w:w="54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Т</w:t>
            </w:r>
          </w:p>
        </w:tc>
        <w:tc>
          <w:tcPr>
            <w:tcW w:w="57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В</w:t>
            </w:r>
          </w:p>
        </w:tc>
        <w:tc>
          <w:tcPr>
            <w:tcW w:w="52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Т</w:t>
            </w:r>
          </w:p>
        </w:tc>
        <w:tc>
          <w:tcPr>
            <w:tcW w:w="61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В</w:t>
            </w:r>
          </w:p>
        </w:tc>
        <w:tc>
          <w:tcPr>
            <w:tcW w:w="567" w:type="dxa"/>
            <w:vMerge/>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Т</w:t>
            </w: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В</w:t>
            </w: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Т</w:t>
            </w: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В</w:t>
            </w:r>
          </w:p>
        </w:tc>
        <w:tc>
          <w:tcPr>
            <w:tcW w:w="567" w:type="dxa"/>
            <w:vMerge/>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Т</w:t>
            </w:r>
          </w:p>
        </w:tc>
        <w:tc>
          <w:tcPr>
            <w:tcW w:w="709"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В</w:t>
            </w:r>
          </w:p>
        </w:tc>
        <w:tc>
          <w:tcPr>
            <w:tcW w:w="708"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Т</w:t>
            </w: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В</w:t>
            </w:r>
          </w:p>
        </w:tc>
        <w:tc>
          <w:tcPr>
            <w:tcW w:w="567" w:type="dxa"/>
            <w:vMerge/>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AF1D51">
            <w:pPr>
              <w:rPr>
                <w:rFonts w:ascii="Arial" w:hAnsi="Arial" w:cs="Arial"/>
                <w:sz w:val="18"/>
                <w:szCs w:val="18"/>
              </w:rPr>
            </w:pPr>
            <w:r w:rsidRPr="00F42F73">
              <w:rPr>
                <w:rFonts w:ascii="Arial" w:hAnsi="Arial" w:cs="Arial"/>
                <w:sz w:val="18"/>
                <w:szCs w:val="18"/>
              </w:rPr>
              <w:t>А)Опште образовни предмети</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rPr>
              <w:t>Српски језик и књижевност</w:t>
            </w:r>
          </w:p>
        </w:tc>
        <w:tc>
          <w:tcPr>
            <w:tcW w:w="54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3</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111</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2</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64</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rPr>
              <w:t>Страни језик</w:t>
            </w:r>
          </w:p>
        </w:tc>
        <w:tc>
          <w:tcPr>
            <w:tcW w:w="54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010920" w:rsidRDefault="007E7D06" w:rsidP="00AF1D51">
            <w:pPr>
              <w:jc w:val="center"/>
              <w:rPr>
                <w:rFonts w:ascii="Arial" w:hAnsi="Arial" w:cs="Arial"/>
                <w:sz w:val="18"/>
                <w:szCs w:val="18"/>
              </w:rPr>
            </w:pPr>
            <w:r>
              <w:rPr>
                <w:rFonts w:ascii="Arial" w:hAnsi="Arial" w:cs="Arial"/>
                <w:sz w:val="18"/>
                <w:szCs w:val="18"/>
              </w:rPr>
              <w:t>1</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010920" w:rsidRDefault="007E7D06" w:rsidP="00AF1D51">
            <w:pPr>
              <w:jc w:val="center"/>
              <w:rPr>
                <w:rFonts w:ascii="Arial" w:hAnsi="Arial" w:cs="Arial"/>
                <w:sz w:val="18"/>
                <w:szCs w:val="18"/>
              </w:rPr>
            </w:pPr>
            <w:r>
              <w:rPr>
                <w:rFonts w:ascii="Arial" w:hAnsi="Arial" w:cs="Arial"/>
                <w:sz w:val="18"/>
                <w:szCs w:val="18"/>
              </w:rPr>
              <w:t>32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rPr>
              <w:t>Физичко васпитање</w:t>
            </w:r>
          </w:p>
        </w:tc>
        <w:tc>
          <w:tcPr>
            <w:tcW w:w="54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2</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64</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rPr>
              <w:t>Математика</w:t>
            </w:r>
          </w:p>
        </w:tc>
        <w:tc>
          <w:tcPr>
            <w:tcW w:w="54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1</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32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rPr>
              <w:t>Рачунарство и информатика</w:t>
            </w:r>
          </w:p>
        </w:tc>
        <w:tc>
          <w:tcPr>
            <w:tcW w:w="547" w:type="dxa"/>
            <w:vAlign w:val="center"/>
          </w:tcPr>
          <w:p w:rsidR="007E7D06" w:rsidRPr="00BC3567" w:rsidRDefault="007E7D06" w:rsidP="00AF1D51">
            <w:pPr>
              <w:jc w:val="center"/>
              <w:rPr>
                <w:rFonts w:ascii="Arial" w:hAnsi="Arial" w:cs="Arial"/>
                <w:sz w:val="18"/>
                <w:szCs w:val="18"/>
              </w:rPr>
            </w:pPr>
          </w:p>
        </w:tc>
        <w:tc>
          <w:tcPr>
            <w:tcW w:w="572"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2</w:t>
            </w:r>
          </w:p>
        </w:tc>
        <w:tc>
          <w:tcPr>
            <w:tcW w:w="522" w:type="dxa"/>
            <w:vAlign w:val="center"/>
          </w:tcPr>
          <w:p w:rsidR="007E7D06" w:rsidRPr="00BC3567" w:rsidRDefault="007E7D06" w:rsidP="00AF1D51">
            <w:pPr>
              <w:jc w:val="center"/>
              <w:rPr>
                <w:rFonts w:ascii="Arial" w:hAnsi="Arial" w:cs="Arial"/>
                <w:sz w:val="18"/>
                <w:szCs w:val="18"/>
              </w:rPr>
            </w:pPr>
          </w:p>
        </w:tc>
        <w:tc>
          <w:tcPr>
            <w:tcW w:w="612"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74</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lang w:val="ru-RU"/>
              </w:rPr>
              <w:t>Екологија и заштита животне средине</w:t>
            </w:r>
          </w:p>
        </w:tc>
        <w:tc>
          <w:tcPr>
            <w:tcW w:w="54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1</w:t>
            </w:r>
          </w:p>
        </w:tc>
        <w:tc>
          <w:tcPr>
            <w:tcW w:w="572" w:type="dxa"/>
            <w:vAlign w:val="center"/>
          </w:tcPr>
          <w:p w:rsidR="007E7D06" w:rsidRDefault="007E7D06" w:rsidP="00AF1D51">
            <w:pPr>
              <w:jc w:val="center"/>
              <w:rPr>
                <w:rFonts w:ascii="Arial" w:hAnsi="Arial" w:cs="Arial"/>
                <w:sz w:val="18"/>
                <w:szCs w:val="18"/>
              </w:rPr>
            </w:pPr>
          </w:p>
        </w:tc>
        <w:tc>
          <w:tcPr>
            <w:tcW w:w="522"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37</w:t>
            </w:r>
          </w:p>
        </w:tc>
        <w:tc>
          <w:tcPr>
            <w:tcW w:w="612" w:type="dxa"/>
            <w:vAlign w:val="center"/>
          </w:tcPr>
          <w:p w:rsidR="007E7D06"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sidRPr="00F42F73">
              <w:rPr>
                <w:rFonts w:ascii="Arial" w:hAnsi="Arial" w:cs="Arial"/>
                <w:sz w:val="18"/>
                <w:szCs w:val="18"/>
              </w:rPr>
              <w:t>Ликовна култура</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35</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Pr>
                <w:rFonts w:ascii="Arial" w:hAnsi="Arial" w:cs="Arial"/>
                <w:sz w:val="18"/>
                <w:szCs w:val="18"/>
              </w:rPr>
              <w:t>Географија</w:t>
            </w:r>
          </w:p>
        </w:tc>
        <w:tc>
          <w:tcPr>
            <w:tcW w:w="547"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1</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684775" w:rsidRDefault="007E7D06" w:rsidP="00AF1D51">
            <w:pPr>
              <w:jc w:val="center"/>
              <w:rPr>
                <w:rFonts w:ascii="Arial" w:hAnsi="Arial" w:cs="Arial"/>
                <w:sz w:val="18"/>
                <w:szCs w:val="18"/>
              </w:rPr>
            </w:pPr>
            <w:r>
              <w:rPr>
                <w:rFonts w:ascii="Arial" w:hAnsi="Arial" w:cs="Arial"/>
                <w:sz w:val="18"/>
                <w:szCs w:val="18"/>
              </w:rPr>
              <w:t>37</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Pr>
                <w:rFonts w:ascii="Arial" w:hAnsi="Arial" w:cs="Arial"/>
                <w:sz w:val="18"/>
                <w:szCs w:val="18"/>
              </w:rPr>
              <w:t>Историја</w:t>
            </w:r>
          </w:p>
        </w:tc>
        <w:tc>
          <w:tcPr>
            <w:tcW w:w="547" w:type="dxa"/>
            <w:vAlign w:val="center"/>
          </w:tcPr>
          <w:p w:rsidR="007E7D06" w:rsidRPr="00584F35" w:rsidRDefault="007E7D06" w:rsidP="00AF1D51">
            <w:pPr>
              <w:jc w:val="center"/>
              <w:rPr>
                <w:rFonts w:ascii="Arial" w:hAnsi="Arial" w:cs="Arial"/>
                <w:sz w:val="18"/>
                <w:szCs w:val="18"/>
              </w:rPr>
            </w:pPr>
            <w:r>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584F35" w:rsidRDefault="007E7D06" w:rsidP="00AF1D51">
            <w:pPr>
              <w:jc w:val="center"/>
              <w:rPr>
                <w:rFonts w:ascii="Arial" w:hAnsi="Arial" w:cs="Arial"/>
                <w:sz w:val="18"/>
                <w:szCs w:val="18"/>
              </w:rPr>
            </w:pPr>
            <w:r>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684775"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684775"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rPr>
            </w:pPr>
            <w:r>
              <w:rPr>
                <w:rFonts w:ascii="Arial" w:hAnsi="Arial" w:cs="Arial"/>
                <w:sz w:val="18"/>
                <w:szCs w:val="18"/>
              </w:rPr>
              <w:t>Социологија са правима грађана</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Pr>
                <w:rFonts w:ascii="Arial" w:hAnsi="Arial" w:cs="Arial"/>
                <w:sz w:val="18"/>
                <w:szCs w:val="18"/>
              </w:rPr>
              <w:t>1</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r>
              <w:rPr>
                <w:rFonts w:ascii="Arial" w:hAnsi="Arial" w:cs="Arial"/>
                <w:sz w:val="18"/>
                <w:szCs w:val="18"/>
              </w:rPr>
              <w:t>32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5"/>
              </w:numPr>
              <w:rPr>
                <w:rFonts w:ascii="Arial" w:hAnsi="Arial" w:cs="Arial"/>
                <w:sz w:val="18"/>
                <w:szCs w:val="18"/>
                <w:lang w:val="ru-RU"/>
              </w:rPr>
            </w:pPr>
            <w:r w:rsidRPr="00F42F73">
              <w:rPr>
                <w:rFonts w:ascii="Arial" w:hAnsi="Arial" w:cs="Arial"/>
                <w:sz w:val="18"/>
                <w:szCs w:val="18"/>
                <w:lang w:val="sr-Cyrl-CS"/>
              </w:rPr>
              <w:t>Изборни предмет предвиђен по закону</w:t>
            </w:r>
          </w:p>
        </w:tc>
        <w:tc>
          <w:tcPr>
            <w:tcW w:w="547" w:type="dxa"/>
            <w:vAlign w:val="center"/>
          </w:tcPr>
          <w:p w:rsidR="007E7D06" w:rsidRPr="00F42F73" w:rsidRDefault="007E7D06" w:rsidP="00AF1D51">
            <w:pPr>
              <w:jc w:val="center"/>
              <w:rPr>
                <w:rFonts w:ascii="Arial" w:hAnsi="Arial" w:cs="Arial"/>
                <w:sz w:val="18"/>
                <w:szCs w:val="18"/>
                <w:lang w:val="ru-RU"/>
              </w:rPr>
            </w:pPr>
            <w:r w:rsidRPr="00F42F73">
              <w:rPr>
                <w:rFonts w:ascii="Arial" w:hAnsi="Arial" w:cs="Arial"/>
                <w:sz w:val="18"/>
                <w:szCs w:val="18"/>
                <w:lang w:val="ru-RU"/>
              </w:rPr>
              <w:t>1</w:t>
            </w:r>
          </w:p>
        </w:tc>
        <w:tc>
          <w:tcPr>
            <w:tcW w:w="572" w:type="dxa"/>
            <w:vAlign w:val="center"/>
          </w:tcPr>
          <w:p w:rsidR="007E7D06" w:rsidRPr="00F42F73" w:rsidRDefault="007E7D06" w:rsidP="00AF1D51">
            <w:pPr>
              <w:jc w:val="center"/>
              <w:rPr>
                <w:rFonts w:ascii="Arial" w:hAnsi="Arial" w:cs="Arial"/>
                <w:sz w:val="18"/>
                <w:szCs w:val="18"/>
                <w:lang w:val="ru-RU"/>
              </w:rPr>
            </w:pPr>
          </w:p>
        </w:tc>
        <w:tc>
          <w:tcPr>
            <w:tcW w:w="522" w:type="dxa"/>
            <w:vAlign w:val="center"/>
          </w:tcPr>
          <w:p w:rsidR="007E7D06" w:rsidRPr="00F42F73" w:rsidRDefault="007E7D06" w:rsidP="00AF1D51">
            <w:pPr>
              <w:jc w:val="center"/>
              <w:rPr>
                <w:rFonts w:ascii="Arial" w:hAnsi="Arial" w:cs="Arial"/>
                <w:sz w:val="18"/>
                <w:szCs w:val="18"/>
                <w:lang w:val="ru-RU"/>
              </w:rPr>
            </w:pPr>
            <w:r w:rsidRPr="00F42F73">
              <w:rPr>
                <w:rFonts w:ascii="Arial" w:hAnsi="Arial" w:cs="Arial"/>
                <w:sz w:val="18"/>
                <w:szCs w:val="18"/>
                <w:lang w:val="ru-RU"/>
              </w:rPr>
              <w:t>37</w:t>
            </w:r>
          </w:p>
        </w:tc>
        <w:tc>
          <w:tcPr>
            <w:tcW w:w="612" w:type="dxa"/>
            <w:vAlign w:val="center"/>
          </w:tcPr>
          <w:p w:rsidR="007E7D06" w:rsidRPr="00F42F73" w:rsidRDefault="007E7D06" w:rsidP="00AF1D51">
            <w:pPr>
              <w:jc w:val="center"/>
              <w:rPr>
                <w:rFonts w:ascii="Arial" w:hAnsi="Arial" w:cs="Arial"/>
                <w:sz w:val="18"/>
                <w:szCs w:val="18"/>
                <w:lang w:val="ru-RU"/>
              </w:rPr>
            </w:pPr>
          </w:p>
        </w:tc>
        <w:tc>
          <w:tcPr>
            <w:tcW w:w="567" w:type="dxa"/>
            <w:vAlign w:val="center"/>
          </w:tcPr>
          <w:p w:rsidR="007E7D06" w:rsidRPr="00F42F73" w:rsidRDefault="007E7D06" w:rsidP="00AF1D51">
            <w:pPr>
              <w:jc w:val="center"/>
              <w:rPr>
                <w:rFonts w:ascii="Arial" w:hAnsi="Arial" w:cs="Arial"/>
                <w:sz w:val="18"/>
                <w:szCs w:val="18"/>
                <w:lang w:val="ru-RU"/>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35</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32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AF1D51">
            <w:pPr>
              <w:rPr>
                <w:rFonts w:ascii="Arial" w:hAnsi="Arial" w:cs="Arial"/>
                <w:sz w:val="18"/>
                <w:szCs w:val="18"/>
              </w:rPr>
            </w:pPr>
            <w:r w:rsidRPr="00F42F73">
              <w:rPr>
                <w:rFonts w:ascii="Arial" w:hAnsi="Arial" w:cs="Arial"/>
                <w:sz w:val="18"/>
                <w:szCs w:val="18"/>
              </w:rPr>
              <w:t>УКУПНО А)</w:t>
            </w:r>
          </w:p>
        </w:tc>
        <w:tc>
          <w:tcPr>
            <w:tcW w:w="547"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14</w:t>
            </w:r>
          </w:p>
        </w:tc>
        <w:tc>
          <w:tcPr>
            <w:tcW w:w="572" w:type="dxa"/>
            <w:vAlign w:val="center"/>
          </w:tcPr>
          <w:p w:rsidR="007E7D06" w:rsidRPr="00F42F73" w:rsidRDefault="007E7D06" w:rsidP="00AF1D51">
            <w:pPr>
              <w:jc w:val="center"/>
              <w:rPr>
                <w:rFonts w:ascii="Arial" w:hAnsi="Arial" w:cs="Arial"/>
                <w:sz w:val="18"/>
                <w:szCs w:val="18"/>
              </w:rPr>
            </w:pPr>
            <w:r>
              <w:rPr>
                <w:rFonts w:ascii="Arial" w:hAnsi="Arial" w:cs="Arial"/>
                <w:sz w:val="18"/>
                <w:szCs w:val="18"/>
              </w:rPr>
              <w:t>2</w:t>
            </w:r>
          </w:p>
        </w:tc>
        <w:tc>
          <w:tcPr>
            <w:tcW w:w="522" w:type="dxa"/>
            <w:vAlign w:val="center"/>
          </w:tcPr>
          <w:p w:rsidR="007E7D06" w:rsidRPr="00F42F73" w:rsidRDefault="007E7D06" w:rsidP="00AF1D51">
            <w:pPr>
              <w:jc w:val="center"/>
              <w:rPr>
                <w:rFonts w:ascii="Arial" w:hAnsi="Arial" w:cs="Arial"/>
                <w:sz w:val="18"/>
                <w:szCs w:val="18"/>
              </w:rPr>
            </w:pPr>
            <w:r>
              <w:rPr>
                <w:rFonts w:ascii="Arial" w:hAnsi="Arial" w:cs="Arial"/>
                <w:sz w:val="18"/>
                <w:szCs w:val="18"/>
              </w:rPr>
              <w:t>518</w:t>
            </w:r>
          </w:p>
        </w:tc>
        <w:tc>
          <w:tcPr>
            <w:tcW w:w="612" w:type="dxa"/>
            <w:vAlign w:val="center"/>
          </w:tcPr>
          <w:p w:rsidR="007E7D06" w:rsidRPr="00F42F73" w:rsidRDefault="007E7D06" w:rsidP="00AF1D51">
            <w:pPr>
              <w:jc w:val="center"/>
              <w:rPr>
                <w:rFonts w:ascii="Arial" w:hAnsi="Arial" w:cs="Arial"/>
                <w:sz w:val="18"/>
                <w:szCs w:val="18"/>
              </w:rPr>
            </w:pPr>
            <w:r>
              <w:rPr>
                <w:rFonts w:ascii="Arial" w:hAnsi="Arial" w:cs="Arial"/>
                <w:sz w:val="18"/>
                <w:szCs w:val="18"/>
              </w:rPr>
              <w:t>74</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w:t>
            </w:r>
            <w:r>
              <w:rPr>
                <w:rFonts w:ascii="Arial" w:hAnsi="Arial" w:cs="Arial"/>
                <w:sz w:val="18"/>
                <w:szCs w:val="18"/>
                <w:lang w:val="sr-Cyrl-CS"/>
              </w:rPr>
              <w:t>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350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A26DE9" w:rsidRDefault="007E7D06" w:rsidP="00AF1D51">
            <w:pPr>
              <w:jc w:val="center"/>
              <w:rPr>
                <w:rFonts w:ascii="Arial" w:hAnsi="Arial" w:cs="Arial"/>
                <w:sz w:val="18"/>
                <w:szCs w:val="18"/>
              </w:rPr>
            </w:pPr>
            <w:r>
              <w:rPr>
                <w:rFonts w:ascii="Arial" w:hAnsi="Arial" w:cs="Arial"/>
                <w:sz w:val="18"/>
                <w:szCs w:val="18"/>
              </w:rPr>
              <w:t>8</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A26DE9" w:rsidRDefault="007E7D06" w:rsidP="00AF1D51">
            <w:pPr>
              <w:jc w:val="center"/>
              <w:rPr>
                <w:rFonts w:ascii="Arial" w:hAnsi="Arial" w:cs="Arial"/>
                <w:sz w:val="18"/>
                <w:szCs w:val="18"/>
              </w:rPr>
            </w:pPr>
            <w:r>
              <w:rPr>
                <w:rFonts w:ascii="Arial" w:hAnsi="Arial" w:cs="Arial"/>
                <w:sz w:val="18"/>
                <w:szCs w:val="18"/>
              </w:rPr>
              <w:t>256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AF1D51">
            <w:pPr>
              <w:rPr>
                <w:rFonts w:ascii="Arial" w:hAnsi="Arial" w:cs="Arial"/>
                <w:sz w:val="18"/>
                <w:szCs w:val="18"/>
              </w:rPr>
            </w:pP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AF1D51">
            <w:pPr>
              <w:rPr>
                <w:rFonts w:ascii="Arial" w:hAnsi="Arial" w:cs="Arial"/>
                <w:sz w:val="18"/>
                <w:szCs w:val="18"/>
              </w:rPr>
            </w:pPr>
            <w:r w:rsidRPr="00F42F73">
              <w:rPr>
                <w:rFonts w:ascii="Arial" w:hAnsi="Arial" w:cs="Arial"/>
                <w:sz w:val="18"/>
                <w:szCs w:val="18"/>
              </w:rPr>
              <w:t>Б)СТРУЧНИ ПРЕДМЕТИ</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rPr>
            </w:pPr>
            <w:r>
              <w:rPr>
                <w:rFonts w:ascii="Arial" w:hAnsi="Arial" w:cs="Arial"/>
                <w:sz w:val="18"/>
                <w:szCs w:val="18"/>
              </w:rPr>
              <w:t>Физика</w:t>
            </w:r>
          </w:p>
        </w:tc>
        <w:tc>
          <w:tcPr>
            <w:tcW w:w="547"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rPr>
            </w:pPr>
            <w:r w:rsidRPr="00F42F73">
              <w:rPr>
                <w:rFonts w:ascii="Arial" w:hAnsi="Arial" w:cs="Arial"/>
                <w:sz w:val="18"/>
                <w:szCs w:val="18"/>
              </w:rPr>
              <w:t>Технологија материјала</w:t>
            </w:r>
          </w:p>
        </w:tc>
        <w:tc>
          <w:tcPr>
            <w:tcW w:w="54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rPr>
            </w:pPr>
            <w:r>
              <w:rPr>
                <w:rFonts w:ascii="Arial" w:hAnsi="Arial" w:cs="Arial"/>
                <w:sz w:val="18"/>
                <w:szCs w:val="18"/>
              </w:rPr>
              <w:t>Саобраћајни системи</w:t>
            </w:r>
          </w:p>
        </w:tc>
        <w:tc>
          <w:tcPr>
            <w:tcW w:w="547"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2</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74</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rPr>
            </w:pPr>
            <w:r w:rsidRPr="00F42F73">
              <w:rPr>
                <w:rFonts w:ascii="Arial" w:hAnsi="Arial" w:cs="Arial"/>
                <w:sz w:val="18"/>
                <w:szCs w:val="18"/>
              </w:rPr>
              <w:t>Моторна возила</w:t>
            </w:r>
          </w:p>
        </w:tc>
        <w:tc>
          <w:tcPr>
            <w:tcW w:w="547"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3</w:t>
            </w: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111</w:t>
            </w: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3</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105</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3</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96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en-US"/>
              </w:rPr>
            </w:pPr>
            <w:r w:rsidRPr="00F42F73">
              <w:rPr>
                <w:rFonts w:ascii="Arial" w:hAnsi="Arial" w:cs="Arial"/>
                <w:sz w:val="18"/>
                <w:szCs w:val="18"/>
                <w:lang w:val="en-US"/>
              </w:rPr>
              <w:t>Основи саобраћајне психологије</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en-US"/>
              </w:rPr>
            </w:pPr>
            <w:r>
              <w:rPr>
                <w:rFonts w:ascii="Arial" w:hAnsi="Arial" w:cs="Arial"/>
                <w:sz w:val="18"/>
                <w:szCs w:val="18"/>
              </w:rPr>
              <w:t>Прописи у друмском саобраћају</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3</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105</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rPr>
            </w:pPr>
            <w:r w:rsidRPr="00F42F73">
              <w:rPr>
                <w:rFonts w:ascii="Arial" w:hAnsi="Arial" w:cs="Arial"/>
                <w:sz w:val="18"/>
                <w:szCs w:val="18"/>
                <w:lang w:val="en-US"/>
              </w:rPr>
              <w:t>Основи машинства</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rPr>
            </w:pPr>
            <w:r w:rsidRPr="00F42F73">
              <w:rPr>
                <w:rFonts w:ascii="Arial" w:hAnsi="Arial" w:cs="Arial"/>
                <w:sz w:val="18"/>
                <w:szCs w:val="18"/>
                <w:lang w:val="en-US"/>
              </w:rPr>
              <w:t>Техничка механика</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70</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en-US"/>
              </w:rPr>
            </w:pPr>
            <w:r w:rsidRPr="00F42F73">
              <w:rPr>
                <w:rFonts w:ascii="Arial" w:hAnsi="Arial" w:cs="Arial"/>
                <w:sz w:val="18"/>
                <w:szCs w:val="18"/>
                <w:lang w:val="ru-RU"/>
              </w:rPr>
              <w:t xml:space="preserve">Превоз </w:t>
            </w:r>
            <w:r w:rsidRPr="00F42F73">
              <w:rPr>
                <w:rFonts w:ascii="Arial" w:hAnsi="Arial" w:cs="Arial"/>
                <w:sz w:val="18"/>
                <w:szCs w:val="18"/>
                <w:lang w:val="en-US"/>
              </w:rPr>
              <w:t>путника и робе</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3</w:t>
            </w: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105</w:t>
            </w: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3</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96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ru-RU"/>
              </w:rPr>
            </w:pPr>
            <w:r>
              <w:rPr>
                <w:rFonts w:ascii="Arial" w:hAnsi="Arial" w:cs="Arial"/>
                <w:sz w:val="18"/>
                <w:szCs w:val="18"/>
              </w:rPr>
              <w:t>Терети у транспорту</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C61CDC" w:rsidRDefault="007E7D06" w:rsidP="00AF1D51">
            <w:pPr>
              <w:jc w:val="center"/>
              <w:rPr>
                <w:rFonts w:ascii="Arial" w:hAnsi="Arial" w:cs="Arial"/>
                <w:sz w:val="18"/>
                <w:szCs w:val="18"/>
              </w:rPr>
            </w:pPr>
            <w:r>
              <w:rPr>
                <w:rFonts w:ascii="Arial" w:hAnsi="Arial" w:cs="Arial"/>
                <w:sz w:val="18"/>
                <w:szCs w:val="18"/>
              </w:rPr>
              <w:t>3</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C61CDC" w:rsidRDefault="007E7D06" w:rsidP="00AF1D51">
            <w:pPr>
              <w:jc w:val="center"/>
              <w:rPr>
                <w:rFonts w:ascii="Arial" w:hAnsi="Arial" w:cs="Arial"/>
                <w:sz w:val="18"/>
                <w:szCs w:val="18"/>
              </w:rPr>
            </w:pPr>
            <w:r>
              <w:rPr>
                <w:rFonts w:ascii="Arial" w:hAnsi="Arial" w:cs="Arial"/>
                <w:sz w:val="18"/>
                <w:szCs w:val="18"/>
              </w:rPr>
              <w:t>96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ru-RU"/>
              </w:rPr>
            </w:pPr>
            <w:r w:rsidRPr="00F42F73">
              <w:rPr>
                <w:rFonts w:ascii="Arial" w:hAnsi="Arial" w:cs="Arial"/>
                <w:sz w:val="18"/>
                <w:szCs w:val="18"/>
                <w:lang w:val="ru-RU"/>
              </w:rPr>
              <w:t>Саобраћајна инфраструктура</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3</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96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ru-RU"/>
              </w:rPr>
            </w:pPr>
            <w:r w:rsidRPr="00F42F73">
              <w:rPr>
                <w:rFonts w:ascii="Arial" w:hAnsi="Arial" w:cs="Arial"/>
                <w:sz w:val="18"/>
                <w:szCs w:val="18"/>
                <w:lang w:val="ru-RU"/>
              </w:rPr>
              <w:t>Безбедност саобраћаја</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3</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96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en-US"/>
              </w:rPr>
            </w:pPr>
            <w:r>
              <w:rPr>
                <w:rFonts w:ascii="Arial" w:hAnsi="Arial" w:cs="Arial"/>
                <w:sz w:val="18"/>
                <w:szCs w:val="18"/>
                <w:lang w:val="sr-Cyrl-CS"/>
              </w:rPr>
              <w:t>Предузетништво</w:t>
            </w:r>
          </w:p>
        </w:tc>
        <w:tc>
          <w:tcPr>
            <w:tcW w:w="547" w:type="dxa"/>
            <w:vAlign w:val="center"/>
          </w:tcPr>
          <w:p w:rsidR="007E7D06" w:rsidRPr="00F42F73" w:rsidRDefault="007E7D06" w:rsidP="00AF1D51">
            <w:pPr>
              <w:jc w:val="center"/>
              <w:rPr>
                <w:rFonts w:ascii="Arial" w:hAnsi="Arial" w:cs="Arial"/>
                <w:sz w:val="18"/>
                <w:szCs w:val="18"/>
              </w:rPr>
            </w:pPr>
          </w:p>
        </w:tc>
        <w:tc>
          <w:tcPr>
            <w:tcW w:w="572" w:type="dxa"/>
            <w:vAlign w:val="center"/>
          </w:tcPr>
          <w:p w:rsidR="007E7D06" w:rsidRPr="00F42F73" w:rsidRDefault="007E7D06" w:rsidP="00AF1D51">
            <w:pPr>
              <w:jc w:val="center"/>
              <w:rPr>
                <w:rFonts w:ascii="Arial" w:hAnsi="Arial" w:cs="Arial"/>
                <w:sz w:val="18"/>
                <w:szCs w:val="18"/>
              </w:rPr>
            </w:pPr>
          </w:p>
        </w:tc>
        <w:tc>
          <w:tcPr>
            <w:tcW w:w="522" w:type="dxa"/>
            <w:vAlign w:val="center"/>
          </w:tcPr>
          <w:p w:rsidR="007E7D06" w:rsidRPr="00F42F73" w:rsidRDefault="007E7D06" w:rsidP="00AF1D51">
            <w:pPr>
              <w:jc w:val="center"/>
              <w:rPr>
                <w:rFonts w:ascii="Arial" w:hAnsi="Arial" w:cs="Arial"/>
                <w:sz w:val="18"/>
                <w:szCs w:val="18"/>
              </w:rPr>
            </w:pPr>
          </w:p>
        </w:tc>
        <w:tc>
          <w:tcPr>
            <w:tcW w:w="612"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2</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64</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sr-Cyrl-CS"/>
              </w:rPr>
            </w:pPr>
            <w:r w:rsidRPr="00F42F73">
              <w:rPr>
                <w:rFonts w:ascii="Arial" w:hAnsi="Arial" w:cs="Arial"/>
                <w:sz w:val="18"/>
                <w:szCs w:val="18"/>
                <w:lang w:val="sr-Cyrl-CS"/>
              </w:rPr>
              <w:t>Практична настава</w:t>
            </w:r>
          </w:p>
        </w:tc>
        <w:tc>
          <w:tcPr>
            <w:tcW w:w="547" w:type="dxa"/>
            <w:vAlign w:val="center"/>
          </w:tcPr>
          <w:p w:rsidR="007E7D06" w:rsidRPr="00784C09" w:rsidRDefault="007E7D06" w:rsidP="00AF1D51">
            <w:pPr>
              <w:jc w:val="center"/>
              <w:rPr>
                <w:rFonts w:ascii="Arial" w:hAnsi="Arial" w:cs="Arial"/>
                <w:sz w:val="18"/>
                <w:szCs w:val="18"/>
              </w:rPr>
            </w:pPr>
          </w:p>
        </w:tc>
        <w:tc>
          <w:tcPr>
            <w:tcW w:w="572"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6</w:t>
            </w:r>
          </w:p>
        </w:tc>
        <w:tc>
          <w:tcPr>
            <w:tcW w:w="522" w:type="dxa"/>
            <w:vAlign w:val="center"/>
          </w:tcPr>
          <w:p w:rsidR="007E7D06" w:rsidRPr="00784C09" w:rsidRDefault="007E7D06" w:rsidP="00AF1D51">
            <w:pPr>
              <w:jc w:val="center"/>
              <w:rPr>
                <w:rFonts w:ascii="Arial" w:hAnsi="Arial" w:cs="Arial"/>
                <w:sz w:val="18"/>
                <w:szCs w:val="18"/>
              </w:rPr>
            </w:pPr>
          </w:p>
        </w:tc>
        <w:tc>
          <w:tcPr>
            <w:tcW w:w="612" w:type="dxa"/>
            <w:vAlign w:val="center"/>
          </w:tcPr>
          <w:p w:rsidR="007E7D06" w:rsidRPr="006F1338" w:rsidRDefault="007E7D06" w:rsidP="00AF1D51">
            <w:pPr>
              <w:jc w:val="center"/>
              <w:rPr>
                <w:rFonts w:ascii="Arial" w:hAnsi="Arial" w:cs="Arial"/>
                <w:sz w:val="18"/>
                <w:szCs w:val="18"/>
              </w:rPr>
            </w:pPr>
            <w:r>
              <w:rPr>
                <w:rFonts w:ascii="Arial" w:hAnsi="Arial" w:cs="Arial"/>
                <w:sz w:val="18"/>
                <w:szCs w:val="18"/>
              </w:rPr>
              <w:t>222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210</w:t>
            </w:r>
          </w:p>
        </w:tc>
        <w:tc>
          <w:tcPr>
            <w:tcW w:w="567" w:type="dxa"/>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60</w:t>
            </w:r>
          </w:p>
        </w:tc>
        <w:tc>
          <w:tcPr>
            <w:tcW w:w="567" w:type="dxa"/>
            <w:vAlign w:val="center"/>
          </w:tcPr>
          <w:p w:rsidR="007E7D06" w:rsidRPr="00F42F73" w:rsidRDefault="007E7D06" w:rsidP="00AF1D51">
            <w:pPr>
              <w:jc w:val="center"/>
              <w:rPr>
                <w:rFonts w:ascii="Arial" w:hAnsi="Arial" w:cs="Arial"/>
                <w:sz w:val="18"/>
                <w:szCs w:val="18"/>
              </w:rPr>
            </w:pPr>
          </w:p>
        </w:tc>
        <w:tc>
          <w:tcPr>
            <w:tcW w:w="709" w:type="dxa"/>
            <w:vAlign w:val="center"/>
          </w:tcPr>
          <w:p w:rsidR="007E7D06" w:rsidRPr="00C61CDC" w:rsidRDefault="007E7D06" w:rsidP="00AF1D51">
            <w:pPr>
              <w:jc w:val="center"/>
              <w:rPr>
                <w:rFonts w:ascii="Arial" w:hAnsi="Arial" w:cs="Arial"/>
                <w:sz w:val="18"/>
                <w:szCs w:val="18"/>
              </w:rPr>
            </w:pPr>
            <w:r>
              <w:rPr>
                <w:rFonts w:ascii="Arial" w:hAnsi="Arial" w:cs="Arial"/>
                <w:sz w:val="18"/>
                <w:szCs w:val="18"/>
              </w:rPr>
              <w:t>6</w:t>
            </w:r>
          </w:p>
        </w:tc>
        <w:tc>
          <w:tcPr>
            <w:tcW w:w="708"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C61CDC" w:rsidRDefault="007E7D06" w:rsidP="00AF1D51">
            <w:pPr>
              <w:jc w:val="center"/>
              <w:rPr>
                <w:rFonts w:ascii="Arial" w:hAnsi="Arial" w:cs="Arial"/>
                <w:sz w:val="18"/>
                <w:szCs w:val="18"/>
              </w:rPr>
            </w:pPr>
            <w:r>
              <w:rPr>
                <w:rFonts w:ascii="Arial" w:hAnsi="Arial" w:cs="Arial"/>
                <w:sz w:val="18"/>
                <w:szCs w:val="18"/>
              </w:rPr>
              <w:t>192</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70</w:t>
            </w:r>
          </w:p>
        </w:tc>
      </w:tr>
      <w:tr w:rsidR="007E7D06" w:rsidRPr="00F42F73" w:rsidTr="00AF1D51">
        <w:trPr>
          <w:cantSplit/>
        </w:trPr>
        <w:tc>
          <w:tcPr>
            <w:tcW w:w="4410" w:type="dxa"/>
          </w:tcPr>
          <w:p w:rsidR="007E7D06" w:rsidRPr="00F42F73" w:rsidRDefault="007E7D06" w:rsidP="007E7D06">
            <w:pPr>
              <w:numPr>
                <w:ilvl w:val="0"/>
                <w:numId w:val="46"/>
              </w:numPr>
              <w:rPr>
                <w:rFonts w:ascii="Arial" w:hAnsi="Arial" w:cs="Arial"/>
                <w:sz w:val="18"/>
                <w:szCs w:val="18"/>
                <w:lang w:val="sr-Cyrl-CS"/>
              </w:rPr>
            </w:pPr>
            <w:r>
              <w:rPr>
                <w:rFonts w:ascii="Arial" w:hAnsi="Arial" w:cs="Arial"/>
                <w:sz w:val="18"/>
                <w:szCs w:val="18"/>
                <w:lang w:val="sr-Cyrl-CS"/>
              </w:rPr>
              <w:t>Изборни пограм образовног профила</w:t>
            </w:r>
          </w:p>
        </w:tc>
        <w:tc>
          <w:tcPr>
            <w:tcW w:w="547" w:type="dxa"/>
            <w:vAlign w:val="center"/>
          </w:tcPr>
          <w:p w:rsidR="007E7D06" w:rsidRPr="00784C09" w:rsidRDefault="007E7D06" w:rsidP="00AF1D51">
            <w:pPr>
              <w:jc w:val="center"/>
              <w:rPr>
                <w:rFonts w:ascii="Arial" w:hAnsi="Arial" w:cs="Arial"/>
                <w:sz w:val="18"/>
                <w:szCs w:val="18"/>
              </w:rPr>
            </w:pPr>
          </w:p>
        </w:tc>
        <w:tc>
          <w:tcPr>
            <w:tcW w:w="572" w:type="dxa"/>
            <w:vAlign w:val="center"/>
          </w:tcPr>
          <w:p w:rsidR="007E7D06" w:rsidRDefault="007E7D06" w:rsidP="00AF1D51">
            <w:pPr>
              <w:jc w:val="center"/>
              <w:rPr>
                <w:rFonts w:ascii="Arial" w:hAnsi="Arial" w:cs="Arial"/>
                <w:sz w:val="18"/>
                <w:szCs w:val="18"/>
              </w:rPr>
            </w:pPr>
          </w:p>
        </w:tc>
        <w:tc>
          <w:tcPr>
            <w:tcW w:w="522" w:type="dxa"/>
            <w:vAlign w:val="center"/>
          </w:tcPr>
          <w:p w:rsidR="007E7D06" w:rsidRPr="00784C09" w:rsidRDefault="007E7D06" w:rsidP="00AF1D51">
            <w:pPr>
              <w:jc w:val="center"/>
              <w:rPr>
                <w:rFonts w:ascii="Arial" w:hAnsi="Arial" w:cs="Arial"/>
                <w:sz w:val="18"/>
                <w:szCs w:val="18"/>
              </w:rPr>
            </w:pPr>
          </w:p>
        </w:tc>
        <w:tc>
          <w:tcPr>
            <w:tcW w:w="612" w:type="dxa"/>
            <w:vAlign w:val="center"/>
          </w:tcPr>
          <w:p w:rsidR="007E7D06"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DF26DE" w:rsidRDefault="007E7D06" w:rsidP="00AF1D51">
            <w:pPr>
              <w:jc w:val="center"/>
              <w:rPr>
                <w:rFonts w:ascii="Arial" w:hAnsi="Arial" w:cs="Arial"/>
                <w:sz w:val="18"/>
                <w:szCs w:val="18"/>
              </w:rPr>
            </w:pPr>
            <w:r>
              <w:rPr>
                <w:rFonts w:ascii="Arial" w:hAnsi="Arial" w:cs="Arial"/>
                <w:sz w:val="18"/>
                <w:szCs w:val="18"/>
              </w:rPr>
              <w:t>1</w:t>
            </w:r>
          </w:p>
        </w:tc>
        <w:tc>
          <w:tcPr>
            <w:tcW w:w="567" w:type="dxa"/>
            <w:vAlign w:val="center"/>
          </w:tcPr>
          <w:p w:rsidR="007E7D06" w:rsidRDefault="007E7D06" w:rsidP="00AF1D51">
            <w:pPr>
              <w:jc w:val="center"/>
              <w:rPr>
                <w:rFonts w:ascii="Arial" w:hAnsi="Arial" w:cs="Arial"/>
                <w:sz w:val="18"/>
                <w:szCs w:val="18"/>
                <w:lang w:val="sr-Cyrl-CS"/>
              </w:rPr>
            </w:pPr>
          </w:p>
        </w:tc>
        <w:tc>
          <w:tcPr>
            <w:tcW w:w="567" w:type="dxa"/>
            <w:vAlign w:val="center"/>
          </w:tcPr>
          <w:p w:rsidR="007E7D06" w:rsidRPr="00DF26DE" w:rsidRDefault="007E7D06" w:rsidP="00AF1D51">
            <w:pPr>
              <w:jc w:val="center"/>
              <w:rPr>
                <w:rFonts w:ascii="Arial" w:hAnsi="Arial" w:cs="Arial"/>
                <w:sz w:val="18"/>
                <w:szCs w:val="18"/>
              </w:rPr>
            </w:pPr>
            <w:r>
              <w:rPr>
                <w:rFonts w:ascii="Arial" w:hAnsi="Arial" w:cs="Arial"/>
                <w:sz w:val="18"/>
                <w:szCs w:val="18"/>
              </w:rPr>
              <w:t>35</w:t>
            </w:r>
          </w:p>
        </w:tc>
        <w:tc>
          <w:tcPr>
            <w:tcW w:w="567" w:type="dxa"/>
            <w:vAlign w:val="center"/>
          </w:tcPr>
          <w:p w:rsidR="007E7D06" w:rsidRDefault="007E7D06" w:rsidP="00AF1D51">
            <w:pPr>
              <w:jc w:val="center"/>
              <w:rPr>
                <w:rFonts w:ascii="Arial" w:hAnsi="Arial" w:cs="Arial"/>
                <w:sz w:val="18"/>
                <w:szCs w:val="18"/>
                <w:lang w:val="sr-Cyrl-CS"/>
              </w:rPr>
            </w:pP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C61CDC" w:rsidRDefault="007E7D06" w:rsidP="00AF1D51">
            <w:pPr>
              <w:jc w:val="center"/>
              <w:rPr>
                <w:rFonts w:ascii="Arial" w:hAnsi="Arial" w:cs="Arial"/>
                <w:sz w:val="18"/>
                <w:szCs w:val="18"/>
              </w:rPr>
            </w:pPr>
            <w:r>
              <w:rPr>
                <w:rFonts w:ascii="Arial" w:hAnsi="Arial" w:cs="Arial"/>
                <w:sz w:val="18"/>
                <w:szCs w:val="18"/>
              </w:rPr>
              <w:t>1</w:t>
            </w:r>
          </w:p>
        </w:tc>
        <w:tc>
          <w:tcPr>
            <w:tcW w:w="709" w:type="dxa"/>
            <w:vAlign w:val="center"/>
          </w:tcPr>
          <w:p w:rsidR="007E7D06" w:rsidRPr="00F42F73" w:rsidRDefault="007E7D06" w:rsidP="00AF1D51">
            <w:pPr>
              <w:jc w:val="center"/>
              <w:rPr>
                <w:rFonts w:ascii="Arial" w:hAnsi="Arial" w:cs="Arial"/>
                <w:sz w:val="18"/>
                <w:szCs w:val="18"/>
              </w:rPr>
            </w:pPr>
          </w:p>
        </w:tc>
        <w:tc>
          <w:tcPr>
            <w:tcW w:w="708" w:type="dxa"/>
            <w:vAlign w:val="center"/>
          </w:tcPr>
          <w:p w:rsidR="007E7D06" w:rsidRPr="00C61CDC" w:rsidRDefault="007E7D06" w:rsidP="00AF1D51">
            <w:pPr>
              <w:jc w:val="center"/>
              <w:rPr>
                <w:rFonts w:ascii="Arial" w:hAnsi="Arial" w:cs="Arial"/>
                <w:sz w:val="18"/>
                <w:szCs w:val="18"/>
              </w:rPr>
            </w:pPr>
            <w:r>
              <w:rPr>
                <w:rFonts w:ascii="Arial" w:hAnsi="Arial" w:cs="Arial"/>
                <w:sz w:val="18"/>
                <w:szCs w:val="18"/>
              </w:rPr>
              <w:t>32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p>
        </w:tc>
      </w:tr>
      <w:tr w:rsidR="007E7D06" w:rsidRPr="00F42F73" w:rsidTr="00AF1D51">
        <w:trPr>
          <w:cantSplit/>
        </w:trPr>
        <w:tc>
          <w:tcPr>
            <w:tcW w:w="4410" w:type="dxa"/>
          </w:tcPr>
          <w:p w:rsidR="007E7D06" w:rsidRPr="00F42F73" w:rsidRDefault="007E7D06" w:rsidP="00AF1D51">
            <w:pPr>
              <w:rPr>
                <w:rFonts w:ascii="Arial" w:hAnsi="Arial" w:cs="Arial"/>
                <w:sz w:val="18"/>
                <w:szCs w:val="18"/>
                <w:lang w:val="sr-Cyrl-CS"/>
              </w:rPr>
            </w:pPr>
            <w:r w:rsidRPr="00F42F73">
              <w:rPr>
                <w:rFonts w:ascii="Arial" w:hAnsi="Arial" w:cs="Arial"/>
                <w:sz w:val="18"/>
                <w:szCs w:val="18"/>
                <w:lang w:val="sr-Cyrl-CS"/>
              </w:rPr>
              <w:t>Укупно Б</w:t>
            </w:r>
          </w:p>
        </w:tc>
        <w:tc>
          <w:tcPr>
            <w:tcW w:w="54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9</w:t>
            </w:r>
          </w:p>
        </w:tc>
        <w:tc>
          <w:tcPr>
            <w:tcW w:w="572"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w:t>
            </w:r>
          </w:p>
        </w:tc>
        <w:tc>
          <w:tcPr>
            <w:tcW w:w="522"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333</w:t>
            </w:r>
          </w:p>
        </w:tc>
        <w:tc>
          <w:tcPr>
            <w:tcW w:w="612"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222</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w:t>
            </w:r>
            <w:r>
              <w:rPr>
                <w:rFonts w:ascii="Arial" w:hAnsi="Arial" w:cs="Arial"/>
                <w:sz w:val="18"/>
                <w:szCs w:val="18"/>
                <w:lang w:val="sr-Cyrl-CS"/>
              </w:rPr>
              <w:t>6</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5</w:t>
            </w:r>
            <w:r>
              <w:rPr>
                <w:rFonts w:ascii="Arial" w:hAnsi="Arial" w:cs="Arial"/>
                <w:sz w:val="18"/>
                <w:szCs w:val="18"/>
                <w:lang w:val="sr-Cyrl-CS"/>
              </w:rPr>
              <w:t>60</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210</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60</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18</w:t>
            </w:r>
          </w:p>
        </w:tc>
        <w:tc>
          <w:tcPr>
            <w:tcW w:w="709"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w:t>
            </w:r>
          </w:p>
        </w:tc>
        <w:tc>
          <w:tcPr>
            <w:tcW w:w="708"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576</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192</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70</w:t>
            </w:r>
          </w:p>
        </w:tc>
      </w:tr>
      <w:tr w:rsidR="007E7D06" w:rsidRPr="00F42F73" w:rsidTr="00AF1D51">
        <w:trPr>
          <w:cantSplit/>
        </w:trPr>
        <w:tc>
          <w:tcPr>
            <w:tcW w:w="4410" w:type="dxa"/>
          </w:tcPr>
          <w:p w:rsidR="007E7D06" w:rsidRPr="00F42F73" w:rsidRDefault="007E7D06" w:rsidP="00AF1D51">
            <w:pPr>
              <w:rPr>
                <w:rFonts w:ascii="Arial" w:hAnsi="Arial" w:cs="Arial"/>
                <w:sz w:val="18"/>
                <w:szCs w:val="18"/>
              </w:rPr>
            </w:pPr>
            <w:r w:rsidRPr="00F42F73">
              <w:rPr>
                <w:rFonts w:ascii="Arial" w:hAnsi="Arial" w:cs="Arial"/>
                <w:sz w:val="18"/>
                <w:szCs w:val="18"/>
              </w:rPr>
              <w:t>Укупно А+Б</w:t>
            </w:r>
          </w:p>
        </w:tc>
        <w:tc>
          <w:tcPr>
            <w:tcW w:w="54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23</w:t>
            </w:r>
          </w:p>
        </w:tc>
        <w:tc>
          <w:tcPr>
            <w:tcW w:w="572"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8</w:t>
            </w:r>
          </w:p>
        </w:tc>
        <w:tc>
          <w:tcPr>
            <w:tcW w:w="522"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851</w:t>
            </w:r>
          </w:p>
        </w:tc>
        <w:tc>
          <w:tcPr>
            <w:tcW w:w="612"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296</w:t>
            </w:r>
          </w:p>
        </w:tc>
        <w:tc>
          <w:tcPr>
            <w:tcW w:w="567" w:type="dxa"/>
            <w:vAlign w:val="center"/>
          </w:tcPr>
          <w:p w:rsidR="007E7D06" w:rsidRPr="00F42F73" w:rsidRDefault="007E7D06" w:rsidP="00AF1D51">
            <w:pPr>
              <w:jc w:val="center"/>
              <w:rPr>
                <w:rFonts w:ascii="Arial" w:hAnsi="Arial" w:cs="Arial"/>
                <w:sz w:val="18"/>
                <w:szCs w:val="18"/>
              </w:rPr>
            </w:pP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2</w:t>
            </w:r>
            <w:r>
              <w:rPr>
                <w:rFonts w:ascii="Arial" w:hAnsi="Arial" w:cs="Arial"/>
                <w:sz w:val="18"/>
                <w:szCs w:val="18"/>
                <w:lang w:val="sr-Cyrl-CS"/>
              </w:rPr>
              <w:t>6</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910</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210</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60</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26</w:t>
            </w:r>
          </w:p>
        </w:tc>
        <w:tc>
          <w:tcPr>
            <w:tcW w:w="709"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w:t>
            </w:r>
          </w:p>
        </w:tc>
        <w:tc>
          <w:tcPr>
            <w:tcW w:w="708"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832</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192</w:t>
            </w:r>
          </w:p>
        </w:tc>
        <w:tc>
          <w:tcPr>
            <w:tcW w:w="567" w:type="dxa"/>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70</w:t>
            </w:r>
          </w:p>
        </w:tc>
      </w:tr>
      <w:tr w:rsidR="007E7D06" w:rsidRPr="00F42F73" w:rsidTr="00AF1D51">
        <w:trPr>
          <w:cantSplit/>
        </w:trPr>
        <w:tc>
          <w:tcPr>
            <w:tcW w:w="4410" w:type="dxa"/>
          </w:tcPr>
          <w:p w:rsidR="007E7D06" w:rsidRPr="00F42F73" w:rsidRDefault="007E7D06" w:rsidP="00AF1D51">
            <w:pPr>
              <w:rPr>
                <w:rFonts w:ascii="Arial" w:hAnsi="Arial" w:cs="Arial"/>
                <w:sz w:val="18"/>
                <w:szCs w:val="18"/>
              </w:rPr>
            </w:pPr>
            <w:r w:rsidRPr="00F42F73">
              <w:rPr>
                <w:rFonts w:ascii="Arial" w:hAnsi="Arial" w:cs="Arial"/>
                <w:sz w:val="18"/>
                <w:szCs w:val="18"/>
              </w:rPr>
              <w:t>Укупно</w:t>
            </w:r>
          </w:p>
        </w:tc>
        <w:tc>
          <w:tcPr>
            <w:tcW w:w="1119" w:type="dxa"/>
            <w:gridSpan w:val="2"/>
            <w:vAlign w:val="center"/>
          </w:tcPr>
          <w:p w:rsidR="007E7D06" w:rsidRPr="006F1338" w:rsidRDefault="007E7D06" w:rsidP="00AF1D51">
            <w:pPr>
              <w:jc w:val="center"/>
              <w:rPr>
                <w:rFonts w:ascii="Arial" w:hAnsi="Arial" w:cs="Arial"/>
                <w:sz w:val="18"/>
                <w:szCs w:val="18"/>
              </w:rPr>
            </w:pPr>
            <w:r>
              <w:rPr>
                <w:rFonts w:ascii="Arial" w:hAnsi="Arial" w:cs="Arial"/>
                <w:sz w:val="18"/>
                <w:szCs w:val="18"/>
              </w:rPr>
              <w:t>31</w:t>
            </w:r>
          </w:p>
        </w:tc>
        <w:tc>
          <w:tcPr>
            <w:tcW w:w="1134" w:type="dxa"/>
            <w:gridSpan w:val="2"/>
            <w:vAlign w:val="center"/>
          </w:tcPr>
          <w:p w:rsidR="007E7D06" w:rsidRPr="00AD1F58" w:rsidRDefault="007E7D06" w:rsidP="00AF1D51">
            <w:pPr>
              <w:jc w:val="center"/>
              <w:rPr>
                <w:rFonts w:ascii="Arial" w:hAnsi="Arial" w:cs="Arial"/>
                <w:sz w:val="18"/>
                <w:szCs w:val="18"/>
              </w:rPr>
            </w:pPr>
            <w:r>
              <w:rPr>
                <w:rFonts w:ascii="Arial" w:hAnsi="Arial" w:cs="Arial"/>
                <w:sz w:val="18"/>
                <w:szCs w:val="18"/>
              </w:rPr>
              <w:t>1147</w:t>
            </w:r>
          </w:p>
        </w:tc>
        <w:tc>
          <w:tcPr>
            <w:tcW w:w="567" w:type="dxa"/>
            <w:vAlign w:val="center"/>
          </w:tcPr>
          <w:p w:rsidR="007E7D06" w:rsidRPr="00F42F73" w:rsidRDefault="007E7D06" w:rsidP="00AF1D51">
            <w:pPr>
              <w:jc w:val="center"/>
              <w:rPr>
                <w:rFonts w:ascii="Arial" w:hAnsi="Arial" w:cs="Arial"/>
                <w:sz w:val="18"/>
                <w:szCs w:val="18"/>
              </w:rPr>
            </w:pPr>
          </w:p>
        </w:tc>
        <w:tc>
          <w:tcPr>
            <w:tcW w:w="1134" w:type="dxa"/>
            <w:gridSpan w:val="2"/>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3</w:t>
            </w:r>
            <w:r>
              <w:rPr>
                <w:rFonts w:ascii="Arial" w:hAnsi="Arial" w:cs="Arial"/>
                <w:sz w:val="18"/>
                <w:szCs w:val="18"/>
                <w:lang w:val="sr-Cyrl-CS"/>
              </w:rPr>
              <w:t>2</w:t>
            </w:r>
          </w:p>
        </w:tc>
        <w:tc>
          <w:tcPr>
            <w:tcW w:w="1134" w:type="dxa"/>
            <w:gridSpan w:val="2"/>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1120</w:t>
            </w:r>
          </w:p>
        </w:tc>
        <w:tc>
          <w:tcPr>
            <w:tcW w:w="567" w:type="dxa"/>
            <w:vAlign w:val="center"/>
          </w:tcPr>
          <w:p w:rsidR="007E7D06" w:rsidRPr="00F42F73" w:rsidRDefault="007E7D06" w:rsidP="00AF1D51">
            <w:pPr>
              <w:jc w:val="center"/>
              <w:rPr>
                <w:rFonts w:ascii="Arial" w:hAnsi="Arial" w:cs="Arial"/>
                <w:sz w:val="18"/>
                <w:szCs w:val="18"/>
                <w:lang w:val="sr-Cyrl-CS"/>
              </w:rPr>
            </w:pPr>
            <w:r>
              <w:rPr>
                <w:rFonts w:ascii="Arial" w:hAnsi="Arial" w:cs="Arial"/>
                <w:sz w:val="18"/>
                <w:szCs w:val="18"/>
                <w:lang w:val="sr-Cyrl-CS"/>
              </w:rPr>
              <w:t>60</w:t>
            </w:r>
          </w:p>
        </w:tc>
        <w:tc>
          <w:tcPr>
            <w:tcW w:w="1276" w:type="dxa"/>
            <w:gridSpan w:val="2"/>
            <w:vAlign w:val="center"/>
          </w:tcPr>
          <w:p w:rsidR="007E7D06" w:rsidRPr="00F42F73" w:rsidRDefault="007E7D06" w:rsidP="00AF1D51">
            <w:pPr>
              <w:jc w:val="center"/>
              <w:rPr>
                <w:rFonts w:ascii="Arial" w:hAnsi="Arial" w:cs="Arial"/>
                <w:sz w:val="18"/>
                <w:szCs w:val="18"/>
              </w:rPr>
            </w:pPr>
            <w:r w:rsidRPr="00F42F73">
              <w:rPr>
                <w:rFonts w:ascii="Arial" w:hAnsi="Arial" w:cs="Arial"/>
                <w:sz w:val="18"/>
                <w:szCs w:val="18"/>
              </w:rPr>
              <w:t>31</w:t>
            </w:r>
          </w:p>
        </w:tc>
        <w:tc>
          <w:tcPr>
            <w:tcW w:w="1275" w:type="dxa"/>
            <w:gridSpan w:val="2"/>
            <w:vAlign w:val="center"/>
          </w:tcPr>
          <w:p w:rsidR="007E7D06" w:rsidRPr="00F42F73" w:rsidRDefault="007E7D06" w:rsidP="00AF1D51">
            <w:pPr>
              <w:jc w:val="center"/>
              <w:rPr>
                <w:rFonts w:ascii="Arial" w:hAnsi="Arial" w:cs="Arial"/>
                <w:sz w:val="18"/>
                <w:szCs w:val="18"/>
                <w:lang w:val="sr-Cyrl-CS"/>
              </w:rPr>
            </w:pPr>
            <w:r w:rsidRPr="00F42F73">
              <w:rPr>
                <w:rFonts w:ascii="Arial" w:hAnsi="Arial" w:cs="Arial"/>
                <w:sz w:val="18"/>
                <w:szCs w:val="18"/>
                <w:lang w:val="sr-Cyrl-CS"/>
              </w:rPr>
              <w:t>1062</w:t>
            </w:r>
          </w:p>
        </w:tc>
        <w:tc>
          <w:tcPr>
            <w:tcW w:w="567" w:type="dxa"/>
            <w:vAlign w:val="center"/>
          </w:tcPr>
          <w:p w:rsidR="007E7D06" w:rsidRPr="00715F26" w:rsidRDefault="007E7D06" w:rsidP="00AF1D51">
            <w:pPr>
              <w:jc w:val="center"/>
              <w:rPr>
                <w:rFonts w:ascii="Arial" w:hAnsi="Arial" w:cs="Arial"/>
                <w:sz w:val="18"/>
                <w:szCs w:val="18"/>
              </w:rPr>
            </w:pPr>
            <w:r>
              <w:rPr>
                <w:rFonts w:ascii="Arial" w:hAnsi="Arial" w:cs="Arial"/>
                <w:sz w:val="18"/>
                <w:szCs w:val="18"/>
              </w:rPr>
              <w:t>70</w:t>
            </w:r>
          </w:p>
        </w:tc>
      </w:tr>
      <w:tr w:rsidR="007E7D06" w:rsidRPr="00F42F73" w:rsidTr="00AF1D51">
        <w:trPr>
          <w:cantSplit/>
        </w:trPr>
        <w:tc>
          <w:tcPr>
            <w:tcW w:w="4410" w:type="dxa"/>
          </w:tcPr>
          <w:p w:rsidR="007E7D06" w:rsidRPr="00715F26" w:rsidRDefault="007E7D06" w:rsidP="00AF1D51">
            <w:pPr>
              <w:rPr>
                <w:rFonts w:ascii="Arial" w:hAnsi="Arial" w:cs="Arial"/>
                <w:sz w:val="18"/>
                <w:szCs w:val="18"/>
              </w:rPr>
            </w:pPr>
            <w:r>
              <w:rPr>
                <w:rFonts w:ascii="Arial" w:hAnsi="Arial" w:cs="Arial"/>
                <w:sz w:val="18"/>
                <w:szCs w:val="18"/>
              </w:rPr>
              <w:t>Укупно</w:t>
            </w:r>
          </w:p>
        </w:tc>
        <w:tc>
          <w:tcPr>
            <w:tcW w:w="1119" w:type="dxa"/>
            <w:gridSpan w:val="2"/>
            <w:vAlign w:val="center"/>
          </w:tcPr>
          <w:p w:rsidR="007E7D06" w:rsidRPr="00C61CDC" w:rsidRDefault="007E7D06" w:rsidP="00AF1D51">
            <w:pPr>
              <w:jc w:val="center"/>
              <w:rPr>
                <w:rFonts w:ascii="Arial" w:hAnsi="Arial" w:cs="Arial"/>
                <w:sz w:val="18"/>
                <w:szCs w:val="18"/>
              </w:rPr>
            </w:pPr>
            <w:r>
              <w:rPr>
                <w:rFonts w:ascii="Arial" w:hAnsi="Arial" w:cs="Arial"/>
                <w:sz w:val="18"/>
                <w:szCs w:val="18"/>
              </w:rPr>
              <w:t>31</w:t>
            </w:r>
          </w:p>
        </w:tc>
        <w:tc>
          <w:tcPr>
            <w:tcW w:w="1701" w:type="dxa"/>
            <w:gridSpan w:val="3"/>
            <w:vAlign w:val="center"/>
          </w:tcPr>
          <w:p w:rsidR="007E7D06" w:rsidRPr="00C61CDC" w:rsidRDefault="007E7D06" w:rsidP="00AF1D51">
            <w:pPr>
              <w:jc w:val="center"/>
              <w:rPr>
                <w:rFonts w:ascii="Arial" w:hAnsi="Arial" w:cs="Arial"/>
                <w:sz w:val="18"/>
                <w:szCs w:val="18"/>
              </w:rPr>
            </w:pPr>
            <w:r>
              <w:rPr>
                <w:rFonts w:ascii="Arial" w:hAnsi="Arial" w:cs="Arial"/>
                <w:sz w:val="18"/>
                <w:szCs w:val="18"/>
              </w:rPr>
              <w:t>1147</w:t>
            </w:r>
          </w:p>
        </w:tc>
        <w:tc>
          <w:tcPr>
            <w:tcW w:w="1134" w:type="dxa"/>
            <w:gridSpan w:val="2"/>
            <w:vAlign w:val="center"/>
          </w:tcPr>
          <w:p w:rsidR="007E7D06" w:rsidRDefault="007E7D06" w:rsidP="00AF1D51">
            <w:pPr>
              <w:jc w:val="center"/>
              <w:rPr>
                <w:rFonts w:ascii="Arial" w:hAnsi="Arial" w:cs="Arial"/>
                <w:sz w:val="18"/>
                <w:szCs w:val="18"/>
                <w:lang w:val="sr-Cyrl-CS"/>
              </w:rPr>
            </w:pPr>
            <w:r>
              <w:rPr>
                <w:rFonts w:ascii="Arial" w:hAnsi="Arial" w:cs="Arial"/>
                <w:sz w:val="18"/>
                <w:szCs w:val="18"/>
                <w:lang w:val="sr-Cyrl-CS"/>
              </w:rPr>
              <w:t>32</w:t>
            </w:r>
          </w:p>
        </w:tc>
        <w:tc>
          <w:tcPr>
            <w:tcW w:w="1701" w:type="dxa"/>
            <w:gridSpan w:val="3"/>
            <w:vAlign w:val="center"/>
          </w:tcPr>
          <w:p w:rsidR="007E7D06" w:rsidRDefault="007E7D06" w:rsidP="00AF1D51">
            <w:pPr>
              <w:jc w:val="center"/>
              <w:rPr>
                <w:rFonts w:ascii="Arial" w:hAnsi="Arial" w:cs="Arial"/>
                <w:sz w:val="18"/>
                <w:szCs w:val="18"/>
                <w:lang w:val="sr-Cyrl-CS"/>
              </w:rPr>
            </w:pPr>
            <w:r>
              <w:rPr>
                <w:rFonts w:ascii="Arial" w:hAnsi="Arial" w:cs="Arial"/>
                <w:sz w:val="18"/>
                <w:szCs w:val="18"/>
                <w:lang w:val="sr-Cyrl-CS"/>
              </w:rPr>
              <w:t>1180</w:t>
            </w:r>
          </w:p>
        </w:tc>
        <w:tc>
          <w:tcPr>
            <w:tcW w:w="1276" w:type="dxa"/>
            <w:gridSpan w:val="2"/>
            <w:vAlign w:val="center"/>
          </w:tcPr>
          <w:p w:rsidR="007E7D06" w:rsidRPr="00715F26" w:rsidRDefault="007E7D06" w:rsidP="00AF1D51">
            <w:pPr>
              <w:jc w:val="center"/>
              <w:rPr>
                <w:rFonts w:ascii="Arial" w:hAnsi="Arial" w:cs="Arial"/>
                <w:sz w:val="18"/>
                <w:szCs w:val="18"/>
              </w:rPr>
            </w:pPr>
            <w:r>
              <w:rPr>
                <w:rFonts w:ascii="Arial" w:hAnsi="Arial" w:cs="Arial"/>
                <w:sz w:val="18"/>
                <w:szCs w:val="18"/>
              </w:rPr>
              <w:t>31</w:t>
            </w:r>
          </w:p>
        </w:tc>
        <w:tc>
          <w:tcPr>
            <w:tcW w:w="1842" w:type="dxa"/>
            <w:gridSpan w:val="3"/>
            <w:vAlign w:val="center"/>
          </w:tcPr>
          <w:p w:rsidR="007E7D06" w:rsidRPr="00715F26" w:rsidRDefault="007E7D06" w:rsidP="00AF1D51">
            <w:pPr>
              <w:jc w:val="center"/>
              <w:rPr>
                <w:rFonts w:ascii="Arial" w:hAnsi="Arial" w:cs="Arial"/>
                <w:sz w:val="18"/>
                <w:szCs w:val="18"/>
              </w:rPr>
            </w:pPr>
            <w:r>
              <w:rPr>
                <w:rFonts w:ascii="Arial" w:hAnsi="Arial" w:cs="Arial"/>
                <w:sz w:val="18"/>
                <w:szCs w:val="18"/>
              </w:rPr>
              <w:t>1132</w:t>
            </w:r>
          </w:p>
        </w:tc>
      </w:tr>
    </w:tbl>
    <w:p w:rsidR="007E7D06" w:rsidRDefault="007E7D06" w:rsidP="007E7D06"/>
    <w:p w:rsidR="00D06B7E" w:rsidRDefault="00D06B7E" w:rsidP="00F42F73">
      <w:pPr>
        <w:rPr>
          <w:sz w:val="24"/>
          <w:szCs w:val="24"/>
        </w:rPr>
      </w:pPr>
    </w:p>
    <w:p w:rsidR="001A1678" w:rsidRPr="0010461C" w:rsidRDefault="001A1678" w:rsidP="001A1678">
      <w:pPr>
        <w:jc w:val="center"/>
        <w:rPr>
          <w:rFonts w:ascii="Arial" w:hAnsi="Arial" w:cs="Arial"/>
          <w:sz w:val="36"/>
          <w:lang w:val="ru-RU"/>
        </w:rPr>
      </w:pPr>
      <w:r>
        <w:rPr>
          <w:rFonts w:ascii="Arial" w:hAnsi="Arial" w:cs="Arial"/>
          <w:sz w:val="36"/>
          <w:lang w:val="ru-RU"/>
        </w:rPr>
        <w:t>ПОДЕЛ</w:t>
      </w:r>
      <w:r>
        <w:rPr>
          <w:rFonts w:ascii="Arial" w:hAnsi="Arial" w:cs="Arial"/>
          <w:sz w:val="36"/>
          <w:lang w:val="sr-Latn-RS"/>
        </w:rPr>
        <w:t>A</w:t>
      </w:r>
      <w:r w:rsidRPr="0010461C">
        <w:rPr>
          <w:rFonts w:ascii="Arial" w:hAnsi="Arial" w:cs="Arial"/>
          <w:sz w:val="36"/>
          <w:lang w:val="sr-Cyrl-CS"/>
        </w:rPr>
        <w:t xml:space="preserve"> </w:t>
      </w:r>
      <w:r w:rsidRPr="0010461C">
        <w:rPr>
          <w:rFonts w:ascii="Arial" w:hAnsi="Arial" w:cs="Arial"/>
          <w:sz w:val="36"/>
          <w:lang w:val="ru-RU"/>
        </w:rPr>
        <w:t>ПРЕДМЕТА НА НАСТАВНИКЕ</w:t>
      </w:r>
      <w:r w:rsidRPr="0010461C">
        <w:rPr>
          <w:rFonts w:ascii="Arial" w:hAnsi="Arial" w:cs="Arial"/>
          <w:sz w:val="36"/>
          <w:lang w:val="sr-Cyrl-CS"/>
        </w:rPr>
        <w:t xml:space="preserve"> </w:t>
      </w:r>
      <w:r w:rsidRPr="0010461C">
        <w:rPr>
          <w:rFonts w:ascii="Arial" w:hAnsi="Arial" w:cs="Arial"/>
          <w:sz w:val="36"/>
          <w:lang w:val="ru-RU"/>
        </w:rPr>
        <w:t>У</w:t>
      </w:r>
      <w:r w:rsidRPr="0010461C">
        <w:rPr>
          <w:rFonts w:ascii="Arial" w:hAnsi="Arial" w:cs="Arial"/>
          <w:sz w:val="36"/>
          <w:lang w:val="sr-Cyrl-CS"/>
        </w:rPr>
        <w:t xml:space="preserve"> </w:t>
      </w:r>
      <w:r w:rsidRPr="0010461C">
        <w:rPr>
          <w:rFonts w:ascii="Arial" w:hAnsi="Arial" w:cs="Arial"/>
          <w:sz w:val="36"/>
          <w:lang w:val="ru-RU"/>
        </w:rPr>
        <w:t>ШКОЛСКОЈ 20</w:t>
      </w:r>
      <w:r w:rsidRPr="0010461C">
        <w:rPr>
          <w:rFonts w:ascii="Arial" w:hAnsi="Arial" w:cs="Arial"/>
          <w:sz w:val="36"/>
          <w:lang w:val="en-US"/>
        </w:rPr>
        <w:t>22</w:t>
      </w:r>
      <w:r w:rsidRPr="0010461C">
        <w:rPr>
          <w:rFonts w:ascii="Arial" w:hAnsi="Arial" w:cs="Arial"/>
          <w:sz w:val="36"/>
          <w:lang w:val="sr-Cyrl-CS"/>
        </w:rPr>
        <w:t xml:space="preserve"> </w:t>
      </w:r>
      <w:r w:rsidRPr="0010461C">
        <w:rPr>
          <w:rFonts w:ascii="Arial" w:hAnsi="Arial" w:cs="Arial"/>
          <w:sz w:val="36"/>
          <w:lang w:val="ru-RU"/>
        </w:rPr>
        <w:t>/</w:t>
      </w:r>
      <w:r w:rsidRPr="0010461C">
        <w:rPr>
          <w:rFonts w:ascii="Arial" w:hAnsi="Arial" w:cs="Arial"/>
          <w:sz w:val="36"/>
          <w:lang w:val="sr-Cyrl-CS"/>
        </w:rPr>
        <w:t xml:space="preserve"> </w:t>
      </w:r>
      <w:r w:rsidRPr="0010461C">
        <w:rPr>
          <w:rFonts w:ascii="Arial" w:hAnsi="Arial" w:cs="Arial"/>
          <w:sz w:val="36"/>
          <w:lang w:val="ru-RU"/>
        </w:rPr>
        <w:t>20</w:t>
      </w:r>
      <w:r w:rsidRPr="0010461C">
        <w:rPr>
          <w:rFonts w:ascii="Arial" w:hAnsi="Arial" w:cs="Arial"/>
          <w:sz w:val="36"/>
          <w:lang w:val="en-US"/>
        </w:rPr>
        <w:t>23</w:t>
      </w:r>
      <w:r w:rsidRPr="0010461C">
        <w:rPr>
          <w:rFonts w:ascii="Arial" w:hAnsi="Arial" w:cs="Arial"/>
          <w:sz w:val="36"/>
          <w:lang w:val="ru-RU"/>
        </w:rPr>
        <w:t>. ГОДИНИ</w:t>
      </w:r>
    </w:p>
    <w:p w:rsidR="006404B6" w:rsidRPr="00EB04F7" w:rsidRDefault="006404B6" w:rsidP="00D06B7E">
      <w:pPr>
        <w:rPr>
          <w:sz w:val="24"/>
          <w:szCs w:val="24"/>
        </w:rPr>
        <w:sectPr w:rsidR="006404B6" w:rsidRPr="00EB04F7" w:rsidSect="00AB3456">
          <w:pgSz w:w="16838" w:h="11906" w:orient="landscape"/>
          <w:pgMar w:top="1077" w:right="1134" w:bottom="851" w:left="1418" w:header="709" w:footer="709" w:gutter="0"/>
          <w:cols w:space="708"/>
          <w:docGrid w:linePitch="381"/>
        </w:sectPr>
      </w:pPr>
    </w:p>
    <w:p w:rsidR="00EB04F7" w:rsidRPr="00EB04F7" w:rsidRDefault="00EB04F7" w:rsidP="00EB04F7">
      <w:pPr>
        <w:pStyle w:val="Title"/>
        <w:jc w:val="left"/>
        <w:rPr>
          <w:rFonts w:ascii="Arial" w:hAnsi="Arial" w:cs="Arial"/>
        </w:rPr>
      </w:pPr>
    </w:p>
    <w:p w:rsidR="00602D63" w:rsidRPr="00602D63" w:rsidRDefault="00602D63" w:rsidP="00602D63">
      <w:pPr>
        <w:jc w:val="center"/>
        <w:rPr>
          <w:rFonts w:ascii="Arial" w:hAnsi="Arial" w:cs="Arial"/>
          <w:sz w:val="36"/>
        </w:rPr>
      </w:pPr>
    </w:p>
    <w:p w:rsidR="0010461C" w:rsidRPr="0010461C" w:rsidRDefault="0010461C" w:rsidP="0010461C">
      <w:pPr>
        <w:jc w:val="center"/>
        <w:rPr>
          <w:rFonts w:ascii="Arial" w:hAnsi="Arial" w:cs="Arial"/>
          <w:sz w:val="36"/>
          <w:lang w:val="ru-RU"/>
        </w:rPr>
      </w:pPr>
      <w:r w:rsidRPr="0010461C">
        <w:rPr>
          <w:rFonts w:ascii="Arial" w:hAnsi="Arial" w:cs="Arial"/>
          <w:sz w:val="36"/>
          <w:lang w:val="ru-RU"/>
        </w:rPr>
        <w:t>ПРЕГЛЕД</w:t>
      </w:r>
      <w:r w:rsidRPr="0010461C">
        <w:rPr>
          <w:rFonts w:ascii="Arial" w:hAnsi="Arial" w:cs="Arial"/>
          <w:sz w:val="36"/>
          <w:lang w:val="sr-Cyrl-CS"/>
        </w:rPr>
        <w:t xml:space="preserve"> </w:t>
      </w:r>
      <w:r w:rsidRPr="0010461C">
        <w:rPr>
          <w:rFonts w:ascii="Arial" w:hAnsi="Arial" w:cs="Arial"/>
          <w:sz w:val="36"/>
          <w:lang w:val="ru-RU"/>
        </w:rPr>
        <w:t>ПОДЕЛЕ</w:t>
      </w:r>
      <w:r w:rsidRPr="0010461C">
        <w:rPr>
          <w:rFonts w:ascii="Arial" w:hAnsi="Arial" w:cs="Arial"/>
          <w:sz w:val="36"/>
          <w:lang w:val="sr-Cyrl-CS"/>
        </w:rPr>
        <w:t xml:space="preserve"> </w:t>
      </w:r>
      <w:r w:rsidRPr="0010461C">
        <w:rPr>
          <w:rFonts w:ascii="Arial" w:hAnsi="Arial" w:cs="Arial"/>
          <w:sz w:val="36"/>
          <w:lang w:val="ru-RU"/>
        </w:rPr>
        <w:t>ПРЕДМЕТА НА НАСТАВНИКЕ</w:t>
      </w:r>
      <w:r w:rsidRPr="0010461C">
        <w:rPr>
          <w:rFonts w:ascii="Arial" w:hAnsi="Arial" w:cs="Arial"/>
          <w:sz w:val="36"/>
          <w:lang w:val="sr-Cyrl-CS"/>
        </w:rPr>
        <w:t xml:space="preserve"> </w:t>
      </w:r>
      <w:r w:rsidRPr="0010461C">
        <w:rPr>
          <w:rFonts w:ascii="Arial" w:hAnsi="Arial" w:cs="Arial"/>
          <w:sz w:val="36"/>
          <w:lang w:val="ru-RU"/>
        </w:rPr>
        <w:t>У</w:t>
      </w:r>
      <w:r w:rsidRPr="0010461C">
        <w:rPr>
          <w:rFonts w:ascii="Arial" w:hAnsi="Arial" w:cs="Arial"/>
          <w:sz w:val="36"/>
          <w:lang w:val="sr-Cyrl-CS"/>
        </w:rPr>
        <w:t xml:space="preserve"> </w:t>
      </w:r>
      <w:r w:rsidRPr="0010461C">
        <w:rPr>
          <w:rFonts w:ascii="Arial" w:hAnsi="Arial" w:cs="Arial"/>
          <w:sz w:val="36"/>
          <w:lang w:val="ru-RU"/>
        </w:rPr>
        <w:t>ШКОЛСКОЈ 20</w:t>
      </w:r>
      <w:r w:rsidRPr="0010461C">
        <w:rPr>
          <w:rFonts w:ascii="Arial" w:hAnsi="Arial" w:cs="Arial"/>
          <w:sz w:val="36"/>
          <w:lang w:val="en-US"/>
        </w:rPr>
        <w:t>22</w:t>
      </w:r>
      <w:r w:rsidRPr="0010461C">
        <w:rPr>
          <w:rFonts w:ascii="Arial" w:hAnsi="Arial" w:cs="Arial"/>
          <w:sz w:val="36"/>
          <w:lang w:val="sr-Cyrl-CS"/>
        </w:rPr>
        <w:t xml:space="preserve"> </w:t>
      </w:r>
      <w:r w:rsidRPr="0010461C">
        <w:rPr>
          <w:rFonts w:ascii="Arial" w:hAnsi="Arial" w:cs="Arial"/>
          <w:sz w:val="36"/>
          <w:lang w:val="ru-RU"/>
        </w:rPr>
        <w:t>/</w:t>
      </w:r>
      <w:r w:rsidRPr="0010461C">
        <w:rPr>
          <w:rFonts w:ascii="Arial" w:hAnsi="Arial" w:cs="Arial"/>
          <w:sz w:val="36"/>
          <w:lang w:val="sr-Cyrl-CS"/>
        </w:rPr>
        <w:t xml:space="preserve"> </w:t>
      </w:r>
      <w:r w:rsidRPr="0010461C">
        <w:rPr>
          <w:rFonts w:ascii="Arial" w:hAnsi="Arial" w:cs="Arial"/>
          <w:sz w:val="36"/>
          <w:lang w:val="ru-RU"/>
        </w:rPr>
        <w:t>20</w:t>
      </w:r>
      <w:r w:rsidRPr="0010461C">
        <w:rPr>
          <w:rFonts w:ascii="Arial" w:hAnsi="Arial" w:cs="Arial"/>
          <w:sz w:val="36"/>
          <w:lang w:val="en-US"/>
        </w:rPr>
        <w:t>23</w:t>
      </w:r>
      <w:r w:rsidRPr="0010461C">
        <w:rPr>
          <w:rFonts w:ascii="Arial" w:hAnsi="Arial" w:cs="Arial"/>
          <w:sz w:val="36"/>
          <w:lang w:val="ru-RU"/>
        </w:rPr>
        <w:t>. ГОДИНИ</w:t>
      </w:r>
    </w:p>
    <w:p w:rsidR="0010461C" w:rsidRPr="0010461C" w:rsidRDefault="0010461C" w:rsidP="0010461C">
      <w:pPr>
        <w:jc w:val="center"/>
        <w:rPr>
          <w:rFonts w:ascii="Arial" w:hAnsi="Arial" w:cs="Arial"/>
          <w:sz w:val="24"/>
          <w:lang w:val="ru-RU"/>
        </w:rPr>
      </w:pPr>
    </w:p>
    <w:p w:rsidR="0010461C" w:rsidRPr="0010461C" w:rsidRDefault="0010461C" w:rsidP="0010461C">
      <w:pPr>
        <w:rPr>
          <w:rFonts w:ascii="Arial" w:hAnsi="Arial" w:cs="Arial"/>
          <w:sz w:val="24"/>
          <w:szCs w:val="24"/>
          <w:lang w:val="sr-Latn-CS"/>
        </w:rPr>
      </w:pPr>
      <w:r w:rsidRPr="0010461C">
        <w:rPr>
          <w:rFonts w:ascii="Arial" w:hAnsi="Arial" w:cs="Arial"/>
          <w:sz w:val="24"/>
          <w:szCs w:val="24"/>
          <w:lang w:val="ru-RU"/>
        </w:rPr>
        <w:t>РЕПУБЛИКА СРБИЈА</w:t>
      </w:r>
    </w:p>
    <w:p w:rsidR="0010461C" w:rsidRPr="0010461C" w:rsidRDefault="0010461C" w:rsidP="0010461C">
      <w:pPr>
        <w:rPr>
          <w:rFonts w:ascii="Arial" w:hAnsi="Arial" w:cs="Arial"/>
          <w:sz w:val="24"/>
          <w:szCs w:val="24"/>
          <w:lang w:val="ru-RU"/>
        </w:rPr>
      </w:pPr>
      <w:r w:rsidRPr="0010461C">
        <w:rPr>
          <w:rFonts w:ascii="Arial" w:hAnsi="Arial" w:cs="Arial"/>
          <w:sz w:val="24"/>
          <w:szCs w:val="24"/>
          <w:lang w:val="ru-RU"/>
        </w:rPr>
        <w:t xml:space="preserve">МИНИСТАРСТВО  </w:t>
      </w:r>
      <w:r w:rsidRPr="0010461C">
        <w:rPr>
          <w:rFonts w:ascii="Arial" w:hAnsi="Arial" w:cs="Arial"/>
          <w:sz w:val="24"/>
          <w:szCs w:val="24"/>
          <w:lang w:val="sr-Cyrl-CS"/>
        </w:rPr>
        <w:t xml:space="preserve"> </w:t>
      </w:r>
      <w:r w:rsidRPr="0010461C">
        <w:rPr>
          <w:rFonts w:ascii="Arial" w:hAnsi="Arial" w:cs="Arial"/>
          <w:sz w:val="24"/>
          <w:szCs w:val="24"/>
          <w:lang w:val="ru-RU"/>
        </w:rPr>
        <w:t>ПРОСВЕТЕ</w:t>
      </w:r>
    </w:p>
    <w:p w:rsidR="0010461C" w:rsidRPr="0010461C" w:rsidRDefault="0010461C" w:rsidP="0010461C">
      <w:pPr>
        <w:rPr>
          <w:rFonts w:ascii="Arial" w:hAnsi="Arial" w:cs="Arial"/>
          <w:sz w:val="24"/>
          <w:szCs w:val="24"/>
          <w:lang w:val="ru-RU"/>
        </w:rPr>
      </w:pPr>
      <w:r w:rsidRPr="0010461C">
        <w:rPr>
          <w:rFonts w:ascii="Arial" w:hAnsi="Arial" w:cs="Arial"/>
          <w:sz w:val="24"/>
          <w:szCs w:val="24"/>
          <w:lang w:val="ru-RU"/>
        </w:rPr>
        <w:t>ШКОЛА:</w:t>
      </w:r>
      <w:r w:rsidRPr="0010461C">
        <w:rPr>
          <w:rFonts w:ascii="Arial" w:hAnsi="Arial" w:cs="Arial"/>
          <w:sz w:val="24"/>
          <w:szCs w:val="24"/>
          <w:lang w:val="sr-Cyrl-CS"/>
        </w:rPr>
        <w:t xml:space="preserve"> </w:t>
      </w:r>
      <w:r w:rsidRPr="0010461C">
        <w:rPr>
          <w:rFonts w:ascii="Arial" w:hAnsi="Arial" w:cs="Arial"/>
          <w:sz w:val="24"/>
          <w:szCs w:val="24"/>
          <w:lang w:val="ru-RU"/>
        </w:rPr>
        <w:t xml:space="preserve"> ТШ “НИКОЛА ТЕСЛА”</w:t>
      </w:r>
    </w:p>
    <w:p w:rsidR="0010461C" w:rsidRPr="0010461C" w:rsidRDefault="0010461C" w:rsidP="0010461C">
      <w:pPr>
        <w:rPr>
          <w:rFonts w:ascii="Arial" w:hAnsi="Arial" w:cs="Arial"/>
          <w:sz w:val="24"/>
          <w:szCs w:val="24"/>
        </w:rPr>
      </w:pPr>
      <w:r w:rsidRPr="0010461C">
        <w:rPr>
          <w:rFonts w:ascii="Arial" w:hAnsi="Arial" w:cs="Arial"/>
          <w:sz w:val="24"/>
          <w:szCs w:val="24"/>
        </w:rPr>
        <w:t>МЕСТО:</w:t>
      </w:r>
      <w:r w:rsidRPr="0010461C">
        <w:rPr>
          <w:rFonts w:ascii="Arial" w:hAnsi="Arial" w:cs="Arial"/>
          <w:sz w:val="24"/>
          <w:szCs w:val="24"/>
          <w:lang w:val="sr-Cyrl-CS"/>
        </w:rPr>
        <w:t xml:space="preserve"> </w:t>
      </w:r>
      <w:r w:rsidRPr="0010461C">
        <w:rPr>
          <w:rFonts w:ascii="Arial" w:hAnsi="Arial" w:cs="Arial"/>
          <w:sz w:val="24"/>
          <w:szCs w:val="24"/>
        </w:rPr>
        <w:t>СУРДУЛИЦА</w:t>
      </w:r>
    </w:p>
    <w:p w:rsidR="0010461C" w:rsidRPr="0010461C" w:rsidRDefault="0010461C" w:rsidP="0010461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1984"/>
        <w:gridCol w:w="745"/>
        <w:gridCol w:w="850"/>
        <w:gridCol w:w="709"/>
        <w:gridCol w:w="709"/>
        <w:gridCol w:w="1948"/>
        <w:gridCol w:w="525"/>
        <w:gridCol w:w="490"/>
        <w:gridCol w:w="617"/>
        <w:gridCol w:w="490"/>
        <w:gridCol w:w="489"/>
        <w:gridCol w:w="490"/>
        <w:gridCol w:w="489"/>
        <w:gridCol w:w="490"/>
        <w:gridCol w:w="489"/>
        <w:gridCol w:w="490"/>
      </w:tblGrid>
      <w:tr w:rsidR="0010461C" w:rsidRPr="0010461C" w:rsidTr="00AF1D51">
        <w:trPr>
          <w:cantSplit/>
          <w:trHeight w:val="2129"/>
          <w:jc w:val="center"/>
        </w:trPr>
        <w:tc>
          <w:tcPr>
            <w:tcW w:w="675"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Редни број</w:t>
            </w:r>
          </w:p>
          <w:p w:rsidR="0010461C" w:rsidRPr="0010461C" w:rsidRDefault="0010461C" w:rsidP="0010461C">
            <w:pPr>
              <w:ind w:right="113"/>
              <w:jc w:val="center"/>
              <w:rPr>
                <w:rFonts w:ascii="Arial" w:hAnsi="Arial" w:cs="Arial"/>
                <w:sz w:val="24"/>
              </w:rPr>
            </w:pPr>
          </w:p>
        </w:tc>
        <w:tc>
          <w:tcPr>
            <w:tcW w:w="2127"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Презиме и име</w:t>
            </w:r>
          </w:p>
        </w:tc>
        <w:tc>
          <w:tcPr>
            <w:tcW w:w="1984"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факултет</w:t>
            </w:r>
          </w:p>
        </w:tc>
        <w:tc>
          <w:tcPr>
            <w:tcW w:w="745"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Степен</w:t>
            </w:r>
            <w:r w:rsidRPr="0010461C">
              <w:rPr>
                <w:rFonts w:ascii="Arial" w:hAnsi="Arial" w:cs="Arial"/>
                <w:sz w:val="24"/>
                <w:lang w:val="sr-Latn-CS"/>
              </w:rPr>
              <w:t xml:space="preserve"> </w:t>
            </w:r>
            <w:r w:rsidRPr="0010461C">
              <w:rPr>
                <w:rFonts w:ascii="Arial" w:hAnsi="Arial" w:cs="Arial"/>
                <w:sz w:val="24"/>
              </w:rPr>
              <w:t xml:space="preserve">стручне       </w:t>
            </w:r>
            <w:r w:rsidRPr="0010461C">
              <w:rPr>
                <w:rFonts w:ascii="Arial" w:hAnsi="Arial" w:cs="Arial"/>
                <w:sz w:val="24"/>
                <w:lang w:val="sr-Cyrl-CS"/>
              </w:rPr>
              <w:t xml:space="preserve"> </w:t>
            </w:r>
            <w:r w:rsidRPr="0010461C">
              <w:rPr>
                <w:rFonts w:ascii="Arial" w:hAnsi="Arial" w:cs="Arial"/>
                <w:sz w:val="24"/>
              </w:rPr>
              <w:t>спреме</w:t>
            </w:r>
          </w:p>
        </w:tc>
        <w:tc>
          <w:tcPr>
            <w:tcW w:w="850"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 xml:space="preserve">Одељењски        </w:t>
            </w:r>
            <w:r w:rsidRPr="0010461C">
              <w:rPr>
                <w:rFonts w:ascii="Arial" w:hAnsi="Arial" w:cs="Arial"/>
                <w:sz w:val="24"/>
                <w:lang w:val="en-US"/>
              </w:rPr>
              <w:t xml:space="preserve">  </w:t>
            </w:r>
            <w:r w:rsidRPr="0010461C">
              <w:rPr>
                <w:rFonts w:ascii="Arial" w:hAnsi="Arial" w:cs="Arial"/>
                <w:sz w:val="24"/>
                <w:lang w:val="sr-Cyrl-CS"/>
              </w:rPr>
              <w:t xml:space="preserve"> </w:t>
            </w:r>
            <w:r w:rsidRPr="0010461C">
              <w:rPr>
                <w:rFonts w:ascii="Arial" w:hAnsi="Arial" w:cs="Arial"/>
                <w:sz w:val="24"/>
              </w:rPr>
              <w:t>старешина</w:t>
            </w:r>
          </w:p>
        </w:tc>
        <w:tc>
          <w:tcPr>
            <w:tcW w:w="709"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Инвалидност</w:t>
            </w:r>
          </w:p>
        </w:tc>
        <w:tc>
          <w:tcPr>
            <w:tcW w:w="709"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Године</w:t>
            </w:r>
            <w:r w:rsidRPr="0010461C">
              <w:rPr>
                <w:rFonts w:ascii="Arial" w:hAnsi="Arial" w:cs="Arial"/>
                <w:sz w:val="24"/>
                <w:lang w:val="sr-Cyrl-CS"/>
              </w:rPr>
              <w:t xml:space="preserve"> </w:t>
            </w:r>
            <w:r w:rsidRPr="0010461C">
              <w:rPr>
                <w:rFonts w:ascii="Arial" w:hAnsi="Arial" w:cs="Arial"/>
                <w:sz w:val="24"/>
              </w:rPr>
              <w:t>стажа</w:t>
            </w:r>
          </w:p>
        </w:tc>
        <w:tc>
          <w:tcPr>
            <w:tcW w:w="1948"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Предмет и одељење</w:t>
            </w:r>
          </w:p>
        </w:tc>
        <w:tc>
          <w:tcPr>
            <w:tcW w:w="525"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lang w:val="ru-RU"/>
              </w:rPr>
            </w:pPr>
            <w:r w:rsidRPr="0010461C">
              <w:rPr>
                <w:rFonts w:ascii="Arial" w:hAnsi="Arial" w:cs="Arial"/>
                <w:sz w:val="16"/>
                <w:lang w:val="ru-RU"/>
              </w:rPr>
              <w:t xml:space="preserve">Теор. настава са писменим </w:t>
            </w:r>
            <w:r w:rsidRPr="0010461C">
              <w:rPr>
                <w:rFonts w:ascii="Arial" w:hAnsi="Arial" w:cs="Arial"/>
                <w:sz w:val="16"/>
                <w:lang w:val="sr-Cyrl-CS"/>
              </w:rPr>
              <w:t xml:space="preserve"> </w:t>
            </w:r>
            <w:r w:rsidRPr="0010461C">
              <w:rPr>
                <w:rFonts w:ascii="Arial" w:hAnsi="Arial" w:cs="Arial"/>
                <w:sz w:val="16"/>
                <w:lang w:val="ru-RU"/>
              </w:rPr>
              <w:t>задатцима</w:t>
            </w:r>
          </w:p>
        </w:tc>
        <w:tc>
          <w:tcPr>
            <w:tcW w:w="490"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rPr>
              <w:t>Теоријска настава</w:t>
            </w:r>
          </w:p>
        </w:tc>
        <w:tc>
          <w:tcPr>
            <w:tcW w:w="617"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rPr>
              <w:t>Вежбе</w:t>
            </w:r>
          </w:p>
        </w:tc>
        <w:tc>
          <w:tcPr>
            <w:tcW w:w="490"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rPr>
              <w:t>Вежбе у блоку</w:t>
            </w:r>
          </w:p>
        </w:tc>
        <w:tc>
          <w:tcPr>
            <w:tcW w:w="489"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rPr>
              <w:t>Практична</w:t>
            </w:r>
            <w:r w:rsidRPr="0010461C">
              <w:rPr>
                <w:rFonts w:ascii="Arial" w:hAnsi="Arial" w:cs="Arial"/>
                <w:sz w:val="16"/>
                <w:lang w:val="sr-Cyrl-CS"/>
              </w:rPr>
              <w:t xml:space="preserve"> </w:t>
            </w:r>
            <w:r w:rsidRPr="0010461C">
              <w:rPr>
                <w:rFonts w:ascii="Arial" w:hAnsi="Arial" w:cs="Arial"/>
                <w:sz w:val="16"/>
              </w:rPr>
              <w:t>настава</w:t>
            </w:r>
          </w:p>
        </w:tc>
        <w:tc>
          <w:tcPr>
            <w:tcW w:w="490"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lang w:val="sr-Cyrl-CS"/>
              </w:rPr>
              <w:t xml:space="preserve"> </w:t>
            </w:r>
            <w:r w:rsidRPr="0010461C">
              <w:rPr>
                <w:rFonts w:ascii="Arial" w:hAnsi="Arial" w:cs="Arial"/>
                <w:sz w:val="16"/>
              </w:rPr>
              <w:t>Практична настава у</w:t>
            </w:r>
            <w:r w:rsidRPr="0010461C">
              <w:rPr>
                <w:rFonts w:ascii="Arial" w:hAnsi="Arial" w:cs="Arial"/>
                <w:sz w:val="16"/>
                <w:lang w:val="sr-Cyrl-CS"/>
              </w:rPr>
              <w:t xml:space="preserve"> </w:t>
            </w:r>
            <w:r w:rsidRPr="0010461C">
              <w:rPr>
                <w:rFonts w:ascii="Arial" w:hAnsi="Arial" w:cs="Arial"/>
                <w:sz w:val="16"/>
              </w:rPr>
              <w:t>блоку</w:t>
            </w:r>
          </w:p>
        </w:tc>
        <w:tc>
          <w:tcPr>
            <w:tcW w:w="489"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lang w:val="sr-Cyrl-CS"/>
              </w:rPr>
              <w:t xml:space="preserve"> </w:t>
            </w:r>
            <w:r w:rsidRPr="0010461C">
              <w:rPr>
                <w:rFonts w:ascii="Arial" w:hAnsi="Arial" w:cs="Arial"/>
                <w:sz w:val="16"/>
              </w:rPr>
              <w:t>Укупан</w:t>
            </w:r>
            <w:r w:rsidRPr="0010461C">
              <w:rPr>
                <w:rFonts w:ascii="Arial" w:hAnsi="Arial" w:cs="Arial"/>
                <w:sz w:val="16"/>
                <w:lang w:val="sr-Cyrl-CS"/>
              </w:rPr>
              <w:t xml:space="preserve"> </w:t>
            </w:r>
            <w:r w:rsidRPr="0010461C">
              <w:rPr>
                <w:rFonts w:ascii="Arial" w:hAnsi="Arial" w:cs="Arial"/>
                <w:sz w:val="16"/>
              </w:rPr>
              <w:t>број</w:t>
            </w:r>
            <w:r w:rsidRPr="0010461C">
              <w:rPr>
                <w:rFonts w:ascii="Arial" w:hAnsi="Arial" w:cs="Arial"/>
                <w:sz w:val="16"/>
                <w:lang w:val="sr-Cyrl-CS"/>
              </w:rPr>
              <w:t xml:space="preserve"> </w:t>
            </w:r>
            <w:r w:rsidRPr="0010461C">
              <w:rPr>
                <w:rFonts w:ascii="Arial" w:hAnsi="Arial" w:cs="Arial"/>
                <w:sz w:val="16"/>
              </w:rPr>
              <w:t>часова</w:t>
            </w:r>
            <w:r w:rsidRPr="0010461C">
              <w:rPr>
                <w:rFonts w:ascii="Arial" w:hAnsi="Arial" w:cs="Arial"/>
                <w:sz w:val="16"/>
                <w:lang w:val="sr-Cyrl-CS"/>
              </w:rPr>
              <w:t xml:space="preserve"> </w:t>
            </w:r>
            <w:r w:rsidRPr="0010461C">
              <w:rPr>
                <w:rFonts w:ascii="Arial" w:hAnsi="Arial" w:cs="Arial"/>
                <w:sz w:val="16"/>
              </w:rPr>
              <w:t>седмично</w:t>
            </w:r>
          </w:p>
        </w:tc>
        <w:tc>
          <w:tcPr>
            <w:tcW w:w="490"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lang w:val="sr-Cyrl-CS"/>
              </w:rPr>
            </w:pPr>
            <w:r w:rsidRPr="0010461C">
              <w:rPr>
                <w:rFonts w:ascii="Arial" w:hAnsi="Arial" w:cs="Arial"/>
                <w:sz w:val="16"/>
                <w:lang w:val="ru-RU"/>
              </w:rPr>
              <w:t>Ангажовање</w:t>
            </w:r>
            <w:r w:rsidRPr="0010461C">
              <w:rPr>
                <w:rFonts w:ascii="Arial" w:hAnsi="Arial" w:cs="Arial"/>
                <w:sz w:val="16"/>
                <w:lang w:val="sr-Cyrl-CS"/>
              </w:rPr>
              <w:t xml:space="preserve"> </w:t>
            </w:r>
            <w:r w:rsidRPr="0010461C">
              <w:rPr>
                <w:rFonts w:ascii="Arial" w:hAnsi="Arial" w:cs="Arial"/>
                <w:sz w:val="16"/>
                <w:lang w:val="ru-RU"/>
              </w:rPr>
              <w:t>у</w:t>
            </w:r>
            <w:r w:rsidRPr="0010461C">
              <w:rPr>
                <w:rFonts w:ascii="Arial" w:hAnsi="Arial" w:cs="Arial"/>
                <w:sz w:val="16"/>
                <w:lang w:val="sr-Cyrl-CS"/>
              </w:rPr>
              <w:t xml:space="preserve"> </w:t>
            </w:r>
            <w:r w:rsidRPr="0010461C">
              <w:rPr>
                <w:rFonts w:ascii="Arial" w:hAnsi="Arial" w:cs="Arial"/>
                <w:sz w:val="16"/>
                <w:lang w:val="ru-RU"/>
              </w:rPr>
              <w:t>односу</w:t>
            </w:r>
            <w:r w:rsidRPr="0010461C">
              <w:rPr>
                <w:rFonts w:ascii="Arial" w:hAnsi="Arial" w:cs="Arial"/>
                <w:sz w:val="16"/>
                <w:lang w:val="sr-Cyrl-CS"/>
              </w:rPr>
              <w:t xml:space="preserve"> </w:t>
            </w:r>
            <w:r w:rsidRPr="0010461C">
              <w:rPr>
                <w:rFonts w:ascii="Arial" w:hAnsi="Arial" w:cs="Arial"/>
                <w:sz w:val="16"/>
                <w:lang w:val="ru-RU"/>
              </w:rPr>
              <w:t xml:space="preserve"> на норму у </w:t>
            </w:r>
            <w:r w:rsidRPr="0010461C">
              <w:rPr>
                <w:rFonts w:ascii="Arial" w:hAnsi="Arial" w:cs="Arial"/>
                <w:sz w:val="16"/>
                <w:lang w:val="sr-Cyrl-CS"/>
              </w:rPr>
              <w:t>%</w:t>
            </w:r>
          </w:p>
        </w:tc>
        <w:tc>
          <w:tcPr>
            <w:tcW w:w="489"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rPr>
            </w:pPr>
            <w:r w:rsidRPr="0010461C">
              <w:rPr>
                <w:rFonts w:ascii="Arial" w:hAnsi="Arial" w:cs="Arial"/>
                <w:sz w:val="16"/>
              </w:rPr>
              <w:t>Ангажовање</w:t>
            </w:r>
            <w:r w:rsidRPr="0010461C">
              <w:rPr>
                <w:rFonts w:ascii="Arial" w:hAnsi="Arial" w:cs="Arial"/>
                <w:sz w:val="16"/>
                <w:lang w:val="sr-Cyrl-CS"/>
              </w:rPr>
              <w:t xml:space="preserve"> </w:t>
            </w:r>
            <w:r w:rsidRPr="0010461C">
              <w:rPr>
                <w:rFonts w:ascii="Arial" w:hAnsi="Arial" w:cs="Arial"/>
                <w:sz w:val="16"/>
              </w:rPr>
              <w:t>у</w:t>
            </w:r>
            <w:r w:rsidRPr="0010461C">
              <w:rPr>
                <w:rFonts w:ascii="Arial" w:hAnsi="Arial" w:cs="Arial"/>
                <w:sz w:val="16"/>
                <w:lang w:val="sr-Cyrl-CS"/>
              </w:rPr>
              <w:t xml:space="preserve"> </w:t>
            </w:r>
            <w:r w:rsidRPr="0010461C">
              <w:rPr>
                <w:rFonts w:ascii="Arial" w:hAnsi="Arial" w:cs="Arial"/>
                <w:sz w:val="16"/>
              </w:rPr>
              <w:t>другој</w:t>
            </w:r>
            <w:r w:rsidRPr="0010461C">
              <w:rPr>
                <w:rFonts w:ascii="Arial" w:hAnsi="Arial" w:cs="Arial"/>
                <w:sz w:val="16"/>
                <w:lang w:val="sr-Cyrl-CS"/>
              </w:rPr>
              <w:t xml:space="preserve"> </w:t>
            </w:r>
            <w:r w:rsidRPr="0010461C">
              <w:rPr>
                <w:rFonts w:ascii="Arial" w:hAnsi="Arial" w:cs="Arial"/>
                <w:sz w:val="16"/>
              </w:rPr>
              <w:t>школи</w:t>
            </w:r>
          </w:p>
        </w:tc>
        <w:tc>
          <w:tcPr>
            <w:tcW w:w="490" w:type="dxa"/>
            <w:tcBorders>
              <w:top w:val="single" w:sz="4" w:space="0" w:color="auto"/>
            </w:tcBorders>
            <w:textDirection w:val="btLr"/>
            <w:vAlign w:val="center"/>
          </w:tcPr>
          <w:p w:rsidR="0010461C" w:rsidRPr="0010461C" w:rsidRDefault="0010461C" w:rsidP="0010461C">
            <w:pPr>
              <w:ind w:right="113"/>
              <w:jc w:val="center"/>
              <w:rPr>
                <w:rFonts w:ascii="Arial" w:hAnsi="Arial" w:cs="Arial"/>
                <w:sz w:val="16"/>
                <w:lang w:val="ru-RU"/>
              </w:rPr>
            </w:pPr>
            <w:r w:rsidRPr="0010461C">
              <w:rPr>
                <w:rFonts w:ascii="Arial" w:hAnsi="Arial" w:cs="Arial"/>
                <w:sz w:val="16"/>
                <w:lang w:val="ru-RU"/>
              </w:rPr>
              <w:t>Број радника на бази</w:t>
            </w:r>
            <w:r w:rsidRPr="0010461C">
              <w:rPr>
                <w:rFonts w:ascii="Arial" w:hAnsi="Arial" w:cs="Arial"/>
                <w:sz w:val="16"/>
                <w:lang w:val="sr-Cyrl-CS"/>
              </w:rPr>
              <w:t xml:space="preserve"> </w:t>
            </w:r>
            <w:r w:rsidRPr="0010461C">
              <w:rPr>
                <w:rFonts w:ascii="Arial" w:hAnsi="Arial" w:cs="Arial"/>
                <w:sz w:val="16"/>
                <w:lang w:val="ru-RU"/>
              </w:rPr>
              <w:t>часова</w:t>
            </w:r>
            <w:r w:rsidRPr="0010461C">
              <w:rPr>
                <w:rFonts w:ascii="Arial" w:hAnsi="Arial" w:cs="Arial"/>
                <w:sz w:val="16"/>
                <w:lang w:val="sr-Cyrl-CS"/>
              </w:rPr>
              <w:t xml:space="preserve"> </w:t>
            </w:r>
            <w:r w:rsidRPr="0010461C">
              <w:rPr>
                <w:rFonts w:ascii="Arial" w:hAnsi="Arial" w:cs="Arial"/>
                <w:sz w:val="16"/>
                <w:lang w:val="ru-RU"/>
              </w:rPr>
              <w:t xml:space="preserve"> рада</w:t>
            </w:r>
          </w:p>
        </w:tc>
      </w:tr>
      <w:tr w:rsidR="0010461C" w:rsidRPr="0010461C" w:rsidTr="00AF1D51">
        <w:trPr>
          <w:cantSplit/>
          <w:trHeight w:val="270"/>
          <w:jc w:val="center"/>
        </w:trPr>
        <w:tc>
          <w:tcPr>
            <w:tcW w:w="675" w:type="dxa"/>
            <w:vAlign w:val="center"/>
          </w:tcPr>
          <w:p w:rsidR="0010461C" w:rsidRPr="0010461C" w:rsidRDefault="0010461C" w:rsidP="0010461C">
            <w:pPr>
              <w:jc w:val="center"/>
              <w:rPr>
                <w:rFonts w:ascii="Arial" w:hAnsi="Arial" w:cs="Arial"/>
                <w:sz w:val="24"/>
              </w:rPr>
            </w:pPr>
            <w:r w:rsidRPr="0010461C">
              <w:rPr>
                <w:rFonts w:ascii="Arial" w:hAnsi="Arial" w:cs="Arial"/>
                <w:sz w:val="24"/>
              </w:rPr>
              <w:t>1</w:t>
            </w: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2</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4</w:t>
            </w:r>
          </w:p>
        </w:tc>
        <w:tc>
          <w:tcPr>
            <w:tcW w:w="850" w:type="dxa"/>
            <w:vAlign w:val="center"/>
          </w:tcPr>
          <w:p w:rsidR="0010461C" w:rsidRPr="0010461C" w:rsidRDefault="0010461C" w:rsidP="0010461C">
            <w:pPr>
              <w:jc w:val="center"/>
              <w:rPr>
                <w:rFonts w:ascii="Arial" w:hAnsi="Arial" w:cs="Arial"/>
                <w:sz w:val="24"/>
              </w:rPr>
            </w:pPr>
            <w:r w:rsidRPr="0010461C">
              <w:rPr>
                <w:rFonts w:ascii="Arial" w:hAnsi="Arial" w:cs="Arial"/>
                <w:sz w:val="24"/>
              </w:rPr>
              <w:t>5</w:t>
            </w: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6</w:t>
            </w: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7</w:t>
            </w:r>
          </w:p>
        </w:tc>
        <w:tc>
          <w:tcPr>
            <w:tcW w:w="1948" w:type="dxa"/>
            <w:vAlign w:val="center"/>
          </w:tcPr>
          <w:p w:rsidR="0010461C" w:rsidRPr="0010461C" w:rsidRDefault="0010461C" w:rsidP="0010461C">
            <w:pPr>
              <w:jc w:val="center"/>
              <w:rPr>
                <w:rFonts w:ascii="Arial" w:hAnsi="Arial" w:cs="Arial"/>
                <w:sz w:val="24"/>
              </w:rPr>
            </w:pPr>
            <w:r w:rsidRPr="0010461C">
              <w:rPr>
                <w:rFonts w:ascii="Arial" w:hAnsi="Arial" w:cs="Arial"/>
                <w:sz w:val="24"/>
              </w:rPr>
              <w:t>8</w:t>
            </w:r>
          </w:p>
        </w:tc>
        <w:tc>
          <w:tcPr>
            <w:tcW w:w="525" w:type="dxa"/>
            <w:vAlign w:val="center"/>
          </w:tcPr>
          <w:p w:rsidR="0010461C" w:rsidRPr="0010461C" w:rsidRDefault="0010461C" w:rsidP="0010461C">
            <w:pPr>
              <w:jc w:val="center"/>
              <w:rPr>
                <w:rFonts w:ascii="Arial" w:hAnsi="Arial" w:cs="Arial"/>
                <w:sz w:val="24"/>
              </w:rPr>
            </w:pPr>
            <w:r w:rsidRPr="0010461C">
              <w:rPr>
                <w:rFonts w:ascii="Arial" w:hAnsi="Arial" w:cs="Arial"/>
                <w:sz w:val="24"/>
              </w:rPr>
              <w:t>9</w:t>
            </w:r>
          </w:p>
        </w:tc>
        <w:tc>
          <w:tcPr>
            <w:tcW w:w="490" w:type="dxa"/>
            <w:vAlign w:val="center"/>
          </w:tcPr>
          <w:p w:rsidR="0010461C" w:rsidRPr="0010461C" w:rsidRDefault="0010461C" w:rsidP="0010461C">
            <w:pPr>
              <w:jc w:val="center"/>
              <w:rPr>
                <w:rFonts w:ascii="Arial" w:hAnsi="Arial" w:cs="Arial"/>
                <w:sz w:val="24"/>
              </w:rPr>
            </w:pPr>
            <w:r w:rsidRPr="0010461C">
              <w:rPr>
                <w:rFonts w:ascii="Arial" w:hAnsi="Arial" w:cs="Arial"/>
                <w:sz w:val="24"/>
              </w:rPr>
              <w:t>10</w:t>
            </w:r>
          </w:p>
        </w:tc>
        <w:tc>
          <w:tcPr>
            <w:tcW w:w="617" w:type="dxa"/>
            <w:vAlign w:val="center"/>
          </w:tcPr>
          <w:p w:rsidR="0010461C" w:rsidRPr="0010461C" w:rsidRDefault="0010461C" w:rsidP="0010461C">
            <w:pPr>
              <w:jc w:val="center"/>
              <w:rPr>
                <w:rFonts w:ascii="Arial" w:hAnsi="Arial" w:cs="Arial"/>
                <w:sz w:val="24"/>
              </w:rPr>
            </w:pPr>
            <w:r w:rsidRPr="0010461C">
              <w:rPr>
                <w:rFonts w:ascii="Arial" w:hAnsi="Arial" w:cs="Arial"/>
                <w:sz w:val="24"/>
              </w:rPr>
              <w:t>11</w:t>
            </w:r>
          </w:p>
        </w:tc>
        <w:tc>
          <w:tcPr>
            <w:tcW w:w="490" w:type="dxa"/>
            <w:vAlign w:val="center"/>
          </w:tcPr>
          <w:p w:rsidR="0010461C" w:rsidRPr="0010461C" w:rsidRDefault="0010461C" w:rsidP="0010461C">
            <w:pPr>
              <w:jc w:val="center"/>
              <w:rPr>
                <w:rFonts w:ascii="Arial" w:hAnsi="Arial" w:cs="Arial"/>
                <w:sz w:val="24"/>
              </w:rPr>
            </w:pPr>
            <w:r w:rsidRPr="0010461C">
              <w:rPr>
                <w:rFonts w:ascii="Arial" w:hAnsi="Arial" w:cs="Arial"/>
                <w:sz w:val="24"/>
              </w:rPr>
              <w:t>12</w:t>
            </w:r>
          </w:p>
        </w:tc>
        <w:tc>
          <w:tcPr>
            <w:tcW w:w="48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13</w:t>
            </w:r>
          </w:p>
        </w:tc>
        <w:tc>
          <w:tcPr>
            <w:tcW w:w="490" w:type="dxa"/>
            <w:vAlign w:val="center"/>
          </w:tcPr>
          <w:p w:rsidR="0010461C" w:rsidRPr="0010461C" w:rsidRDefault="0010461C" w:rsidP="0010461C">
            <w:pPr>
              <w:jc w:val="center"/>
              <w:rPr>
                <w:rFonts w:ascii="Arial" w:hAnsi="Arial" w:cs="Arial"/>
                <w:sz w:val="24"/>
              </w:rPr>
            </w:pPr>
            <w:r w:rsidRPr="0010461C">
              <w:rPr>
                <w:rFonts w:ascii="Arial" w:hAnsi="Arial" w:cs="Arial"/>
                <w:sz w:val="24"/>
              </w:rPr>
              <w:t>14</w:t>
            </w:r>
          </w:p>
        </w:tc>
        <w:tc>
          <w:tcPr>
            <w:tcW w:w="48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15</w:t>
            </w:r>
          </w:p>
        </w:tc>
        <w:tc>
          <w:tcPr>
            <w:tcW w:w="490" w:type="dxa"/>
            <w:vAlign w:val="center"/>
          </w:tcPr>
          <w:p w:rsidR="0010461C" w:rsidRPr="0010461C" w:rsidRDefault="0010461C" w:rsidP="0010461C">
            <w:pPr>
              <w:jc w:val="center"/>
              <w:rPr>
                <w:rFonts w:ascii="Arial" w:hAnsi="Arial" w:cs="Arial"/>
                <w:sz w:val="24"/>
              </w:rPr>
            </w:pPr>
            <w:r w:rsidRPr="0010461C">
              <w:rPr>
                <w:rFonts w:ascii="Arial" w:hAnsi="Arial" w:cs="Arial"/>
                <w:sz w:val="24"/>
              </w:rPr>
              <w:t>16</w:t>
            </w:r>
          </w:p>
        </w:tc>
        <w:tc>
          <w:tcPr>
            <w:tcW w:w="48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17</w:t>
            </w:r>
          </w:p>
        </w:tc>
        <w:tc>
          <w:tcPr>
            <w:tcW w:w="490" w:type="dxa"/>
            <w:vAlign w:val="center"/>
          </w:tcPr>
          <w:p w:rsidR="0010461C" w:rsidRPr="0010461C" w:rsidRDefault="0010461C" w:rsidP="0010461C">
            <w:pPr>
              <w:jc w:val="center"/>
              <w:rPr>
                <w:rFonts w:ascii="Arial" w:hAnsi="Arial" w:cs="Arial"/>
                <w:sz w:val="24"/>
              </w:rPr>
            </w:pPr>
            <w:r w:rsidRPr="0010461C">
              <w:rPr>
                <w:rFonts w:ascii="Arial" w:hAnsi="Arial" w:cs="Arial"/>
                <w:sz w:val="24"/>
              </w:rPr>
              <w:t>18</w:t>
            </w:r>
          </w:p>
        </w:tc>
      </w:tr>
      <w:tr w:rsidR="0010461C" w:rsidRPr="0010461C" w:rsidTr="00AF1D51">
        <w:trPr>
          <w:cantSplit/>
          <w:trHeight w:val="1134"/>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rPr>
              <w:t xml:space="preserve">Стојадинов </w:t>
            </w:r>
            <w:r w:rsidRPr="0010461C">
              <w:rPr>
                <w:rFonts w:ascii="Arial" w:hAnsi="Arial" w:cs="Arial"/>
                <w:sz w:val="24"/>
                <w:lang w:val="en-US"/>
              </w:rPr>
              <w:t>Мила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 xml:space="preserve">Филолошки </w:t>
            </w:r>
          </w:p>
          <w:p w:rsidR="0010461C" w:rsidRPr="0010461C" w:rsidRDefault="0010461C" w:rsidP="0010461C">
            <w:pPr>
              <w:jc w:val="center"/>
              <w:rPr>
                <w:rFonts w:ascii="Arial" w:hAnsi="Arial" w:cs="Arial"/>
                <w:sz w:val="24"/>
              </w:rPr>
            </w:pPr>
            <w:r w:rsidRPr="0010461C">
              <w:rPr>
                <w:rFonts w:ascii="Arial" w:hAnsi="Arial" w:cs="Arial"/>
                <w:sz w:val="24"/>
              </w:rPr>
              <w:t>српски језик и књижевност</w:t>
            </w:r>
          </w:p>
        </w:tc>
        <w:tc>
          <w:tcPr>
            <w:tcW w:w="745" w:type="dxa"/>
            <w:vAlign w:val="center"/>
          </w:tcPr>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Latn-CS"/>
              </w:rPr>
              <w:t>2</w:t>
            </w:r>
            <w:r w:rsidRPr="0010461C">
              <w:rPr>
                <w:rFonts w:ascii="Arial" w:hAnsi="Arial" w:cs="Arial"/>
                <w:sz w:val="24"/>
              </w:rPr>
              <w:t>3</w:t>
            </w:r>
          </w:p>
        </w:tc>
        <w:tc>
          <w:tcPr>
            <w:tcW w:w="1948" w:type="dxa"/>
            <w:vAlign w:val="center"/>
          </w:tcPr>
          <w:p w:rsidR="0010461C" w:rsidRPr="0010461C" w:rsidRDefault="0010461C" w:rsidP="0010461C">
            <w:pPr>
              <w:jc w:val="center"/>
              <w:rPr>
                <w:rFonts w:ascii="Arial" w:hAnsi="Arial" w:cs="Arial"/>
                <w:sz w:val="20"/>
              </w:rPr>
            </w:pPr>
            <w:r w:rsidRPr="0010461C">
              <w:rPr>
                <w:rFonts w:ascii="Arial" w:hAnsi="Arial" w:cs="Arial"/>
                <w:sz w:val="20"/>
              </w:rPr>
              <w:t>Српски</w:t>
            </w:r>
            <w:r w:rsidRPr="0010461C">
              <w:rPr>
                <w:rFonts w:ascii="Arial" w:hAnsi="Arial" w:cs="Arial"/>
                <w:sz w:val="20"/>
                <w:lang w:val="sr-Cyrl-CS"/>
              </w:rPr>
              <w:t xml:space="preserve"> </w:t>
            </w:r>
            <w:r w:rsidRPr="0010461C">
              <w:rPr>
                <w:rFonts w:ascii="Arial" w:hAnsi="Arial" w:cs="Arial"/>
                <w:sz w:val="20"/>
              </w:rPr>
              <w:t xml:space="preserve"> језик</w:t>
            </w:r>
            <w:r w:rsidRPr="0010461C">
              <w:rPr>
                <w:rFonts w:ascii="Arial" w:hAnsi="Arial" w:cs="Arial"/>
                <w:sz w:val="20"/>
                <w:lang w:val="sr-Cyrl-CS"/>
              </w:rPr>
              <w:t xml:space="preserve"> </w:t>
            </w:r>
            <w:r w:rsidRPr="0010461C">
              <w:rPr>
                <w:rFonts w:ascii="Arial" w:hAnsi="Arial" w:cs="Arial"/>
                <w:sz w:val="20"/>
              </w:rPr>
              <w:t xml:space="preserve"> и</w:t>
            </w:r>
            <w:r w:rsidRPr="0010461C">
              <w:rPr>
                <w:rFonts w:ascii="Arial" w:hAnsi="Arial" w:cs="Arial"/>
                <w:sz w:val="20"/>
                <w:lang w:val="sr-Cyrl-CS"/>
              </w:rPr>
              <w:t xml:space="preserve"> </w:t>
            </w:r>
            <w:r w:rsidRPr="0010461C">
              <w:rPr>
                <w:rFonts w:ascii="Arial" w:hAnsi="Arial" w:cs="Arial"/>
                <w:sz w:val="20"/>
              </w:rPr>
              <w:t xml:space="preserve"> књижевност</w:t>
            </w:r>
            <w:r w:rsidRPr="0010461C">
              <w:rPr>
                <w:rFonts w:ascii="Arial" w:hAnsi="Arial" w:cs="Arial"/>
                <w:sz w:val="20"/>
                <w:lang w:val="en-US"/>
              </w:rPr>
              <w:t xml:space="preserve"> </w:t>
            </w:r>
          </w:p>
          <w:p w:rsidR="0010461C" w:rsidRPr="0010461C" w:rsidRDefault="0010461C" w:rsidP="0010461C">
            <w:pPr>
              <w:jc w:val="center"/>
              <w:rPr>
                <w:rFonts w:ascii="Arial" w:hAnsi="Arial" w:cs="Arial"/>
                <w:sz w:val="20"/>
              </w:rPr>
            </w:pPr>
            <w:r w:rsidRPr="0010461C">
              <w:rPr>
                <w:rFonts w:ascii="Arial" w:hAnsi="Arial" w:cs="Arial"/>
                <w:sz w:val="20"/>
              </w:rPr>
              <w:t>I</w:t>
            </w:r>
            <w:r w:rsidRPr="0010461C">
              <w:rPr>
                <w:rFonts w:ascii="Arial" w:hAnsi="Arial" w:cs="Arial"/>
                <w:sz w:val="20"/>
                <w:lang w:val="en-US"/>
              </w:rPr>
              <w:t>I</w:t>
            </w:r>
            <w:r w:rsidRPr="0010461C">
              <w:rPr>
                <w:rFonts w:ascii="Arial" w:hAnsi="Arial" w:cs="Arial"/>
                <w:sz w:val="20"/>
              </w:rPr>
              <w:t>е</w:t>
            </w:r>
            <w:r w:rsidRPr="0010461C">
              <w:rPr>
                <w:rFonts w:ascii="Arial" w:hAnsi="Arial" w:cs="Arial"/>
                <w:sz w:val="20"/>
                <w:lang w:val="en-US"/>
              </w:rPr>
              <w:t>1,II</w:t>
            </w:r>
            <w:r w:rsidRPr="0010461C">
              <w:rPr>
                <w:rFonts w:ascii="Arial" w:hAnsi="Arial" w:cs="Arial"/>
                <w:sz w:val="20"/>
              </w:rPr>
              <w:t>с</w:t>
            </w:r>
            <w:r w:rsidRPr="0010461C">
              <w:rPr>
                <w:rFonts w:ascii="Arial" w:hAnsi="Arial" w:cs="Arial"/>
                <w:sz w:val="20"/>
                <w:lang w:val="en-US"/>
              </w:rPr>
              <w:t>1,II</w:t>
            </w:r>
            <w:r w:rsidRPr="0010461C">
              <w:rPr>
                <w:rFonts w:ascii="Arial" w:hAnsi="Arial" w:cs="Arial"/>
                <w:sz w:val="20"/>
              </w:rPr>
              <w:t>б</w:t>
            </w:r>
            <w:r w:rsidRPr="0010461C">
              <w:rPr>
                <w:rFonts w:ascii="Arial" w:hAnsi="Arial" w:cs="Arial"/>
                <w:sz w:val="20"/>
                <w:lang w:val="en-US"/>
              </w:rPr>
              <w:t>1,IV</w:t>
            </w:r>
            <w:r w:rsidRPr="0010461C">
              <w:rPr>
                <w:rFonts w:ascii="Arial" w:hAnsi="Arial" w:cs="Arial"/>
                <w:sz w:val="20"/>
              </w:rPr>
              <w:t>е</w:t>
            </w:r>
            <w:r w:rsidRPr="0010461C">
              <w:rPr>
                <w:rFonts w:ascii="Arial" w:hAnsi="Arial" w:cs="Arial"/>
                <w:sz w:val="20"/>
                <w:lang w:val="sr-Cyrl-CS"/>
              </w:rPr>
              <w:t>1,</w:t>
            </w:r>
            <w:r w:rsidRPr="0010461C">
              <w:rPr>
                <w:rFonts w:ascii="Arial" w:hAnsi="Arial" w:cs="Arial"/>
                <w:sz w:val="20"/>
                <w:lang w:val="en-US"/>
              </w:rPr>
              <w:t xml:space="preserve"> IV</w:t>
            </w:r>
            <w:r w:rsidRPr="0010461C">
              <w:rPr>
                <w:rFonts w:ascii="Arial" w:hAnsi="Arial" w:cs="Arial"/>
                <w:sz w:val="20"/>
              </w:rPr>
              <w:t>б</w:t>
            </w:r>
            <w:r w:rsidRPr="0010461C">
              <w:rPr>
                <w:rFonts w:ascii="Arial" w:hAnsi="Arial" w:cs="Arial"/>
                <w:sz w:val="20"/>
                <w:lang w:val="sr-Cyrl-CS"/>
              </w:rPr>
              <w:t>1,</w:t>
            </w:r>
            <w:r w:rsidRPr="0010461C">
              <w:rPr>
                <w:rFonts w:ascii="Arial" w:hAnsi="Arial" w:cs="Arial"/>
                <w:sz w:val="20"/>
              </w:rPr>
              <w:t>IV</w:t>
            </w:r>
            <w:r w:rsidRPr="0010461C">
              <w:rPr>
                <w:rFonts w:ascii="Arial" w:hAnsi="Arial" w:cs="Arial"/>
                <w:sz w:val="20"/>
                <w:lang w:val="sr-Cyrl-CS"/>
              </w:rPr>
              <w:t xml:space="preserve">с1, </w:t>
            </w:r>
          </w:p>
        </w:tc>
        <w:tc>
          <w:tcPr>
            <w:tcW w:w="525"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18</w:t>
            </w:r>
          </w:p>
        </w:tc>
        <w:tc>
          <w:tcPr>
            <w:tcW w:w="490" w:type="dxa"/>
            <w:vAlign w:val="center"/>
          </w:tcPr>
          <w:p w:rsidR="0010461C" w:rsidRPr="0010461C" w:rsidRDefault="0010461C" w:rsidP="0010461C">
            <w:pPr>
              <w:jc w:val="center"/>
              <w:rPr>
                <w:rFonts w:ascii="Arial" w:hAnsi="Arial" w:cs="Arial"/>
                <w:sz w:val="24"/>
              </w:rPr>
            </w:pPr>
          </w:p>
        </w:tc>
        <w:tc>
          <w:tcPr>
            <w:tcW w:w="617"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18</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100</w:t>
            </w:r>
          </w:p>
        </w:tc>
        <w:tc>
          <w:tcPr>
            <w:tcW w:w="489" w:type="dxa"/>
            <w:textDirection w:val="btLr"/>
            <w:vAlign w:val="center"/>
          </w:tcPr>
          <w:p w:rsidR="0010461C" w:rsidRPr="0010461C" w:rsidRDefault="0010461C" w:rsidP="0010461C">
            <w:pPr>
              <w:ind w:right="113"/>
              <w:jc w:val="center"/>
              <w:rPr>
                <w:rFonts w:ascii="Arial" w:hAnsi="Arial" w:cs="Arial"/>
                <w:sz w:val="16"/>
                <w:szCs w:val="16"/>
              </w:rPr>
            </w:pP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1</w:t>
            </w:r>
          </w:p>
        </w:tc>
      </w:tr>
      <w:tr w:rsidR="0010461C" w:rsidRPr="0010461C" w:rsidTr="00AF1D51">
        <w:trPr>
          <w:cantSplit/>
          <w:trHeight w:val="829"/>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Ђорђевић</w:t>
            </w:r>
            <w:r w:rsidRPr="0010461C">
              <w:rPr>
                <w:rFonts w:ascii="Arial" w:hAnsi="Arial" w:cs="Arial"/>
                <w:sz w:val="24"/>
                <w:lang w:val="en-US"/>
              </w:rPr>
              <w:t xml:space="preserve"> </w:t>
            </w:r>
            <w:r w:rsidRPr="0010461C">
              <w:rPr>
                <w:rFonts w:ascii="Arial" w:hAnsi="Arial" w:cs="Arial"/>
                <w:sz w:val="24"/>
              </w:rPr>
              <w:t>Данијела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w:t>
            </w:r>
          </w:p>
          <w:p w:rsidR="0010461C" w:rsidRPr="0010461C" w:rsidRDefault="0010461C" w:rsidP="0010461C">
            <w:pPr>
              <w:jc w:val="center"/>
              <w:rPr>
                <w:rFonts w:ascii="Arial" w:hAnsi="Arial" w:cs="Arial"/>
                <w:sz w:val="24"/>
              </w:rPr>
            </w:pPr>
            <w:r w:rsidRPr="0010461C">
              <w:rPr>
                <w:rFonts w:ascii="Arial" w:hAnsi="Arial" w:cs="Arial"/>
                <w:sz w:val="24"/>
              </w:rPr>
              <w:t>српски језик и књижевност</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en-US"/>
              </w:rPr>
              <w:t>2</w:t>
            </w:r>
            <w:r w:rsidRPr="0010461C">
              <w:rPr>
                <w:rFonts w:ascii="Arial" w:hAnsi="Arial" w:cs="Arial"/>
                <w:sz w:val="24"/>
              </w:rPr>
              <w:t>5</w:t>
            </w:r>
          </w:p>
        </w:tc>
        <w:tc>
          <w:tcPr>
            <w:tcW w:w="1948" w:type="dxa"/>
            <w:vAlign w:val="center"/>
          </w:tcPr>
          <w:p w:rsidR="0010461C" w:rsidRPr="0010461C" w:rsidRDefault="0010461C" w:rsidP="0010461C">
            <w:pPr>
              <w:jc w:val="center"/>
              <w:rPr>
                <w:rFonts w:ascii="Arial" w:hAnsi="Arial" w:cs="Arial"/>
                <w:sz w:val="20"/>
              </w:rPr>
            </w:pPr>
            <w:r w:rsidRPr="0010461C">
              <w:rPr>
                <w:rFonts w:ascii="Arial" w:hAnsi="Arial" w:cs="Arial"/>
                <w:sz w:val="20"/>
              </w:rPr>
              <w:t>Српски</w:t>
            </w:r>
            <w:r w:rsidRPr="0010461C">
              <w:rPr>
                <w:rFonts w:ascii="Arial" w:hAnsi="Arial" w:cs="Arial"/>
                <w:sz w:val="20"/>
                <w:lang w:val="sr-Cyrl-CS"/>
              </w:rPr>
              <w:t xml:space="preserve"> </w:t>
            </w:r>
            <w:r w:rsidRPr="0010461C">
              <w:rPr>
                <w:rFonts w:ascii="Arial" w:hAnsi="Arial" w:cs="Arial"/>
                <w:sz w:val="20"/>
              </w:rPr>
              <w:t xml:space="preserve"> језик</w:t>
            </w:r>
            <w:r w:rsidRPr="0010461C">
              <w:rPr>
                <w:rFonts w:ascii="Arial" w:hAnsi="Arial" w:cs="Arial"/>
                <w:sz w:val="20"/>
                <w:lang w:val="sr-Cyrl-CS"/>
              </w:rPr>
              <w:t xml:space="preserve"> </w:t>
            </w:r>
            <w:r w:rsidRPr="0010461C">
              <w:rPr>
                <w:rFonts w:ascii="Arial" w:hAnsi="Arial" w:cs="Arial"/>
                <w:sz w:val="20"/>
              </w:rPr>
              <w:t xml:space="preserve"> и </w:t>
            </w:r>
            <w:r w:rsidRPr="0010461C">
              <w:rPr>
                <w:rFonts w:ascii="Arial" w:hAnsi="Arial" w:cs="Arial"/>
                <w:sz w:val="20"/>
                <w:lang w:val="sr-Cyrl-CS"/>
              </w:rPr>
              <w:t xml:space="preserve"> </w:t>
            </w:r>
            <w:r w:rsidRPr="0010461C">
              <w:rPr>
                <w:rFonts w:ascii="Arial" w:hAnsi="Arial" w:cs="Arial"/>
                <w:sz w:val="20"/>
              </w:rPr>
              <w:t>књижевност Ie1, Iс</w:t>
            </w:r>
            <w:r w:rsidRPr="0010461C">
              <w:rPr>
                <w:rFonts w:ascii="Arial" w:hAnsi="Arial" w:cs="Arial"/>
                <w:sz w:val="20"/>
                <w:lang w:val="en-US"/>
              </w:rPr>
              <w:t>1,</w:t>
            </w:r>
            <w:r w:rsidRPr="0010461C">
              <w:rPr>
                <w:rFonts w:ascii="Arial" w:hAnsi="Arial" w:cs="Arial"/>
                <w:sz w:val="20"/>
              </w:rPr>
              <w:t>I</w:t>
            </w:r>
            <w:r w:rsidRPr="0010461C">
              <w:rPr>
                <w:rFonts w:ascii="Arial" w:hAnsi="Arial" w:cs="Arial"/>
                <w:sz w:val="20"/>
                <w:lang w:val="en-US"/>
              </w:rPr>
              <w:t>II</w:t>
            </w:r>
            <w:r w:rsidRPr="0010461C">
              <w:rPr>
                <w:rFonts w:ascii="Arial" w:hAnsi="Arial" w:cs="Arial"/>
                <w:sz w:val="20"/>
              </w:rPr>
              <w:t>е</w:t>
            </w:r>
            <w:r w:rsidRPr="0010461C">
              <w:rPr>
                <w:rFonts w:ascii="Arial" w:hAnsi="Arial" w:cs="Arial"/>
                <w:sz w:val="20"/>
                <w:lang w:val="sr-Cyrl-CS"/>
              </w:rPr>
              <w:t>1,</w:t>
            </w:r>
          </w:p>
          <w:p w:rsidR="0010461C" w:rsidRPr="0010461C" w:rsidRDefault="0010461C" w:rsidP="0010461C">
            <w:pPr>
              <w:jc w:val="center"/>
              <w:rPr>
                <w:rFonts w:ascii="Arial" w:hAnsi="Arial" w:cs="Arial"/>
                <w:sz w:val="20"/>
                <w:lang w:val="en-US"/>
              </w:rPr>
            </w:pPr>
            <w:r w:rsidRPr="0010461C">
              <w:rPr>
                <w:rFonts w:ascii="Arial" w:hAnsi="Arial" w:cs="Arial"/>
                <w:sz w:val="20"/>
                <w:lang w:val="en-US"/>
              </w:rPr>
              <w:t>III</w:t>
            </w:r>
            <w:r w:rsidRPr="0010461C">
              <w:rPr>
                <w:rFonts w:ascii="Arial" w:hAnsi="Arial" w:cs="Arial"/>
                <w:sz w:val="20"/>
              </w:rPr>
              <w:t>с1</w:t>
            </w:r>
            <w:r w:rsidRPr="0010461C">
              <w:rPr>
                <w:rFonts w:ascii="Arial" w:hAnsi="Arial" w:cs="Arial"/>
                <w:sz w:val="20"/>
                <w:lang w:val="sr-Cyrl-CS"/>
              </w:rPr>
              <w:t>,</w:t>
            </w:r>
            <w:r w:rsidRPr="0010461C">
              <w:rPr>
                <w:rFonts w:ascii="Arial" w:hAnsi="Arial" w:cs="Arial"/>
                <w:sz w:val="20"/>
                <w:lang w:val="en-US"/>
              </w:rPr>
              <w:t xml:space="preserve"> III</w:t>
            </w:r>
            <w:r w:rsidRPr="0010461C">
              <w:rPr>
                <w:rFonts w:ascii="Arial" w:hAnsi="Arial" w:cs="Arial"/>
                <w:sz w:val="20"/>
              </w:rPr>
              <w:t>б1</w:t>
            </w:r>
          </w:p>
        </w:tc>
        <w:tc>
          <w:tcPr>
            <w:tcW w:w="525" w:type="dxa"/>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15</w:t>
            </w:r>
          </w:p>
        </w:tc>
        <w:tc>
          <w:tcPr>
            <w:tcW w:w="490" w:type="dxa"/>
            <w:vAlign w:val="center"/>
          </w:tcPr>
          <w:p w:rsidR="0010461C" w:rsidRPr="0010461C" w:rsidRDefault="0010461C" w:rsidP="0010461C">
            <w:pPr>
              <w:jc w:val="center"/>
              <w:rPr>
                <w:rFonts w:ascii="Arial" w:hAnsi="Arial" w:cs="Arial"/>
                <w:sz w:val="24"/>
                <w:lang w:val="sr-Cyrl-CS"/>
              </w:rPr>
            </w:pPr>
          </w:p>
        </w:tc>
        <w:tc>
          <w:tcPr>
            <w:tcW w:w="617" w:type="dxa"/>
            <w:vAlign w:val="center"/>
          </w:tcPr>
          <w:p w:rsidR="0010461C" w:rsidRPr="0010461C" w:rsidRDefault="0010461C" w:rsidP="0010461C">
            <w:pPr>
              <w:jc w:val="center"/>
              <w:rPr>
                <w:rFonts w:ascii="Arial" w:hAnsi="Arial" w:cs="Arial"/>
                <w:sz w:val="24"/>
                <w:lang w:val="sr-Cyrl-CS"/>
              </w:rPr>
            </w:pPr>
          </w:p>
        </w:tc>
        <w:tc>
          <w:tcPr>
            <w:tcW w:w="490" w:type="dxa"/>
            <w:vAlign w:val="center"/>
          </w:tcPr>
          <w:p w:rsidR="0010461C" w:rsidRPr="0010461C" w:rsidRDefault="0010461C" w:rsidP="0010461C">
            <w:pPr>
              <w:jc w:val="center"/>
              <w:rPr>
                <w:rFonts w:ascii="Arial" w:hAnsi="Arial" w:cs="Arial"/>
                <w:sz w:val="24"/>
                <w:lang w:val="sr-Cyrl-CS"/>
              </w:rPr>
            </w:pPr>
          </w:p>
        </w:tc>
        <w:tc>
          <w:tcPr>
            <w:tcW w:w="489"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sr-Latn-CS"/>
              </w:rPr>
              <w:t>15</w:t>
            </w:r>
          </w:p>
        </w:tc>
        <w:tc>
          <w:tcPr>
            <w:tcW w:w="490" w:type="dxa"/>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sr-Latn-CS"/>
              </w:rPr>
              <w:t>83</w:t>
            </w:r>
          </w:p>
        </w:tc>
        <w:tc>
          <w:tcPr>
            <w:tcW w:w="489" w:type="dxa"/>
            <w:textDirection w:val="btLr"/>
            <w:vAlign w:val="center"/>
          </w:tcPr>
          <w:p w:rsidR="0010461C" w:rsidRPr="0010461C" w:rsidRDefault="0010461C" w:rsidP="0010461C">
            <w:pPr>
              <w:ind w:right="113"/>
              <w:jc w:val="center"/>
              <w:rPr>
                <w:rFonts w:ascii="Arial" w:hAnsi="Arial" w:cs="Arial"/>
                <w:sz w:val="24"/>
              </w:rPr>
            </w:pPr>
          </w:p>
        </w:tc>
        <w:tc>
          <w:tcPr>
            <w:tcW w:w="490" w:type="dxa"/>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sr-Latn-CS"/>
              </w:rPr>
              <w:t>0,83</w:t>
            </w:r>
          </w:p>
        </w:tc>
      </w:tr>
      <w:tr w:rsidR="0010461C" w:rsidRPr="0010461C" w:rsidTr="00AF1D51">
        <w:trPr>
          <w:cantSplit/>
          <w:trHeight w:val="769"/>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Ранђеловић</w:t>
            </w:r>
            <w:r w:rsidRPr="0010461C">
              <w:rPr>
                <w:rFonts w:ascii="Arial" w:hAnsi="Arial" w:cs="Arial"/>
                <w:sz w:val="24"/>
                <w:lang w:val="sr-Cyrl-CS"/>
              </w:rPr>
              <w:t xml:space="preserve"> </w:t>
            </w:r>
            <w:r w:rsidRPr="0010461C">
              <w:rPr>
                <w:rFonts w:ascii="Arial" w:hAnsi="Arial" w:cs="Arial"/>
                <w:sz w:val="24"/>
              </w:rPr>
              <w:t>Сузана</w:t>
            </w:r>
          </w:p>
        </w:tc>
        <w:tc>
          <w:tcPr>
            <w:tcW w:w="1984"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w:t>
            </w:r>
          </w:p>
          <w:p w:rsidR="0010461C" w:rsidRPr="0010461C" w:rsidRDefault="0010461C" w:rsidP="0010461C">
            <w:pPr>
              <w:jc w:val="center"/>
              <w:rPr>
                <w:rFonts w:ascii="Arial" w:hAnsi="Arial" w:cs="Arial"/>
                <w:sz w:val="24"/>
              </w:rPr>
            </w:pPr>
            <w:r w:rsidRPr="0010461C">
              <w:rPr>
                <w:rFonts w:ascii="Arial" w:hAnsi="Arial" w:cs="Arial"/>
                <w:sz w:val="24"/>
              </w:rPr>
              <w:lastRenderedPageBreak/>
              <w:t>српски језик и књижевност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lastRenderedPageBreak/>
              <w:t>VII</w:t>
            </w:r>
          </w:p>
        </w:tc>
        <w:tc>
          <w:tcPr>
            <w:tcW w:w="85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lang w:val="sr-Latn-CS"/>
              </w:rPr>
              <w:t>1</w:t>
            </w:r>
            <w:r w:rsidRPr="0010461C">
              <w:rPr>
                <w:rFonts w:ascii="Arial" w:hAnsi="Arial" w:cs="Arial"/>
                <w:sz w:val="24"/>
              </w:rPr>
              <w:t>9</w:t>
            </w:r>
          </w:p>
        </w:tc>
        <w:tc>
          <w:tcPr>
            <w:tcW w:w="1948" w:type="dxa"/>
            <w:tcBorders>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Српски </w:t>
            </w:r>
            <w:r w:rsidRPr="0010461C">
              <w:rPr>
                <w:rFonts w:ascii="Arial" w:hAnsi="Arial" w:cs="Arial"/>
                <w:sz w:val="20"/>
                <w:lang w:val="sr-Cyrl-CS"/>
              </w:rPr>
              <w:t xml:space="preserve"> </w:t>
            </w:r>
            <w:r w:rsidRPr="0010461C">
              <w:rPr>
                <w:rFonts w:ascii="Arial" w:hAnsi="Arial" w:cs="Arial"/>
                <w:sz w:val="20"/>
              </w:rPr>
              <w:t>језик</w:t>
            </w:r>
            <w:r w:rsidRPr="0010461C">
              <w:rPr>
                <w:rFonts w:ascii="Arial" w:hAnsi="Arial" w:cs="Arial"/>
                <w:sz w:val="20"/>
                <w:lang w:val="sr-Cyrl-CS"/>
              </w:rPr>
              <w:t xml:space="preserve"> </w:t>
            </w:r>
            <w:r w:rsidRPr="0010461C">
              <w:rPr>
                <w:rFonts w:ascii="Arial" w:hAnsi="Arial" w:cs="Arial"/>
                <w:sz w:val="20"/>
              </w:rPr>
              <w:t xml:space="preserve"> и </w:t>
            </w:r>
            <w:r w:rsidRPr="0010461C">
              <w:rPr>
                <w:rFonts w:ascii="Arial" w:hAnsi="Arial" w:cs="Arial"/>
                <w:sz w:val="20"/>
                <w:lang w:val="sr-Cyrl-CS"/>
              </w:rPr>
              <w:t xml:space="preserve"> </w:t>
            </w:r>
            <w:r w:rsidRPr="0010461C">
              <w:rPr>
                <w:rFonts w:ascii="Arial" w:hAnsi="Arial" w:cs="Arial"/>
                <w:sz w:val="20"/>
              </w:rPr>
              <w:t>књижевност</w:t>
            </w:r>
          </w:p>
          <w:p w:rsidR="0010461C" w:rsidRPr="0010461C" w:rsidRDefault="0010461C" w:rsidP="0010461C">
            <w:pPr>
              <w:jc w:val="center"/>
              <w:rPr>
                <w:rFonts w:ascii="Arial" w:hAnsi="Arial" w:cs="Arial"/>
                <w:sz w:val="20"/>
                <w:lang w:val="en-GB"/>
              </w:rPr>
            </w:pPr>
            <w:r w:rsidRPr="0010461C">
              <w:rPr>
                <w:rFonts w:ascii="Arial" w:hAnsi="Arial" w:cs="Arial"/>
                <w:sz w:val="20"/>
              </w:rPr>
              <w:t>I</w:t>
            </w:r>
            <w:r w:rsidRPr="0010461C">
              <w:rPr>
                <w:rFonts w:ascii="Arial" w:hAnsi="Arial" w:cs="Arial"/>
                <w:sz w:val="20"/>
                <w:lang w:val="sr-Cyrl-CS"/>
              </w:rPr>
              <w:t>б1,</w:t>
            </w:r>
            <w:r w:rsidRPr="0010461C">
              <w:rPr>
                <w:rFonts w:ascii="Arial" w:hAnsi="Arial" w:cs="Arial"/>
                <w:sz w:val="20"/>
              </w:rPr>
              <w:t>Iс2,</w:t>
            </w:r>
            <w:r w:rsidRPr="0010461C">
              <w:rPr>
                <w:rFonts w:ascii="Arial" w:hAnsi="Arial" w:cs="Arial"/>
                <w:sz w:val="20"/>
                <w:lang w:val="en-US"/>
              </w:rPr>
              <w:t>II</w:t>
            </w:r>
            <w:r w:rsidRPr="0010461C">
              <w:rPr>
                <w:rFonts w:ascii="Arial" w:hAnsi="Arial" w:cs="Arial"/>
                <w:sz w:val="20"/>
              </w:rPr>
              <w:t>с2</w:t>
            </w:r>
            <w:r w:rsidRPr="0010461C">
              <w:rPr>
                <w:rFonts w:ascii="Arial" w:hAnsi="Arial" w:cs="Arial"/>
                <w:sz w:val="20"/>
                <w:lang w:val="en-GB"/>
              </w:rPr>
              <w:t>,III</w:t>
            </w:r>
            <w:r w:rsidRPr="0010461C">
              <w:rPr>
                <w:rFonts w:ascii="Arial" w:hAnsi="Arial" w:cs="Arial"/>
                <w:sz w:val="20"/>
              </w:rPr>
              <w:t>с</w:t>
            </w:r>
            <w:r w:rsidRPr="0010461C">
              <w:rPr>
                <w:rFonts w:ascii="Arial" w:hAnsi="Arial" w:cs="Arial"/>
                <w:sz w:val="20"/>
                <w:lang w:val="en-GB"/>
              </w:rPr>
              <w:t>2</w:t>
            </w:r>
            <w:r w:rsidRPr="0010461C">
              <w:rPr>
                <w:rFonts w:ascii="Arial" w:hAnsi="Arial" w:cs="Arial"/>
                <w:sz w:val="20"/>
              </w:rPr>
              <w:t xml:space="preserve"> </w:t>
            </w:r>
          </w:p>
        </w:tc>
        <w:tc>
          <w:tcPr>
            <w:tcW w:w="525" w:type="dxa"/>
            <w:tcBorders>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10</w:t>
            </w: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20</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757"/>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Latn-CS"/>
              </w:rPr>
            </w:pPr>
          </w:p>
        </w:tc>
        <w:tc>
          <w:tcPr>
            <w:tcW w:w="1948" w:type="dxa"/>
            <w:tcBorders>
              <w:top w:val="nil"/>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Дактилографија и административно пословање </w:t>
            </w:r>
            <w:r w:rsidRPr="0010461C">
              <w:rPr>
                <w:rFonts w:ascii="Arial" w:hAnsi="Arial" w:cs="Arial"/>
                <w:sz w:val="20"/>
                <w:lang w:val="en-US"/>
              </w:rPr>
              <w:t>I</w:t>
            </w:r>
            <w:r w:rsidRPr="0010461C">
              <w:rPr>
                <w:rFonts w:ascii="Arial" w:hAnsi="Arial" w:cs="Arial"/>
                <w:sz w:val="20"/>
              </w:rPr>
              <w:t xml:space="preserve">б1, </w:t>
            </w:r>
            <w:r w:rsidRPr="0010461C">
              <w:rPr>
                <w:rFonts w:ascii="Arial" w:hAnsi="Arial" w:cs="Arial"/>
                <w:sz w:val="20"/>
                <w:lang w:val="en-US"/>
              </w:rPr>
              <w:t>II</w:t>
            </w:r>
            <w:r w:rsidRPr="0010461C">
              <w:rPr>
                <w:rFonts w:ascii="Arial" w:hAnsi="Arial" w:cs="Arial"/>
                <w:sz w:val="20"/>
              </w:rPr>
              <w:t>б1</w:t>
            </w:r>
          </w:p>
        </w:tc>
        <w:tc>
          <w:tcPr>
            <w:tcW w:w="525"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7</w:t>
            </w:r>
          </w:p>
        </w:tc>
        <w:tc>
          <w:tcPr>
            <w:tcW w:w="617"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2</w:t>
            </w: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97"/>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Latn-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Грађанско васпитање I</w:t>
            </w:r>
            <w:r w:rsidRPr="0010461C">
              <w:rPr>
                <w:rFonts w:ascii="Arial" w:hAnsi="Arial" w:cs="Arial"/>
                <w:sz w:val="20"/>
                <w:lang w:val="en-US"/>
              </w:rPr>
              <w:t>V</w:t>
            </w:r>
            <w:r w:rsidRPr="0010461C">
              <w:rPr>
                <w:rFonts w:ascii="Arial" w:hAnsi="Arial" w:cs="Arial"/>
                <w:sz w:val="20"/>
              </w:rPr>
              <w:t>с</w:t>
            </w:r>
            <w:r w:rsidRPr="0010461C">
              <w:rPr>
                <w:rFonts w:ascii="Arial" w:hAnsi="Arial" w:cs="Arial"/>
                <w:sz w:val="20"/>
                <w:lang w:val="sr-Cyrl-CS"/>
              </w:rPr>
              <w:t>1</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989"/>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Рашић Александра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 xml:space="preserve">Филозофски </w:t>
            </w:r>
          </w:p>
          <w:p w:rsidR="0010461C" w:rsidRPr="0010461C" w:rsidRDefault="0010461C" w:rsidP="0010461C">
            <w:pPr>
              <w:jc w:val="center"/>
              <w:rPr>
                <w:rFonts w:ascii="Arial" w:hAnsi="Arial" w:cs="Arial"/>
                <w:sz w:val="24"/>
              </w:rPr>
            </w:pPr>
            <w:r w:rsidRPr="0010461C">
              <w:rPr>
                <w:rFonts w:ascii="Arial" w:hAnsi="Arial" w:cs="Arial"/>
                <w:sz w:val="24"/>
              </w:rPr>
              <w:t>енглески језик</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24</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Енглески</w:t>
            </w:r>
            <w:r w:rsidRPr="0010461C">
              <w:rPr>
                <w:rFonts w:ascii="Arial" w:hAnsi="Arial" w:cs="Arial"/>
                <w:sz w:val="20"/>
                <w:lang w:val="sr-Cyrl-CS"/>
              </w:rPr>
              <w:t xml:space="preserve"> </w:t>
            </w:r>
            <w:r w:rsidRPr="0010461C">
              <w:rPr>
                <w:rFonts w:ascii="Arial" w:hAnsi="Arial" w:cs="Arial"/>
                <w:sz w:val="20"/>
              </w:rPr>
              <w:t xml:space="preserve"> језик</w:t>
            </w:r>
          </w:p>
          <w:p w:rsidR="0010461C" w:rsidRPr="0010461C" w:rsidRDefault="0010461C" w:rsidP="0010461C">
            <w:pPr>
              <w:jc w:val="center"/>
              <w:rPr>
                <w:rFonts w:ascii="Arial" w:hAnsi="Arial" w:cs="Arial"/>
                <w:sz w:val="20"/>
              </w:rPr>
            </w:pPr>
            <w:r w:rsidRPr="0010461C">
              <w:rPr>
                <w:rFonts w:ascii="Arial" w:hAnsi="Arial" w:cs="Arial"/>
                <w:sz w:val="20"/>
              </w:rPr>
              <w:t>Iе1,Iс1, Iб1, I</w:t>
            </w:r>
            <w:r w:rsidRPr="0010461C">
              <w:rPr>
                <w:rFonts w:ascii="Arial" w:hAnsi="Arial" w:cs="Arial"/>
                <w:sz w:val="20"/>
                <w:lang w:val="sr-Latn-CS"/>
              </w:rPr>
              <w:t>I</w:t>
            </w:r>
            <w:r w:rsidRPr="0010461C">
              <w:rPr>
                <w:rFonts w:ascii="Arial" w:hAnsi="Arial" w:cs="Arial"/>
                <w:sz w:val="20"/>
              </w:rPr>
              <w:t>с</w:t>
            </w:r>
            <w:r w:rsidRPr="0010461C">
              <w:rPr>
                <w:rFonts w:ascii="Arial" w:hAnsi="Arial" w:cs="Arial"/>
                <w:sz w:val="20"/>
                <w:lang w:val="sr-Cyrl-CS"/>
              </w:rPr>
              <w:t>1,</w:t>
            </w:r>
            <w:r w:rsidRPr="0010461C">
              <w:rPr>
                <w:rFonts w:ascii="Arial" w:hAnsi="Arial" w:cs="Arial"/>
                <w:sz w:val="20"/>
              </w:rPr>
              <w:t>I</w:t>
            </w:r>
            <w:r w:rsidRPr="0010461C">
              <w:rPr>
                <w:rFonts w:ascii="Arial" w:hAnsi="Arial" w:cs="Arial"/>
                <w:sz w:val="20"/>
                <w:lang w:val="en-US"/>
              </w:rPr>
              <w:t>I</w:t>
            </w:r>
            <w:r w:rsidRPr="0010461C">
              <w:rPr>
                <w:rFonts w:ascii="Arial" w:hAnsi="Arial" w:cs="Arial"/>
                <w:sz w:val="20"/>
                <w:lang w:val="sr-Cyrl-CS"/>
              </w:rPr>
              <w:t>б1</w:t>
            </w:r>
            <w:r w:rsidRPr="0010461C">
              <w:rPr>
                <w:rFonts w:ascii="Arial" w:hAnsi="Arial" w:cs="Arial"/>
                <w:sz w:val="20"/>
                <w:lang w:val="en-US"/>
              </w:rPr>
              <w:t>,</w:t>
            </w:r>
            <w:r w:rsidRPr="0010461C">
              <w:rPr>
                <w:rFonts w:ascii="Arial" w:hAnsi="Arial" w:cs="Arial"/>
                <w:sz w:val="20"/>
              </w:rPr>
              <w:t xml:space="preserve"> IIIб1,</w:t>
            </w:r>
            <w:r w:rsidRPr="0010461C">
              <w:rPr>
                <w:rFonts w:ascii="Arial" w:hAnsi="Arial" w:cs="Arial"/>
                <w:sz w:val="20"/>
                <w:lang w:val="sr-Latn-CS"/>
              </w:rPr>
              <w:t xml:space="preserve"> </w:t>
            </w:r>
            <w:r w:rsidRPr="0010461C">
              <w:rPr>
                <w:rFonts w:ascii="Arial" w:hAnsi="Arial" w:cs="Arial"/>
                <w:sz w:val="20"/>
              </w:rPr>
              <w:t>IVe</w:t>
            </w:r>
            <w:r w:rsidRPr="0010461C">
              <w:rPr>
                <w:rFonts w:ascii="Arial" w:hAnsi="Arial" w:cs="Arial"/>
                <w:sz w:val="20"/>
                <w:lang w:val="sr-Cyrl-CS"/>
              </w:rPr>
              <w:t>1</w:t>
            </w:r>
            <w:r w:rsidRPr="0010461C">
              <w:rPr>
                <w:rFonts w:ascii="Arial" w:hAnsi="Arial" w:cs="Arial"/>
                <w:sz w:val="20"/>
              </w:rPr>
              <w:t>,I</w:t>
            </w:r>
            <w:r w:rsidRPr="0010461C">
              <w:rPr>
                <w:rFonts w:ascii="Arial" w:hAnsi="Arial" w:cs="Arial"/>
                <w:sz w:val="20"/>
                <w:lang w:val="en-US"/>
              </w:rPr>
              <w:t>V</w:t>
            </w:r>
            <w:r w:rsidRPr="0010461C">
              <w:rPr>
                <w:rFonts w:ascii="Arial" w:hAnsi="Arial" w:cs="Arial"/>
                <w:sz w:val="20"/>
              </w:rPr>
              <w:t>с1</w:t>
            </w:r>
          </w:p>
        </w:tc>
        <w:tc>
          <w:tcPr>
            <w:tcW w:w="525" w:type="dxa"/>
            <w:tcBorders>
              <w:bottom w:val="single" w:sz="4" w:space="0" w:color="auto"/>
            </w:tcBorders>
            <w:vAlign w:val="center"/>
          </w:tcPr>
          <w:p w:rsidR="0010461C" w:rsidRPr="0010461C" w:rsidRDefault="0010461C" w:rsidP="0010461C">
            <w:pPr>
              <w:rPr>
                <w:rFonts w:ascii="Arial" w:hAnsi="Arial" w:cs="Arial"/>
                <w:sz w:val="24"/>
              </w:rPr>
            </w:pPr>
            <w:r w:rsidRPr="0010461C">
              <w:rPr>
                <w:rFonts w:ascii="Arial" w:hAnsi="Arial" w:cs="Arial"/>
                <w:sz w:val="24"/>
              </w:rPr>
              <w:t>18</w:t>
            </w: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sr-Latn-CS"/>
              </w:rPr>
              <w:t>18</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textDirection w:val="btLr"/>
            <w:vAlign w:val="center"/>
          </w:tcPr>
          <w:p w:rsidR="0010461C" w:rsidRPr="0010461C" w:rsidRDefault="0010461C" w:rsidP="0010461C">
            <w:pPr>
              <w:ind w:right="113"/>
              <w:jc w:val="center"/>
              <w:rPr>
                <w:rFonts w:ascii="Arial" w:hAnsi="Arial" w:cs="Arial"/>
                <w:sz w:val="20"/>
              </w:rPr>
            </w:pPr>
          </w:p>
        </w:tc>
        <w:tc>
          <w:tcPr>
            <w:tcW w:w="490" w:type="dxa"/>
            <w:textDirection w:val="btLr"/>
            <w:vAlign w:val="center"/>
          </w:tcPr>
          <w:p w:rsidR="0010461C" w:rsidRPr="0010461C" w:rsidRDefault="0010461C" w:rsidP="0010461C">
            <w:pPr>
              <w:ind w:right="113"/>
              <w:jc w:val="center"/>
              <w:rPr>
                <w:rFonts w:ascii="Arial" w:hAnsi="Arial" w:cs="Arial"/>
                <w:sz w:val="20"/>
              </w:rPr>
            </w:pPr>
            <w:r w:rsidRPr="0010461C">
              <w:rPr>
                <w:rFonts w:ascii="Arial" w:hAnsi="Arial" w:cs="Arial"/>
                <w:sz w:val="24"/>
              </w:rPr>
              <w:t>1</w:t>
            </w:r>
          </w:p>
        </w:tc>
      </w:tr>
      <w:tr w:rsidR="0010461C" w:rsidRPr="0010461C" w:rsidTr="00AF1D51">
        <w:trPr>
          <w:cantSplit/>
          <w:trHeight w:val="558"/>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Ивана Савић</w:t>
            </w:r>
          </w:p>
        </w:tc>
        <w:tc>
          <w:tcPr>
            <w:tcW w:w="1984"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 xml:space="preserve">Филозофски </w:t>
            </w:r>
          </w:p>
          <w:p w:rsidR="0010461C" w:rsidRPr="0010461C" w:rsidRDefault="0010461C" w:rsidP="0010461C">
            <w:pPr>
              <w:jc w:val="center"/>
              <w:rPr>
                <w:rFonts w:ascii="Arial" w:hAnsi="Arial" w:cs="Arial"/>
                <w:sz w:val="24"/>
              </w:rPr>
            </w:pPr>
            <w:r w:rsidRPr="0010461C">
              <w:rPr>
                <w:rFonts w:ascii="Arial" w:hAnsi="Arial" w:cs="Arial"/>
                <w:sz w:val="24"/>
              </w:rPr>
              <w:t>енглески језик</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10</w:t>
            </w:r>
          </w:p>
        </w:tc>
        <w:tc>
          <w:tcPr>
            <w:tcW w:w="1948" w:type="dxa"/>
            <w:vMerge w:val="restart"/>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Енглески</w:t>
            </w:r>
            <w:r w:rsidRPr="0010461C">
              <w:rPr>
                <w:rFonts w:ascii="Arial" w:hAnsi="Arial" w:cs="Arial"/>
                <w:sz w:val="20"/>
                <w:lang w:val="sr-Cyrl-CS"/>
              </w:rPr>
              <w:t xml:space="preserve"> </w:t>
            </w:r>
            <w:r w:rsidRPr="0010461C">
              <w:rPr>
                <w:rFonts w:ascii="Arial" w:hAnsi="Arial" w:cs="Arial"/>
                <w:sz w:val="20"/>
              </w:rPr>
              <w:t xml:space="preserve"> језик</w:t>
            </w:r>
          </w:p>
          <w:p w:rsidR="0010461C" w:rsidRPr="0010461C" w:rsidRDefault="0010461C" w:rsidP="0010461C">
            <w:pPr>
              <w:jc w:val="center"/>
              <w:rPr>
                <w:rFonts w:ascii="Arial" w:hAnsi="Arial" w:cs="Arial"/>
                <w:sz w:val="20"/>
              </w:rPr>
            </w:pPr>
            <w:r w:rsidRPr="0010461C">
              <w:rPr>
                <w:rFonts w:ascii="Arial" w:hAnsi="Arial" w:cs="Arial"/>
                <w:sz w:val="20"/>
              </w:rPr>
              <w:t>Ie1, Iс2,IIIс2, I</w:t>
            </w:r>
            <w:r w:rsidRPr="0010461C">
              <w:rPr>
                <w:rFonts w:ascii="Arial" w:hAnsi="Arial" w:cs="Arial"/>
                <w:sz w:val="20"/>
                <w:lang w:val="en-US"/>
              </w:rPr>
              <w:t>V</w:t>
            </w:r>
            <w:r w:rsidRPr="0010461C">
              <w:rPr>
                <w:rFonts w:ascii="Arial" w:hAnsi="Arial" w:cs="Arial"/>
                <w:sz w:val="20"/>
              </w:rPr>
              <w:t>б1</w:t>
            </w:r>
          </w:p>
          <w:p w:rsidR="0010461C" w:rsidRPr="0010461C" w:rsidRDefault="0010461C" w:rsidP="0010461C">
            <w:pPr>
              <w:jc w:val="center"/>
              <w:rPr>
                <w:rFonts w:ascii="Arial" w:hAnsi="Arial" w:cs="Arial"/>
                <w:sz w:val="20"/>
              </w:rPr>
            </w:pPr>
            <w:r w:rsidRPr="0010461C">
              <w:rPr>
                <w:rFonts w:ascii="Arial" w:hAnsi="Arial" w:cs="Arial"/>
                <w:sz w:val="20"/>
              </w:rPr>
              <w:t xml:space="preserve">Грађанско васпитање </w:t>
            </w:r>
            <w:r w:rsidRPr="0010461C">
              <w:rPr>
                <w:rFonts w:ascii="Arial" w:hAnsi="Arial" w:cs="Arial"/>
                <w:sz w:val="20"/>
                <w:lang w:val="en-US"/>
              </w:rPr>
              <w:t>I</w:t>
            </w:r>
            <w:r w:rsidRPr="0010461C">
              <w:rPr>
                <w:rFonts w:ascii="Arial" w:hAnsi="Arial" w:cs="Arial"/>
                <w:sz w:val="20"/>
              </w:rPr>
              <w:t>е1</w:t>
            </w:r>
            <w:r w:rsidRPr="0010461C">
              <w:rPr>
                <w:rFonts w:ascii="Arial" w:hAnsi="Arial" w:cs="Arial"/>
                <w:sz w:val="20"/>
                <w:lang w:val="en-US"/>
              </w:rPr>
              <w:t>, I</w:t>
            </w:r>
            <w:r w:rsidRPr="0010461C">
              <w:rPr>
                <w:rFonts w:ascii="Arial" w:hAnsi="Arial" w:cs="Arial"/>
                <w:sz w:val="20"/>
              </w:rPr>
              <w:t>с1,</w:t>
            </w:r>
            <w:r w:rsidRPr="0010461C">
              <w:rPr>
                <w:rFonts w:ascii="Arial" w:hAnsi="Arial" w:cs="Arial"/>
                <w:sz w:val="20"/>
                <w:lang w:val="en-US"/>
              </w:rPr>
              <w:t xml:space="preserve"> I</w:t>
            </w:r>
            <w:r w:rsidRPr="0010461C">
              <w:rPr>
                <w:rFonts w:ascii="Arial" w:hAnsi="Arial" w:cs="Arial"/>
                <w:sz w:val="20"/>
              </w:rPr>
              <w:t>б1,</w:t>
            </w:r>
            <w:r w:rsidRPr="0010461C">
              <w:rPr>
                <w:rFonts w:ascii="Arial" w:hAnsi="Arial" w:cs="Arial"/>
                <w:sz w:val="20"/>
                <w:lang w:val="en-US"/>
              </w:rPr>
              <w:t xml:space="preserve"> I</w:t>
            </w:r>
            <w:r w:rsidRPr="0010461C">
              <w:rPr>
                <w:rFonts w:ascii="Arial" w:hAnsi="Arial" w:cs="Arial"/>
                <w:sz w:val="20"/>
              </w:rPr>
              <w:t>с2,</w:t>
            </w:r>
            <w:r w:rsidRPr="0010461C">
              <w:rPr>
                <w:rFonts w:ascii="Arial" w:hAnsi="Arial" w:cs="Arial"/>
                <w:sz w:val="20"/>
                <w:lang w:val="en-US"/>
              </w:rPr>
              <w:t>IIe1, II</w:t>
            </w:r>
            <w:r w:rsidRPr="0010461C">
              <w:rPr>
                <w:rFonts w:ascii="Arial" w:hAnsi="Arial" w:cs="Arial"/>
                <w:sz w:val="20"/>
              </w:rPr>
              <w:t>с</w:t>
            </w:r>
            <w:r w:rsidRPr="0010461C">
              <w:rPr>
                <w:rFonts w:ascii="Arial" w:hAnsi="Arial" w:cs="Arial"/>
                <w:sz w:val="20"/>
                <w:lang w:val="en-US"/>
              </w:rPr>
              <w:t>1</w:t>
            </w:r>
            <w:r w:rsidRPr="0010461C">
              <w:rPr>
                <w:rFonts w:ascii="Arial" w:hAnsi="Arial" w:cs="Arial"/>
                <w:sz w:val="20"/>
              </w:rPr>
              <w:t>,</w:t>
            </w:r>
            <w:r w:rsidRPr="0010461C">
              <w:rPr>
                <w:rFonts w:ascii="Arial" w:hAnsi="Arial" w:cs="Arial"/>
                <w:sz w:val="20"/>
                <w:lang w:val="en-US"/>
              </w:rPr>
              <w:t xml:space="preserve"> II</w:t>
            </w:r>
            <w:r w:rsidRPr="0010461C">
              <w:rPr>
                <w:rFonts w:ascii="Arial" w:hAnsi="Arial" w:cs="Arial"/>
                <w:sz w:val="20"/>
              </w:rPr>
              <w:t>б</w:t>
            </w:r>
            <w:r w:rsidRPr="0010461C">
              <w:rPr>
                <w:rFonts w:ascii="Arial" w:hAnsi="Arial" w:cs="Arial"/>
                <w:sz w:val="20"/>
                <w:lang w:val="en-US"/>
              </w:rPr>
              <w:t>1</w:t>
            </w:r>
            <w:r w:rsidRPr="0010461C">
              <w:rPr>
                <w:rFonts w:ascii="Arial" w:hAnsi="Arial" w:cs="Arial"/>
                <w:sz w:val="20"/>
              </w:rPr>
              <w:t>,</w:t>
            </w:r>
            <w:r w:rsidRPr="0010461C">
              <w:rPr>
                <w:rFonts w:ascii="Arial" w:hAnsi="Arial" w:cs="Arial"/>
                <w:sz w:val="20"/>
                <w:lang w:val="en-US"/>
              </w:rPr>
              <w:t xml:space="preserve"> II</w:t>
            </w:r>
            <w:r w:rsidRPr="0010461C">
              <w:rPr>
                <w:rFonts w:ascii="Arial" w:hAnsi="Arial" w:cs="Arial"/>
                <w:sz w:val="20"/>
              </w:rPr>
              <w:t>с2</w:t>
            </w:r>
            <w:r w:rsidRPr="0010461C">
              <w:rPr>
                <w:rFonts w:ascii="Arial" w:hAnsi="Arial" w:cs="Arial"/>
                <w:sz w:val="20"/>
                <w:lang w:val="en-US"/>
              </w:rPr>
              <w:t>,IIIe1, III</w:t>
            </w:r>
            <w:r w:rsidRPr="0010461C">
              <w:rPr>
                <w:rFonts w:ascii="Arial" w:hAnsi="Arial" w:cs="Arial"/>
                <w:sz w:val="20"/>
              </w:rPr>
              <w:t>с</w:t>
            </w:r>
            <w:r w:rsidRPr="0010461C">
              <w:rPr>
                <w:rFonts w:ascii="Arial" w:hAnsi="Arial" w:cs="Arial"/>
                <w:sz w:val="20"/>
                <w:lang w:val="en-US"/>
              </w:rPr>
              <w:t>1</w:t>
            </w:r>
            <w:r w:rsidRPr="0010461C">
              <w:rPr>
                <w:rFonts w:ascii="Arial" w:hAnsi="Arial" w:cs="Arial"/>
                <w:sz w:val="20"/>
              </w:rPr>
              <w:t>,</w:t>
            </w:r>
            <w:r w:rsidRPr="0010461C">
              <w:rPr>
                <w:rFonts w:ascii="Arial" w:hAnsi="Arial" w:cs="Arial"/>
                <w:sz w:val="20"/>
                <w:lang w:val="en-US"/>
              </w:rPr>
              <w:t xml:space="preserve"> III</w:t>
            </w:r>
            <w:r w:rsidRPr="0010461C">
              <w:rPr>
                <w:rFonts w:ascii="Arial" w:hAnsi="Arial" w:cs="Arial"/>
                <w:sz w:val="20"/>
              </w:rPr>
              <w:t>б</w:t>
            </w:r>
            <w:r w:rsidRPr="0010461C">
              <w:rPr>
                <w:rFonts w:ascii="Arial" w:hAnsi="Arial" w:cs="Arial"/>
                <w:sz w:val="20"/>
                <w:lang w:val="en-US"/>
              </w:rPr>
              <w:t>1</w:t>
            </w:r>
            <w:r w:rsidRPr="0010461C">
              <w:rPr>
                <w:rFonts w:ascii="Arial" w:hAnsi="Arial" w:cs="Arial"/>
                <w:sz w:val="20"/>
              </w:rPr>
              <w:t>,</w:t>
            </w:r>
            <w:r w:rsidRPr="0010461C">
              <w:rPr>
                <w:rFonts w:ascii="Arial" w:hAnsi="Arial" w:cs="Arial"/>
                <w:sz w:val="20"/>
                <w:lang w:val="en-US"/>
              </w:rPr>
              <w:t xml:space="preserve"> III</w:t>
            </w:r>
            <w:r w:rsidRPr="0010461C">
              <w:rPr>
                <w:rFonts w:ascii="Arial" w:hAnsi="Arial" w:cs="Arial"/>
                <w:sz w:val="20"/>
              </w:rPr>
              <w:t>с2, I</w:t>
            </w:r>
            <w:r w:rsidRPr="0010461C">
              <w:rPr>
                <w:rFonts w:ascii="Arial" w:hAnsi="Arial" w:cs="Arial"/>
                <w:sz w:val="20"/>
                <w:lang w:val="en-US"/>
              </w:rPr>
              <w:t>V</w:t>
            </w:r>
            <w:r w:rsidRPr="0010461C">
              <w:rPr>
                <w:rFonts w:ascii="Arial" w:hAnsi="Arial" w:cs="Arial"/>
                <w:sz w:val="20"/>
              </w:rPr>
              <w:t>е1</w:t>
            </w:r>
          </w:p>
        </w:tc>
        <w:tc>
          <w:tcPr>
            <w:tcW w:w="52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7</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11</w:t>
            </w: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18</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93</w:t>
            </w:r>
          </w:p>
        </w:tc>
        <w:tc>
          <w:tcPr>
            <w:tcW w:w="489" w:type="dxa"/>
            <w:vMerge w:val="restart"/>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0,93</w:t>
            </w:r>
          </w:p>
        </w:tc>
      </w:tr>
      <w:tr w:rsidR="0010461C" w:rsidRPr="0010461C" w:rsidTr="00AF1D51">
        <w:trPr>
          <w:cantSplit/>
          <w:trHeight w:val="558"/>
          <w:jc w:val="center"/>
        </w:trPr>
        <w:tc>
          <w:tcPr>
            <w:tcW w:w="675" w:type="dxa"/>
            <w:vMerge/>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vMerge/>
            <w:vAlign w:val="center"/>
          </w:tcPr>
          <w:p w:rsidR="0010461C" w:rsidRPr="0010461C" w:rsidRDefault="0010461C" w:rsidP="0010461C">
            <w:pPr>
              <w:jc w:val="center"/>
              <w:rPr>
                <w:rFonts w:ascii="Arial" w:hAnsi="Arial" w:cs="Arial"/>
                <w:sz w:val="20"/>
              </w:rPr>
            </w:pPr>
          </w:p>
        </w:tc>
        <w:tc>
          <w:tcPr>
            <w:tcW w:w="525" w:type="dxa"/>
            <w:vMerge/>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148"/>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vAlign w:val="center"/>
          </w:tcPr>
          <w:p w:rsidR="0010461C" w:rsidRPr="0010461C" w:rsidRDefault="0010461C" w:rsidP="0010461C">
            <w:pPr>
              <w:rPr>
                <w:rFonts w:ascii="Arial" w:hAnsi="Arial" w:cs="Arial"/>
                <w:sz w:val="20"/>
              </w:rPr>
            </w:pPr>
          </w:p>
        </w:tc>
        <w:tc>
          <w:tcPr>
            <w:tcW w:w="525" w:type="dxa"/>
            <w:vMerge/>
            <w:tcBorders>
              <w:bottom w:val="single" w:sz="4" w:space="0" w:color="auto"/>
            </w:tcBorders>
            <w:vAlign w:val="center"/>
          </w:tcPr>
          <w:p w:rsidR="0010461C" w:rsidRPr="0010461C" w:rsidRDefault="0010461C" w:rsidP="0010461C">
            <w:pP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617"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lang w:val="en-US"/>
              </w:rPr>
            </w:pPr>
          </w:p>
        </w:tc>
        <w:tc>
          <w:tcPr>
            <w:tcW w:w="489" w:type="dxa"/>
            <w:vMerge/>
            <w:textDirection w:val="btLr"/>
            <w:vAlign w:val="center"/>
          </w:tcPr>
          <w:p w:rsidR="0010461C" w:rsidRPr="0010461C" w:rsidRDefault="0010461C" w:rsidP="0010461C">
            <w:pPr>
              <w:ind w:right="113"/>
              <w:jc w:val="center"/>
              <w:rPr>
                <w:rFonts w:ascii="Arial" w:hAnsi="Arial" w:cs="Arial"/>
                <w:sz w:val="20"/>
              </w:rPr>
            </w:pPr>
          </w:p>
        </w:tc>
        <w:tc>
          <w:tcPr>
            <w:tcW w:w="490" w:type="dxa"/>
            <w:vMerge/>
            <w:textDirection w:val="btLr"/>
            <w:vAlign w:val="center"/>
          </w:tcPr>
          <w:p w:rsidR="0010461C" w:rsidRPr="0010461C" w:rsidRDefault="0010461C" w:rsidP="0010461C">
            <w:pPr>
              <w:ind w:right="113"/>
              <w:jc w:val="center"/>
              <w:rPr>
                <w:rFonts w:ascii="Arial" w:hAnsi="Arial" w:cs="Arial"/>
                <w:sz w:val="24"/>
                <w:lang w:val="en-US"/>
              </w:rPr>
            </w:pPr>
          </w:p>
        </w:tc>
      </w:tr>
      <w:tr w:rsidR="0010461C" w:rsidRPr="0010461C" w:rsidTr="00AF1D51">
        <w:trPr>
          <w:cantSplit/>
          <w:trHeight w:val="679"/>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Видосављевић Маја</w:t>
            </w:r>
          </w:p>
        </w:tc>
        <w:tc>
          <w:tcPr>
            <w:tcW w:w="1984"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 географија</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23</w:t>
            </w:r>
          </w:p>
        </w:tc>
        <w:tc>
          <w:tcPr>
            <w:tcW w:w="1948" w:type="dxa"/>
            <w:vMerge w:val="restart"/>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Географија</w:t>
            </w:r>
          </w:p>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Iс1, Iс</w:t>
            </w:r>
            <w:r w:rsidRPr="0010461C">
              <w:rPr>
                <w:rFonts w:ascii="Arial" w:hAnsi="Arial" w:cs="Arial"/>
                <w:sz w:val="20"/>
                <w:lang w:val="sr-Latn-CS"/>
              </w:rPr>
              <w:t xml:space="preserve">2, </w:t>
            </w:r>
            <w:r w:rsidRPr="0010461C">
              <w:rPr>
                <w:rFonts w:ascii="Arial" w:hAnsi="Arial" w:cs="Arial"/>
                <w:sz w:val="20"/>
              </w:rPr>
              <w:t>I</w:t>
            </w:r>
            <w:r w:rsidRPr="0010461C">
              <w:rPr>
                <w:rFonts w:ascii="Arial" w:hAnsi="Arial" w:cs="Arial"/>
                <w:sz w:val="20"/>
                <w:lang w:val="sr-Cyrl-CS"/>
              </w:rPr>
              <w:t>б1</w:t>
            </w:r>
          </w:p>
          <w:p w:rsidR="0010461C" w:rsidRPr="0010461C" w:rsidRDefault="0010461C" w:rsidP="0010461C">
            <w:pPr>
              <w:jc w:val="center"/>
              <w:rPr>
                <w:rFonts w:ascii="Arial" w:hAnsi="Arial" w:cs="Arial"/>
                <w:sz w:val="20"/>
                <w:lang w:val="sr-Latn-CS"/>
              </w:rPr>
            </w:pPr>
            <w:r w:rsidRPr="0010461C">
              <w:rPr>
                <w:rFonts w:ascii="Arial" w:hAnsi="Arial" w:cs="Arial"/>
                <w:sz w:val="20"/>
              </w:rPr>
              <w:t>IIе</w:t>
            </w:r>
            <w:r w:rsidRPr="0010461C">
              <w:rPr>
                <w:rFonts w:ascii="Arial" w:hAnsi="Arial" w:cs="Arial"/>
                <w:sz w:val="20"/>
                <w:lang w:val="sr-Cyrl-CS"/>
              </w:rPr>
              <w:t>1,</w:t>
            </w:r>
            <w:r w:rsidRPr="0010461C">
              <w:rPr>
                <w:rFonts w:ascii="Arial" w:hAnsi="Arial" w:cs="Arial"/>
                <w:sz w:val="20"/>
              </w:rPr>
              <w:t>IIб</w:t>
            </w:r>
            <w:r w:rsidRPr="0010461C">
              <w:rPr>
                <w:rFonts w:ascii="Arial" w:hAnsi="Arial" w:cs="Arial"/>
                <w:sz w:val="20"/>
                <w:lang w:val="sr-Cyrl-CS"/>
              </w:rPr>
              <w:t>1</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9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8</w:t>
            </w:r>
          </w:p>
        </w:tc>
        <w:tc>
          <w:tcPr>
            <w:tcW w:w="617" w:type="dxa"/>
            <w:vMerge w:val="restart"/>
            <w:vAlign w:val="center"/>
          </w:tcPr>
          <w:p w:rsidR="0010461C" w:rsidRPr="0010461C" w:rsidRDefault="0010461C" w:rsidP="0010461C">
            <w:pPr>
              <w:jc w:val="center"/>
              <w:rPr>
                <w:rFonts w:ascii="Arial" w:hAnsi="Arial" w:cs="Arial"/>
                <w:sz w:val="24"/>
              </w:rPr>
            </w:pPr>
          </w:p>
        </w:tc>
        <w:tc>
          <w:tcPr>
            <w:tcW w:w="490" w:type="dxa"/>
            <w:vMerge w:val="restart"/>
            <w:vAlign w:val="center"/>
          </w:tcPr>
          <w:p w:rsidR="0010461C" w:rsidRPr="0010461C" w:rsidRDefault="0010461C" w:rsidP="0010461C">
            <w:pPr>
              <w:jc w:val="center"/>
              <w:rPr>
                <w:rFonts w:ascii="Arial" w:hAnsi="Arial" w:cs="Arial"/>
                <w:sz w:val="24"/>
              </w:rPr>
            </w:pPr>
          </w:p>
        </w:tc>
        <w:tc>
          <w:tcPr>
            <w:tcW w:w="489" w:type="dxa"/>
            <w:vMerge w:val="restart"/>
            <w:vAlign w:val="center"/>
          </w:tcPr>
          <w:p w:rsidR="0010461C" w:rsidRPr="0010461C" w:rsidRDefault="0010461C" w:rsidP="0010461C">
            <w:pPr>
              <w:jc w:val="center"/>
              <w:rPr>
                <w:rFonts w:ascii="Arial" w:hAnsi="Arial" w:cs="Arial"/>
                <w:sz w:val="24"/>
              </w:rPr>
            </w:pPr>
          </w:p>
        </w:tc>
        <w:tc>
          <w:tcPr>
            <w:tcW w:w="490" w:type="dxa"/>
            <w:vMerge w:val="restart"/>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8</w:t>
            </w:r>
          </w:p>
        </w:tc>
        <w:tc>
          <w:tcPr>
            <w:tcW w:w="490" w:type="dxa"/>
            <w:vMerge w:val="restart"/>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sr-Latn-CS"/>
              </w:rPr>
              <w:t>40</w:t>
            </w:r>
          </w:p>
        </w:tc>
        <w:tc>
          <w:tcPr>
            <w:tcW w:w="489" w:type="dxa"/>
            <w:vMerge w:val="restart"/>
            <w:textDirection w:val="btLr"/>
            <w:vAlign w:val="center"/>
          </w:tcPr>
          <w:p w:rsidR="0010461C" w:rsidRPr="0010461C" w:rsidRDefault="0010461C" w:rsidP="0010461C">
            <w:pPr>
              <w:ind w:right="113"/>
              <w:jc w:val="center"/>
              <w:rPr>
                <w:rFonts w:ascii="Arial" w:hAnsi="Arial" w:cs="Arial"/>
                <w:sz w:val="16"/>
                <w:szCs w:val="16"/>
              </w:rPr>
            </w:pPr>
            <w:r w:rsidRPr="0010461C">
              <w:rPr>
                <w:rFonts w:ascii="Arial" w:hAnsi="Arial" w:cs="Arial"/>
                <w:sz w:val="16"/>
                <w:szCs w:val="16"/>
              </w:rPr>
              <w:t>Гимна-зија</w:t>
            </w:r>
          </w:p>
        </w:tc>
        <w:tc>
          <w:tcPr>
            <w:tcW w:w="490" w:type="dxa"/>
            <w:vMerge w:val="restart"/>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rPr>
              <w:t>0,</w:t>
            </w:r>
            <w:r w:rsidRPr="0010461C">
              <w:rPr>
                <w:rFonts w:ascii="Arial" w:hAnsi="Arial" w:cs="Arial"/>
                <w:sz w:val="24"/>
                <w:lang w:val="en-US"/>
              </w:rPr>
              <w:t>4</w:t>
            </w:r>
            <w:r w:rsidRPr="0010461C">
              <w:rPr>
                <w:rFonts w:ascii="Arial" w:hAnsi="Arial" w:cs="Arial"/>
                <w:sz w:val="24"/>
                <w:lang w:val="sr-Latn-CS"/>
              </w:rPr>
              <w:t>0</w:t>
            </w:r>
          </w:p>
        </w:tc>
      </w:tr>
      <w:tr w:rsidR="0010461C" w:rsidRPr="0010461C" w:rsidTr="00AF1D51">
        <w:trPr>
          <w:cantSplit/>
          <w:trHeight w:val="146"/>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en-US"/>
              </w:rPr>
            </w:pPr>
          </w:p>
        </w:tc>
        <w:tc>
          <w:tcPr>
            <w:tcW w:w="1948" w:type="dxa"/>
            <w:vMerge/>
            <w:vAlign w:val="center"/>
          </w:tcPr>
          <w:p w:rsidR="0010461C" w:rsidRPr="0010461C" w:rsidRDefault="0010461C" w:rsidP="0010461C">
            <w:pPr>
              <w:jc w:val="center"/>
              <w:rPr>
                <w:rFonts w:ascii="Arial" w:hAnsi="Arial" w:cs="Arial"/>
                <w:sz w:val="20"/>
              </w:rPr>
            </w:pPr>
          </w:p>
        </w:tc>
        <w:tc>
          <w:tcPr>
            <w:tcW w:w="525" w:type="dxa"/>
            <w:tcBorders>
              <w:top w:val="nil"/>
            </w:tcBorders>
            <w:vAlign w:val="center"/>
          </w:tcPr>
          <w:p w:rsidR="0010461C" w:rsidRPr="0010461C" w:rsidRDefault="0010461C" w:rsidP="0010461C">
            <w:pPr>
              <w:jc w:val="center"/>
              <w:rPr>
                <w:rFonts w:ascii="Arial" w:hAnsi="Arial" w:cs="Arial"/>
                <w:sz w:val="24"/>
              </w:rPr>
            </w:pPr>
          </w:p>
        </w:tc>
        <w:tc>
          <w:tcPr>
            <w:tcW w:w="490" w:type="dxa"/>
            <w:vMerge/>
            <w:vAlign w:val="center"/>
          </w:tcPr>
          <w:p w:rsidR="0010461C" w:rsidRPr="0010461C" w:rsidRDefault="0010461C" w:rsidP="0010461C">
            <w:pPr>
              <w:jc w:val="center"/>
              <w:rPr>
                <w:rFonts w:ascii="Arial" w:hAnsi="Arial" w:cs="Arial"/>
                <w:sz w:val="24"/>
              </w:rPr>
            </w:pPr>
          </w:p>
        </w:tc>
        <w:tc>
          <w:tcPr>
            <w:tcW w:w="617" w:type="dxa"/>
            <w:vMerge/>
            <w:vAlign w:val="center"/>
          </w:tcPr>
          <w:p w:rsidR="0010461C" w:rsidRPr="0010461C" w:rsidRDefault="0010461C" w:rsidP="0010461C">
            <w:pPr>
              <w:jc w:val="center"/>
              <w:rPr>
                <w:rFonts w:ascii="Arial" w:hAnsi="Arial" w:cs="Arial"/>
                <w:sz w:val="24"/>
              </w:rPr>
            </w:pPr>
          </w:p>
        </w:tc>
        <w:tc>
          <w:tcPr>
            <w:tcW w:w="490" w:type="dxa"/>
            <w:vMerge/>
            <w:vAlign w:val="center"/>
          </w:tcPr>
          <w:p w:rsidR="0010461C" w:rsidRPr="0010461C" w:rsidRDefault="0010461C" w:rsidP="0010461C">
            <w:pPr>
              <w:jc w:val="center"/>
              <w:rPr>
                <w:rFonts w:ascii="Arial" w:hAnsi="Arial" w:cs="Arial"/>
                <w:sz w:val="24"/>
              </w:rPr>
            </w:pPr>
          </w:p>
        </w:tc>
        <w:tc>
          <w:tcPr>
            <w:tcW w:w="489" w:type="dxa"/>
            <w:vMerge/>
            <w:vAlign w:val="center"/>
          </w:tcPr>
          <w:p w:rsidR="0010461C" w:rsidRPr="0010461C" w:rsidRDefault="0010461C" w:rsidP="0010461C">
            <w:pPr>
              <w:jc w:val="center"/>
              <w:rPr>
                <w:rFonts w:ascii="Arial" w:hAnsi="Arial" w:cs="Arial"/>
                <w:sz w:val="24"/>
              </w:rPr>
            </w:pPr>
          </w:p>
        </w:tc>
        <w:tc>
          <w:tcPr>
            <w:tcW w:w="490" w:type="dxa"/>
            <w:vMerge/>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Latn-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Latn-CS"/>
              </w:rPr>
            </w:pPr>
          </w:p>
        </w:tc>
        <w:tc>
          <w:tcPr>
            <w:tcW w:w="489" w:type="dxa"/>
            <w:vMerge/>
            <w:textDirection w:val="btLr"/>
            <w:vAlign w:val="center"/>
          </w:tcPr>
          <w:p w:rsidR="0010461C" w:rsidRPr="0010461C" w:rsidRDefault="0010461C" w:rsidP="0010461C">
            <w:pPr>
              <w:ind w:right="113"/>
              <w:jc w:val="center"/>
              <w:rPr>
                <w:rFonts w:ascii="Arial" w:hAnsi="Arial" w:cs="Arial"/>
                <w:sz w:val="16"/>
                <w:szCs w:val="16"/>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703"/>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Славковић Верица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 xml:space="preserve">Музичка </w:t>
            </w:r>
          </w:p>
          <w:p w:rsidR="0010461C" w:rsidRPr="0010461C" w:rsidRDefault="0010461C" w:rsidP="0010461C">
            <w:pPr>
              <w:jc w:val="center"/>
              <w:rPr>
                <w:rFonts w:ascii="Arial" w:hAnsi="Arial" w:cs="Arial"/>
                <w:sz w:val="24"/>
              </w:rPr>
            </w:pPr>
            <w:r w:rsidRPr="0010461C">
              <w:rPr>
                <w:rFonts w:ascii="Arial" w:hAnsi="Arial" w:cs="Arial"/>
                <w:sz w:val="24"/>
              </w:rPr>
              <w:t>академија</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rPr>
            </w:pPr>
            <w:r w:rsidRPr="0010461C">
              <w:rPr>
                <w:rFonts w:ascii="Arial" w:hAnsi="Arial" w:cs="Arial"/>
                <w:sz w:val="24"/>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Latn-CS"/>
              </w:rPr>
              <w:t>2</w:t>
            </w:r>
            <w:r w:rsidRPr="0010461C">
              <w:rPr>
                <w:rFonts w:ascii="Arial" w:hAnsi="Arial" w:cs="Arial"/>
                <w:sz w:val="24"/>
              </w:rPr>
              <w:t>3</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lang w:val="sr-Latn-CS"/>
              </w:rPr>
            </w:pPr>
            <w:r w:rsidRPr="0010461C">
              <w:rPr>
                <w:rFonts w:ascii="Arial" w:hAnsi="Arial" w:cs="Arial"/>
                <w:sz w:val="20"/>
                <w:lang w:val="ru-RU"/>
              </w:rPr>
              <w:t xml:space="preserve">Музичка уметност </w:t>
            </w:r>
            <w:r w:rsidRPr="0010461C">
              <w:rPr>
                <w:rFonts w:ascii="Arial" w:hAnsi="Arial" w:cs="Arial"/>
                <w:sz w:val="20"/>
              </w:rPr>
              <w:t>I</w:t>
            </w:r>
            <w:r w:rsidRPr="0010461C">
              <w:rPr>
                <w:rFonts w:ascii="Arial" w:hAnsi="Arial" w:cs="Arial"/>
                <w:sz w:val="20"/>
                <w:lang w:val="ru-RU"/>
              </w:rPr>
              <w:t>б1</w:t>
            </w:r>
          </w:p>
        </w:tc>
        <w:tc>
          <w:tcPr>
            <w:tcW w:w="525"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w:t>
            </w:r>
          </w:p>
          <w:p w:rsidR="0010461C" w:rsidRPr="0010461C" w:rsidRDefault="0010461C" w:rsidP="0010461C">
            <w:pPr>
              <w:jc w:val="center"/>
              <w:rPr>
                <w:rFonts w:ascii="Arial" w:hAnsi="Arial" w:cs="Arial"/>
                <w:sz w:val="24"/>
                <w:lang w:val="sr-Cyrl-CS"/>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1</w:t>
            </w:r>
          </w:p>
        </w:tc>
        <w:tc>
          <w:tcPr>
            <w:tcW w:w="490" w:type="dxa"/>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5</w:t>
            </w:r>
          </w:p>
        </w:tc>
        <w:tc>
          <w:tcPr>
            <w:tcW w:w="489" w:type="dxa"/>
            <w:textDirection w:val="btLr"/>
            <w:vAlign w:val="center"/>
          </w:tcPr>
          <w:p w:rsidR="0010461C" w:rsidRPr="0010461C" w:rsidRDefault="0010461C" w:rsidP="0010461C">
            <w:pPr>
              <w:ind w:right="113"/>
              <w:jc w:val="center"/>
              <w:rPr>
                <w:rFonts w:ascii="Arial" w:hAnsi="Arial" w:cs="Arial"/>
                <w:sz w:val="20"/>
                <w:lang w:val="sr-Cyrl-CS"/>
              </w:rPr>
            </w:pPr>
            <w:r w:rsidRPr="0010461C">
              <w:rPr>
                <w:rFonts w:ascii="Arial" w:hAnsi="Arial" w:cs="Arial"/>
                <w:sz w:val="20"/>
                <w:lang w:val="sr-Cyrl-CS"/>
              </w:rPr>
              <w:t>ОШ ЈЈЗ</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0</w:t>
            </w:r>
            <w:r w:rsidRPr="0010461C">
              <w:rPr>
                <w:rFonts w:ascii="Arial" w:hAnsi="Arial" w:cs="Arial"/>
                <w:sz w:val="24"/>
                <w:lang w:val="sr-Cyrl-CS"/>
              </w:rPr>
              <w:t>,</w:t>
            </w:r>
            <w:r w:rsidRPr="0010461C">
              <w:rPr>
                <w:rFonts w:ascii="Arial" w:hAnsi="Arial" w:cs="Arial"/>
                <w:sz w:val="24"/>
              </w:rPr>
              <w:t>05</w:t>
            </w:r>
          </w:p>
        </w:tc>
      </w:tr>
      <w:tr w:rsidR="0010461C" w:rsidRPr="0010461C" w:rsidTr="00AF1D51">
        <w:trPr>
          <w:cantSplit/>
          <w:trHeight w:val="573"/>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Ђорић Драгана</w:t>
            </w:r>
          </w:p>
        </w:tc>
        <w:tc>
          <w:tcPr>
            <w:tcW w:w="1984"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 социологија</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5</w:t>
            </w:r>
          </w:p>
        </w:tc>
        <w:tc>
          <w:tcPr>
            <w:tcW w:w="1948" w:type="dxa"/>
            <w:tcBorders>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Социологија</w:t>
            </w:r>
          </w:p>
          <w:p w:rsidR="0010461C" w:rsidRPr="0010461C" w:rsidRDefault="0010461C" w:rsidP="0010461C">
            <w:pPr>
              <w:jc w:val="center"/>
              <w:rPr>
                <w:rFonts w:ascii="Arial" w:hAnsi="Arial" w:cs="Arial"/>
                <w:sz w:val="20"/>
                <w:lang w:val="sr-Cyrl-CS"/>
              </w:rPr>
            </w:pPr>
            <w:r w:rsidRPr="0010461C">
              <w:rPr>
                <w:rFonts w:ascii="Arial" w:hAnsi="Arial" w:cs="Arial"/>
                <w:sz w:val="20"/>
              </w:rPr>
              <w:t>IIIe1, IIIс1, III</w:t>
            </w:r>
            <w:r w:rsidRPr="0010461C">
              <w:rPr>
                <w:rFonts w:ascii="Arial" w:hAnsi="Arial" w:cs="Arial"/>
                <w:sz w:val="20"/>
                <w:lang w:val="sr-Cyrl-CS"/>
              </w:rPr>
              <w:t>б</w:t>
            </w:r>
            <w:r w:rsidRPr="0010461C">
              <w:rPr>
                <w:rFonts w:ascii="Arial" w:hAnsi="Arial" w:cs="Arial"/>
                <w:sz w:val="20"/>
              </w:rPr>
              <w:t>1</w:t>
            </w:r>
          </w:p>
        </w:tc>
        <w:tc>
          <w:tcPr>
            <w:tcW w:w="525" w:type="dxa"/>
            <w:tcBorders>
              <w:bottom w:val="nil"/>
            </w:tcBorders>
            <w:vAlign w:val="center"/>
          </w:tcPr>
          <w:p w:rsidR="0010461C" w:rsidRPr="0010461C" w:rsidRDefault="0010461C" w:rsidP="0010461C">
            <w:pPr>
              <w:jc w:val="center"/>
              <w:rPr>
                <w:rFonts w:ascii="Arial" w:hAnsi="Arial" w:cs="Arial"/>
                <w:sz w:val="24"/>
                <w:lang w:val="ru-RU"/>
              </w:rPr>
            </w:pPr>
          </w:p>
        </w:tc>
        <w:tc>
          <w:tcPr>
            <w:tcW w:w="490" w:type="dxa"/>
            <w:tcBorders>
              <w:bottom w:val="nil"/>
            </w:tcBorders>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4</w:t>
            </w: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7</w:t>
            </w: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35</w:t>
            </w:r>
          </w:p>
        </w:tc>
        <w:tc>
          <w:tcPr>
            <w:tcW w:w="489" w:type="dxa"/>
            <w:vMerge w:val="restart"/>
            <w:textDirection w:val="btLr"/>
            <w:vAlign w:val="center"/>
          </w:tcPr>
          <w:p w:rsidR="0010461C" w:rsidRPr="0010461C" w:rsidRDefault="0010461C" w:rsidP="0010461C">
            <w:pPr>
              <w:ind w:right="113"/>
              <w:jc w:val="center"/>
              <w:rPr>
                <w:rFonts w:ascii="Arial" w:hAnsi="Arial" w:cs="Arial"/>
                <w:sz w:val="14"/>
                <w:szCs w:val="14"/>
                <w:lang w:val="sr-Cyrl-CS"/>
              </w:rPr>
            </w:pPr>
            <w:r w:rsidRPr="0010461C">
              <w:rPr>
                <w:rFonts w:ascii="Arial" w:hAnsi="Arial" w:cs="Arial"/>
                <w:sz w:val="14"/>
                <w:szCs w:val="14"/>
              </w:rPr>
              <w:t>Пољопривредна школа</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lang w:val="sr-Cyrl-CS"/>
              </w:rPr>
              <w:t>0,</w:t>
            </w:r>
            <w:r w:rsidRPr="0010461C">
              <w:rPr>
                <w:rFonts w:ascii="Arial" w:hAnsi="Arial" w:cs="Arial"/>
                <w:sz w:val="24"/>
              </w:rPr>
              <w:t>3</w:t>
            </w:r>
            <w:r w:rsidRPr="0010461C">
              <w:rPr>
                <w:rFonts w:ascii="Arial" w:hAnsi="Arial" w:cs="Arial"/>
                <w:sz w:val="24"/>
                <w:lang w:val="sr-Cyrl-CS"/>
              </w:rPr>
              <w:t>5</w:t>
            </w:r>
          </w:p>
        </w:tc>
      </w:tr>
      <w:tr w:rsidR="0010461C" w:rsidRPr="0010461C" w:rsidTr="00AF1D51">
        <w:trPr>
          <w:cantSplit/>
          <w:trHeight w:val="703"/>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Latn-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sr-Cyrl-CS"/>
              </w:rPr>
              <w:t xml:space="preserve">Социологија са правима грађана </w:t>
            </w:r>
            <w:r w:rsidRPr="0010461C">
              <w:rPr>
                <w:rFonts w:ascii="Arial" w:hAnsi="Arial" w:cs="Arial"/>
                <w:sz w:val="20"/>
              </w:rPr>
              <w:t>I</w:t>
            </w:r>
            <w:r w:rsidRPr="0010461C">
              <w:rPr>
                <w:rFonts w:ascii="Arial" w:hAnsi="Arial" w:cs="Arial"/>
                <w:sz w:val="20"/>
                <w:lang w:val="en-US"/>
              </w:rPr>
              <w:t>V</w:t>
            </w:r>
            <w:r w:rsidRPr="0010461C">
              <w:rPr>
                <w:rFonts w:ascii="Arial" w:hAnsi="Arial" w:cs="Arial"/>
                <w:sz w:val="20"/>
              </w:rPr>
              <w:t>е1,</w:t>
            </w:r>
            <w:r w:rsidRPr="0010461C">
              <w:rPr>
                <w:rFonts w:ascii="Arial" w:hAnsi="Arial" w:cs="Arial"/>
                <w:sz w:val="20"/>
                <w:lang w:val="sr-Latn-CS"/>
              </w:rPr>
              <w:t>III</w:t>
            </w:r>
            <w:r w:rsidRPr="0010461C">
              <w:rPr>
                <w:rFonts w:ascii="Arial" w:hAnsi="Arial" w:cs="Arial"/>
                <w:sz w:val="20"/>
                <w:lang w:val="sr-Cyrl-CS"/>
              </w:rPr>
              <w:t>с2</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3</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c>
          <w:tcPr>
            <w:tcW w:w="489" w:type="dxa"/>
            <w:vMerge/>
            <w:textDirection w:val="btLr"/>
            <w:vAlign w:val="center"/>
          </w:tcPr>
          <w:p w:rsidR="0010461C" w:rsidRPr="0010461C" w:rsidRDefault="0010461C" w:rsidP="0010461C">
            <w:pPr>
              <w:ind w:right="113"/>
              <w:jc w:val="center"/>
              <w:rPr>
                <w:rFonts w:ascii="Arial" w:hAnsi="Arial" w:cs="Arial"/>
                <w:sz w:val="20"/>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971"/>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rPr>
              <w:t>Д</w:t>
            </w:r>
            <w:r w:rsidRPr="0010461C">
              <w:rPr>
                <w:rFonts w:ascii="Arial" w:hAnsi="Arial" w:cs="Arial"/>
                <w:sz w:val="24"/>
                <w:lang w:val="sr-Cyrl-CS"/>
              </w:rPr>
              <w:t>о</w:t>
            </w:r>
            <w:r w:rsidRPr="0010461C">
              <w:rPr>
                <w:rFonts w:ascii="Arial" w:hAnsi="Arial" w:cs="Arial"/>
                <w:sz w:val="24"/>
              </w:rPr>
              <w:t>јчиновић Новица</w:t>
            </w:r>
          </w:p>
        </w:tc>
        <w:tc>
          <w:tcPr>
            <w:tcW w:w="1984"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 xml:space="preserve">Филозофски, </w:t>
            </w:r>
          </w:p>
          <w:p w:rsidR="0010461C" w:rsidRPr="0010461C" w:rsidRDefault="0010461C" w:rsidP="0010461C">
            <w:pPr>
              <w:jc w:val="center"/>
              <w:rPr>
                <w:rFonts w:ascii="Arial" w:hAnsi="Arial" w:cs="Arial"/>
                <w:sz w:val="24"/>
              </w:rPr>
            </w:pPr>
            <w:r w:rsidRPr="0010461C">
              <w:rPr>
                <w:rFonts w:ascii="Arial" w:hAnsi="Arial" w:cs="Arial"/>
                <w:sz w:val="24"/>
              </w:rPr>
              <w:t>физичка култура</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13</w:t>
            </w:r>
          </w:p>
        </w:tc>
        <w:tc>
          <w:tcPr>
            <w:tcW w:w="1948" w:type="dxa"/>
            <w:tcBorders>
              <w:bottom w:val="nil"/>
            </w:tcBorders>
            <w:vAlign w:val="center"/>
          </w:tcPr>
          <w:p w:rsidR="0010461C" w:rsidRPr="0010461C" w:rsidRDefault="0010461C" w:rsidP="0010461C">
            <w:pPr>
              <w:jc w:val="center"/>
              <w:rPr>
                <w:rFonts w:ascii="Arial" w:hAnsi="Arial" w:cs="Arial"/>
                <w:sz w:val="20"/>
                <w:lang w:val="sr-Latn-CS"/>
              </w:rPr>
            </w:pPr>
            <w:r w:rsidRPr="0010461C">
              <w:rPr>
                <w:rFonts w:ascii="Arial" w:hAnsi="Arial" w:cs="Arial"/>
                <w:sz w:val="20"/>
                <w:lang w:val="ru-RU"/>
              </w:rPr>
              <w:t>Физи</w:t>
            </w:r>
            <w:r w:rsidRPr="0010461C">
              <w:rPr>
                <w:rFonts w:ascii="Arial" w:hAnsi="Arial" w:cs="Arial"/>
                <w:sz w:val="20"/>
                <w:lang w:val="sr-Cyrl-CS"/>
              </w:rPr>
              <w:t>ч</w:t>
            </w:r>
            <w:r w:rsidRPr="0010461C">
              <w:rPr>
                <w:rFonts w:ascii="Arial" w:hAnsi="Arial" w:cs="Arial"/>
                <w:sz w:val="20"/>
                <w:lang w:val="ru-RU"/>
              </w:rPr>
              <w:t>ко</w:t>
            </w:r>
            <w:r w:rsidRPr="0010461C">
              <w:rPr>
                <w:rFonts w:ascii="Arial" w:hAnsi="Arial" w:cs="Arial"/>
                <w:sz w:val="20"/>
                <w:lang w:val="sr-Cyrl-CS"/>
              </w:rPr>
              <w:t xml:space="preserve">  </w:t>
            </w:r>
            <w:r w:rsidRPr="0010461C">
              <w:rPr>
                <w:rFonts w:ascii="Arial" w:hAnsi="Arial" w:cs="Arial"/>
                <w:sz w:val="20"/>
                <w:lang w:val="ru-RU"/>
              </w:rPr>
              <w:t>васпитање</w:t>
            </w:r>
            <w:r w:rsidRPr="0010461C">
              <w:rPr>
                <w:rFonts w:ascii="Arial" w:hAnsi="Arial" w:cs="Arial"/>
                <w:sz w:val="20"/>
              </w:rPr>
              <w:t xml:space="preserve"> </w:t>
            </w:r>
          </w:p>
          <w:p w:rsidR="0010461C" w:rsidRPr="0010461C" w:rsidRDefault="0010461C" w:rsidP="0010461C">
            <w:pPr>
              <w:jc w:val="center"/>
              <w:rPr>
                <w:rFonts w:ascii="Arial" w:hAnsi="Arial" w:cs="Arial"/>
                <w:sz w:val="20"/>
              </w:rPr>
            </w:pPr>
            <w:r w:rsidRPr="0010461C">
              <w:rPr>
                <w:rFonts w:ascii="Arial" w:hAnsi="Arial" w:cs="Arial"/>
                <w:sz w:val="20"/>
                <w:lang w:val="sr-Latn-CS"/>
              </w:rPr>
              <w:t xml:space="preserve"> I</w:t>
            </w:r>
            <w:r w:rsidRPr="0010461C">
              <w:rPr>
                <w:rFonts w:ascii="Arial" w:hAnsi="Arial" w:cs="Arial"/>
                <w:sz w:val="20"/>
                <w:lang w:val="sr-Cyrl-CS"/>
              </w:rPr>
              <w:t>е1,</w:t>
            </w:r>
            <w:r w:rsidRPr="0010461C">
              <w:rPr>
                <w:rFonts w:ascii="Arial" w:hAnsi="Arial" w:cs="Arial"/>
                <w:sz w:val="20"/>
                <w:lang w:val="sr-Latn-CS"/>
              </w:rPr>
              <w:t xml:space="preserve"> I</w:t>
            </w:r>
            <w:r w:rsidRPr="0010461C">
              <w:rPr>
                <w:rFonts w:ascii="Arial" w:hAnsi="Arial" w:cs="Arial"/>
                <w:sz w:val="20"/>
                <w:lang w:val="sr-Cyrl-CS"/>
              </w:rPr>
              <w:t>с1,</w:t>
            </w:r>
            <w:r w:rsidRPr="0010461C">
              <w:rPr>
                <w:rFonts w:ascii="Arial" w:hAnsi="Arial" w:cs="Arial"/>
                <w:sz w:val="20"/>
                <w:lang w:val="sr-Latn-CS"/>
              </w:rPr>
              <w:t xml:space="preserve"> I</w:t>
            </w:r>
            <w:r w:rsidRPr="0010461C">
              <w:rPr>
                <w:rFonts w:ascii="Arial" w:hAnsi="Arial" w:cs="Arial"/>
                <w:sz w:val="20"/>
                <w:lang w:val="sr-Cyrl-CS"/>
              </w:rPr>
              <w:t>с2,</w:t>
            </w:r>
            <w:r w:rsidRPr="0010461C">
              <w:rPr>
                <w:rFonts w:ascii="Arial" w:hAnsi="Arial" w:cs="Arial"/>
                <w:sz w:val="20"/>
                <w:lang w:val="sr-Latn-CS"/>
              </w:rPr>
              <w:t xml:space="preserve"> I</w:t>
            </w:r>
            <w:r w:rsidRPr="0010461C">
              <w:rPr>
                <w:rFonts w:ascii="Arial" w:hAnsi="Arial" w:cs="Arial"/>
                <w:sz w:val="20"/>
                <w:lang w:val="sr-Cyrl-CS"/>
              </w:rPr>
              <w:t>б1,</w:t>
            </w:r>
            <w:r w:rsidRPr="0010461C">
              <w:rPr>
                <w:rFonts w:ascii="Arial" w:hAnsi="Arial" w:cs="Arial"/>
                <w:sz w:val="20"/>
                <w:lang w:val="sr-Latn-CS"/>
              </w:rPr>
              <w:t xml:space="preserve"> </w:t>
            </w:r>
            <w:r w:rsidRPr="0010461C">
              <w:rPr>
                <w:rFonts w:ascii="Arial" w:hAnsi="Arial" w:cs="Arial"/>
                <w:sz w:val="20"/>
              </w:rPr>
              <w:t>IV</w:t>
            </w:r>
            <w:r w:rsidRPr="0010461C">
              <w:rPr>
                <w:rFonts w:ascii="Arial" w:hAnsi="Arial" w:cs="Arial"/>
                <w:sz w:val="20"/>
                <w:lang w:val="sr-Cyrl-CS"/>
              </w:rPr>
              <w:t>е</w:t>
            </w:r>
            <w:r w:rsidRPr="0010461C">
              <w:rPr>
                <w:rFonts w:ascii="Arial" w:hAnsi="Arial" w:cs="Arial"/>
                <w:sz w:val="20"/>
              </w:rPr>
              <w:t>1</w:t>
            </w:r>
          </w:p>
        </w:tc>
        <w:tc>
          <w:tcPr>
            <w:tcW w:w="525" w:type="dxa"/>
            <w:tcBorders>
              <w:bottom w:val="nil"/>
            </w:tcBorders>
            <w:vAlign w:val="center"/>
          </w:tcPr>
          <w:p w:rsidR="0010461C" w:rsidRPr="0010461C" w:rsidRDefault="0010461C" w:rsidP="0010461C">
            <w:pPr>
              <w:jc w:val="center"/>
              <w:rPr>
                <w:rFonts w:ascii="Arial" w:hAnsi="Arial" w:cs="Arial"/>
                <w:sz w:val="24"/>
                <w:lang w:val="sr-Cyrl-CS"/>
              </w:rPr>
            </w:pPr>
          </w:p>
        </w:tc>
        <w:tc>
          <w:tcPr>
            <w:tcW w:w="490" w:type="dxa"/>
            <w:tcBorders>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1</w:t>
            </w:r>
            <w:r w:rsidRPr="0010461C">
              <w:rPr>
                <w:rFonts w:ascii="Arial" w:hAnsi="Arial" w:cs="Arial"/>
                <w:sz w:val="24"/>
              </w:rPr>
              <w:t>0</w:t>
            </w: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22</w:t>
            </w: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107</w:t>
            </w:r>
          </w:p>
        </w:tc>
        <w:tc>
          <w:tcPr>
            <w:tcW w:w="489" w:type="dxa"/>
            <w:vMerge w:val="restart"/>
            <w:textDirection w:val="btLr"/>
            <w:vAlign w:val="center"/>
          </w:tcPr>
          <w:p w:rsidR="0010461C" w:rsidRPr="0010461C" w:rsidRDefault="0010461C" w:rsidP="0010461C">
            <w:pPr>
              <w:ind w:right="113"/>
              <w:rPr>
                <w:rFonts w:ascii="Arial" w:hAnsi="Arial" w:cs="Arial"/>
                <w:sz w:val="16"/>
                <w:szCs w:val="16"/>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1,07</w:t>
            </w:r>
          </w:p>
        </w:tc>
      </w:tr>
      <w:tr w:rsidR="0010461C" w:rsidRPr="0010461C" w:rsidTr="00AF1D51">
        <w:trPr>
          <w:cantSplit/>
          <w:trHeight w:val="705"/>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Борилачке вештине</w:t>
            </w:r>
          </w:p>
          <w:p w:rsidR="0010461C" w:rsidRPr="0010461C" w:rsidRDefault="0010461C" w:rsidP="0010461C">
            <w:pPr>
              <w:jc w:val="center"/>
              <w:rPr>
                <w:rFonts w:ascii="Arial" w:hAnsi="Arial" w:cs="Arial"/>
                <w:sz w:val="20"/>
              </w:rPr>
            </w:pPr>
            <w:r w:rsidRPr="0010461C">
              <w:rPr>
                <w:rFonts w:ascii="Arial" w:hAnsi="Arial" w:cs="Arial"/>
                <w:sz w:val="20"/>
                <w:lang w:val="sr-Latn-CS"/>
              </w:rPr>
              <w:t>II</w:t>
            </w:r>
            <w:r w:rsidRPr="0010461C">
              <w:rPr>
                <w:rFonts w:ascii="Arial" w:hAnsi="Arial" w:cs="Arial"/>
                <w:sz w:val="20"/>
                <w:lang w:val="sr-Cyrl-CS"/>
              </w:rPr>
              <w:t>б1</w:t>
            </w:r>
            <w:r w:rsidRPr="0010461C">
              <w:rPr>
                <w:rFonts w:ascii="Arial" w:hAnsi="Arial" w:cs="Arial"/>
                <w:sz w:val="20"/>
                <w:lang w:val="sr-Latn-CS"/>
              </w:rPr>
              <w:t>, III</w:t>
            </w:r>
            <w:r w:rsidRPr="0010461C">
              <w:rPr>
                <w:rFonts w:ascii="Arial" w:hAnsi="Arial" w:cs="Arial"/>
                <w:sz w:val="20"/>
                <w:lang w:val="sr-Cyrl-CS"/>
              </w:rPr>
              <w:t>б1,</w:t>
            </w:r>
            <w:r w:rsidRPr="0010461C">
              <w:rPr>
                <w:rFonts w:ascii="Arial" w:hAnsi="Arial" w:cs="Arial"/>
                <w:sz w:val="20"/>
              </w:rPr>
              <w:t xml:space="preserve"> IV</w:t>
            </w:r>
            <w:r w:rsidRPr="0010461C">
              <w:rPr>
                <w:rFonts w:ascii="Arial" w:hAnsi="Arial" w:cs="Arial"/>
                <w:sz w:val="20"/>
                <w:lang w:val="sr-Cyrl-CS"/>
              </w:rPr>
              <w:t>б</w:t>
            </w:r>
            <w:r w:rsidRPr="0010461C">
              <w:rPr>
                <w:rFonts w:ascii="Arial" w:hAnsi="Arial" w:cs="Arial"/>
                <w:sz w:val="20"/>
              </w:rPr>
              <w:t>1</w:t>
            </w:r>
          </w:p>
          <w:p w:rsidR="0010461C" w:rsidRPr="0010461C" w:rsidRDefault="0010461C" w:rsidP="0010461C">
            <w:pPr>
              <w:jc w:val="center"/>
              <w:rPr>
                <w:rFonts w:ascii="Arial" w:hAnsi="Arial" w:cs="Arial"/>
                <w:sz w:val="20"/>
              </w:rPr>
            </w:pPr>
            <w:r w:rsidRPr="0010461C">
              <w:rPr>
                <w:rFonts w:ascii="Arial" w:hAnsi="Arial" w:cs="Arial"/>
                <w:sz w:val="20"/>
              </w:rPr>
              <w:t xml:space="preserve">Изабрани спорт - изборни </w:t>
            </w:r>
            <w:r w:rsidRPr="0010461C">
              <w:rPr>
                <w:rFonts w:ascii="Arial" w:hAnsi="Arial" w:cs="Arial"/>
                <w:sz w:val="20"/>
                <w:lang w:val="sr-Latn-CS"/>
              </w:rPr>
              <w:t>II</w:t>
            </w:r>
            <w:r w:rsidRPr="0010461C">
              <w:rPr>
                <w:rFonts w:ascii="Arial" w:hAnsi="Arial" w:cs="Arial"/>
                <w:sz w:val="20"/>
                <w:lang w:val="sr-Cyrl-CS"/>
              </w:rPr>
              <w:t>с2</w:t>
            </w:r>
          </w:p>
        </w:tc>
        <w:tc>
          <w:tcPr>
            <w:tcW w:w="525" w:type="dxa"/>
            <w:vMerge w:val="restart"/>
            <w:tcBorders>
              <w:top w:val="nil"/>
            </w:tcBorders>
            <w:vAlign w:val="center"/>
          </w:tcPr>
          <w:p w:rsidR="0010461C" w:rsidRPr="0010461C" w:rsidRDefault="0010461C" w:rsidP="0010461C">
            <w:pPr>
              <w:jc w:val="center"/>
              <w:rPr>
                <w:rFonts w:ascii="Arial" w:hAnsi="Arial" w:cs="Arial"/>
                <w:sz w:val="24"/>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4</w:t>
            </w: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en-US"/>
              </w:rPr>
            </w:pPr>
            <w:r w:rsidRPr="0010461C">
              <w:rPr>
                <w:rFonts w:ascii="Arial" w:hAnsi="Arial" w:cs="Arial"/>
                <w:sz w:val="24"/>
                <w:lang w:val="en-US"/>
              </w:rPr>
              <w:t>2</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4</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c>
          <w:tcPr>
            <w:tcW w:w="489" w:type="dxa"/>
            <w:vMerge/>
            <w:textDirection w:val="btLr"/>
            <w:vAlign w:val="center"/>
          </w:tcPr>
          <w:p w:rsidR="0010461C" w:rsidRPr="0010461C" w:rsidRDefault="0010461C" w:rsidP="0010461C">
            <w:pPr>
              <w:ind w:right="113"/>
              <w:jc w:val="center"/>
              <w:rPr>
                <w:rFonts w:ascii="Arial" w:hAnsi="Arial" w:cs="Arial"/>
                <w:sz w:val="16"/>
                <w:szCs w:val="16"/>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537"/>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Логика са етиком</w:t>
            </w:r>
            <w:r w:rsidRPr="0010461C">
              <w:rPr>
                <w:rFonts w:ascii="Arial" w:hAnsi="Arial" w:cs="Arial"/>
                <w:sz w:val="20"/>
                <w:lang w:val="en-GB"/>
              </w:rPr>
              <w:t xml:space="preserve"> II</w:t>
            </w:r>
            <w:r w:rsidRPr="0010461C">
              <w:rPr>
                <w:rFonts w:ascii="Arial" w:hAnsi="Arial" w:cs="Arial"/>
                <w:sz w:val="20"/>
              </w:rPr>
              <w:t>I</w:t>
            </w:r>
            <w:r w:rsidRPr="0010461C">
              <w:rPr>
                <w:rFonts w:ascii="Arial" w:hAnsi="Arial" w:cs="Arial"/>
                <w:sz w:val="20"/>
                <w:lang w:val="sr-Cyrl-CS"/>
              </w:rPr>
              <w:t>е1</w:t>
            </w:r>
          </w:p>
        </w:tc>
        <w:tc>
          <w:tcPr>
            <w:tcW w:w="525" w:type="dxa"/>
            <w:vMerge/>
            <w:vAlign w:val="center"/>
          </w:tcPr>
          <w:p w:rsidR="0010461C" w:rsidRPr="0010461C" w:rsidRDefault="0010461C" w:rsidP="0010461C">
            <w:pPr>
              <w:jc w:val="center"/>
              <w:rPr>
                <w:rFonts w:ascii="Arial" w:hAnsi="Arial" w:cs="Arial"/>
                <w:sz w:val="24"/>
                <w:lang w:val="sr-Cyrl-CS"/>
              </w:rPr>
            </w:pPr>
          </w:p>
        </w:tc>
        <w:tc>
          <w:tcPr>
            <w:tcW w:w="490" w:type="dxa"/>
            <w:tcBorders>
              <w:top w:val="nil"/>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2</w:t>
            </w:r>
          </w:p>
        </w:tc>
        <w:tc>
          <w:tcPr>
            <w:tcW w:w="617"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c>
          <w:tcPr>
            <w:tcW w:w="489" w:type="dxa"/>
            <w:vMerge/>
            <w:textDirection w:val="btLr"/>
            <w:vAlign w:val="center"/>
          </w:tcPr>
          <w:p w:rsidR="0010461C" w:rsidRPr="0010461C" w:rsidRDefault="0010461C" w:rsidP="0010461C">
            <w:pPr>
              <w:ind w:right="113"/>
              <w:jc w:val="center"/>
              <w:rPr>
                <w:rFonts w:ascii="Arial" w:hAnsi="Arial" w:cs="Arial"/>
                <w:sz w:val="16"/>
                <w:szCs w:val="16"/>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1250"/>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Рашић Далибор</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 xml:space="preserve">Филозофски, </w:t>
            </w:r>
          </w:p>
          <w:p w:rsidR="0010461C" w:rsidRPr="0010461C" w:rsidRDefault="0010461C" w:rsidP="0010461C">
            <w:pPr>
              <w:jc w:val="center"/>
              <w:rPr>
                <w:rFonts w:ascii="Arial" w:hAnsi="Arial" w:cs="Arial"/>
                <w:sz w:val="24"/>
              </w:rPr>
            </w:pPr>
            <w:r w:rsidRPr="0010461C">
              <w:rPr>
                <w:rFonts w:ascii="Arial" w:hAnsi="Arial" w:cs="Arial"/>
                <w:sz w:val="24"/>
              </w:rPr>
              <w:t>физичка култура</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sr-Latn-CS"/>
              </w:rPr>
              <w:t>1</w:t>
            </w:r>
            <w:r w:rsidRPr="0010461C">
              <w:rPr>
                <w:rFonts w:ascii="Arial" w:hAnsi="Arial" w:cs="Arial"/>
                <w:sz w:val="24"/>
              </w:rPr>
              <w:t>7</w:t>
            </w:r>
          </w:p>
        </w:tc>
        <w:tc>
          <w:tcPr>
            <w:tcW w:w="1948" w:type="dxa"/>
            <w:vAlign w:val="center"/>
          </w:tcPr>
          <w:p w:rsidR="0010461C" w:rsidRPr="0010461C" w:rsidRDefault="0010461C" w:rsidP="0010461C">
            <w:pPr>
              <w:jc w:val="center"/>
              <w:rPr>
                <w:rFonts w:ascii="Arial" w:hAnsi="Arial" w:cs="Arial"/>
                <w:sz w:val="20"/>
                <w:lang w:val="sr-Latn-CS"/>
              </w:rPr>
            </w:pPr>
            <w:r w:rsidRPr="0010461C">
              <w:rPr>
                <w:rFonts w:ascii="Arial" w:hAnsi="Arial" w:cs="Arial"/>
                <w:sz w:val="20"/>
                <w:lang w:val="sr-Cyrl-CS"/>
              </w:rPr>
              <w:t>Физичко  васпитање</w:t>
            </w:r>
          </w:p>
          <w:p w:rsidR="0010461C" w:rsidRPr="0010461C" w:rsidRDefault="0010461C" w:rsidP="0010461C">
            <w:pPr>
              <w:jc w:val="center"/>
              <w:rPr>
                <w:rFonts w:ascii="Arial" w:hAnsi="Arial" w:cs="Arial"/>
                <w:b/>
                <w:sz w:val="20"/>
              </w:rPr>
            </w:pPr>
            <w:r w:rsidRPr="0010461C">
              <w:rPr>
                <w:rFonts w:ascii="Arial" w:hAnsi="Arial" w:cs="Arial"/>
                <w:sz w:val="20"/>
                <w:lang w:val="en-GB"/>
              </w:rPr>
              <w:t>IIe1</w:t>
            </w:r>
            <w:r w:rsidRPr="0010461C">
              <w:rPr>
                <w:rFonts w:ascii="Arial" w:hAnsi="Arial" w:cs="Arial"/>
                <w:sz w:val="20"/>
              </w:rPr>
              <w:t>,</w:t>
            </w:r>
            <w:r w:rsidRPr="0010461C">
              <w:rPr>
                <w:rFonts w:ascii="Arial" w:hAnsi="Arial" w:cs="Arial"/>
                <w:sz w:val="20"/>
                <w:lang w:val="en-GB"/>
              </w:rPr>
              <w:t xml:space="preserve"> II</w:t>
            </w:r>
            <w:r w:rsidRPr="0010461C">
              <w:rPr>
                <w:rFonts w:ascii="Arial" w:hAnsi="Arial" w:cs="Arial"/>
                <w:sz w:val="20"/>
              </w:rPr>
              <w:t>с</w:t>
            </w:r>
            <w:r w:rsidRPr="0010461C">
              <w:rPr>
                <w:rFonts w:ascii="Arial" w:hAnsi="Arial" w:cs="Arial"/>
                <w:sz w:val="20"/>
                <w:lang w:val="en-GB"/>
              </w:rPr>
              <w:t>1</w:t>
            </w:r>
            <w:r w:rsidRPr="0010461C">
              <w:rPr>
                <w:rFonts w:ascii="Arial" w:hAnsi="Arial" w:cs="Arial"/>
                <w:sz w:val="20"/>
              </w:rPr>
              <w:t>, II</w:t>
            </w:r>
            <w:r w:rsidRPr="0010461C">
              <w:rPr>
                <w:rFonts w:ascii="Arial" w:hAnsi="Arial" w:cs="Arial"/>
                <w:sz w:val="20"/>
                <w:lang w:val="sr-Cyrl-CS"/>
              </w:rPr>
              <w:t>с2</w:t>
            </w:r>
            <w:r w:rsidRPr="0010461C">
              <w:rPr>
                <w:rFonts w:ascii="Arial" w:hAnsi="Arial" w:cs="Arial"/>
                <w:sz w:val="20"/>
                <w:lang w:val="sr-Latn-CS"/>
              </w:rPr>
              <w:t>,I</w:t>
            </w:r>
            <w:r w:rsidRPr="0010461C">
              <w:rPr>
                <w:rFonts w:ascii="Arial" w:hAnsi="Arial" w:cs="Arial"/>
                <w:sz w:val="20"/>
                <w:lang w:val="en-GB"/>
              </w:rPr>
              <w:t xml:space="preserve"> I</w:t>
            </w:r>
            <w:r w:rsidRPr="0010461C">
              <w:rPr>
                <w:rFonts w:ascii="Arial" w:hAnsi="Arial" w:cs="Arial"/>
                <w:sz w:val="20"/>
              </w:rPr>
              <w:t>б</w:t>
            </w:r>
            <w:r w:rsidRPr="0010461C">
              <w:rPr>
                <w:rFonts w:ascii="Arial" w:hAnsi="Arial" w:cs="Arial"/>
                <w:sz w:val="20"/>
                <w:lang w:val="en-GB"/>
              </w:rPr>
              <w:t>1 II</w:t>
            </w:r>
            <w:r w:rsidRPr="0010461C">
              <w:rPr>
                <w:rFonts w:ascii="Arial" w:hAnsi="Arial" w:cs="Arial"/>
                <w:sz w:val="20"/>
              </w:rPr>
              <w:t>I</w:t>
            </w:r>
            <w:r w:rsidRPr="0010461C">
              <w:rPr>
                <w:rFonts w:ascii="Arial" w:hAnsi="Arial" w:cs="Arial"/>
                <w:sz w:val="20"/>
                <w:lang w:val="sr-Cyrl-CS"/>
              </w:rPr>
              <w:t>е1,</w:t>
            </w:r>
            <w:r w:rsidRPr="0010461C">
              <w:rPr>
                <w:rFonts w:ascii="Arial" w:hAnsi="Arial" w:cs="Arial"/>
                <w:sz w:val="20"/>
                <w:lang w:val="en-US"/>
              </w:rPr>
              <w:t xml:space="preserve"> III</w:t>
            </w:r>
            <w:r w:rsidRPr="0010461C">
              <w:rPr>
                <w:rFonts w:ascii="Arial" w:hAnsi="Arial" w:cs="Arial"/>
                <w:sz w:val="20"/>
              </w:rPr>
              <w:t>с1,I</w:t>
            </w:r>
            <w:r w:rsidRPr="0010461C">
              <w:rPr>
                <w:rFonts w:ascii="Arial" w:hAnsi="Arial" w:cs="Arial"/>
                <w:sz w:val="20"/>
                <w:lang w:val="en-GB"/>
              </w:rPr>
              <w:t>I</w:t>
            </w:r>
            <w:r w:rsidRPr="0010461C">
              <w:rPr>
                <w:rFonts w:ascii="Arial" w:hAnsi="Arial" w:cs="Arial"/>
                <w:sz w:val="20"/>
              </w:rPr>
              <w:t>I</w:t>
            </w:r>
            <w:r w:rsidRPr="0010461C">
              <w:rPr>
                <w:rFonts w:ascii="Arial" w:hAnsi="Arial" w:cs="Arial"/>
                <w:sz w:val="20"/>
                <w:lang w:val="sr-Cyrl-CS"/>
              </w:rPr>
              <w:t>с2,</w:t>
            </w:r>
            <w:r w:rsidRPr="0010461C">
              <w:rPr>
                <w:rFonts w:ascii="Arial" w:hAnsi="Arial" w:cs="Arial"/>
                <w:sz w:val="20"/>
              </w:rPr>
              <w:t xml:space="preserve"> IIIб1,</w:t>
            </w:r>
            <w:r w:rsidRPr="0010461C">
              <w:rPr>
                <w:rFonts w:ascii="Arial" w:hAnsi="Arial" w:cs="Arial"/>
                <w:sz w:val="20"/>
                <w:lang w:val="sr-Cyrl-CS"/>
              </w:rPr>
              <w:t xml:space="preserve"> </w:t>
            </w:r>
            <w:r w:rsidRPr="0010461C">
              <w:rPr>
                <w:rFonts w:ascii="Arial" w:hAnsi="Arial" w:cs="Arial"/>
                <w:sz w:val="20"/>
              </w:rPr>
              <w:t xml:space="preserve"> </w:t>
            </w:r>
            <w:r w:rsidRPr="0010461C">
              <w:rPr>
                <w:rFonts w:ascii="Arial" w:hAnsi="Arial" w:cs="Arial"/>
                <w:sz w:val="20"/>
                <w:lang w:val="sr-Latn-CS"/>
              </w:rPr>
              <w:t>I</w:t>
            </w:r>
            <w:r w:rsidRPr="0010461C">
              <w:rPr>
                <w:rFonts w:ascii="Arial" w:hAnsi="Arial" w:cs="Arial"/>
                <w:sz w:val="20"/>
              </w:rPr>
              <w:t xml:space="preserve">Vе1, </w:t>
            </w:r>
            <w:r w:rsidRPr="0010461C">
              <w:rPr>
                <w:rFonts w:ascii="Arial" w:hAnsi="Arial" w:cs="Arial"/>
                <w:sz w:val="20"/>
                <w:lang w:val="sr-Latn-CS"/>
              </w:rPr>
              <w:t>I</w:t>
            </w:r>
            <w:r w:rsidRPr="0010461C">
              <w:rPr>
                <w:rFonts w:ascii="Arial" w:hAnsi="Arial" w:cs="Arial"/>
                <w:sz w:val="20"/>
              </w:rPr>
              <w:t>Vс1</w:t>
            </w:r>
          </w:p>
        </w:tc>
        <w:tc>
          <w:tcPr>
            <w:tcW w:w="525" w:type="dxa"/>
            <w:vAlign w:val="center"/>
          </w:tcPr>
          <w:p w:rsidR="0010461C" w:rsidRPr="0010461C" w:rsidRDefault="0010461C" w:rsidP="0010461C">
            <w:pPr>
              <w:jc w:val="center"/>
              <w:rPr>
                <w:rFonts w:ascii="Arial" w:hAnsi="Arial" w:cs="Arial"/>
                <w:sz w:val="24"/>
                <w:lang w:val="sr-Cyrl-CS"/>
              </w:rPr>
            </w:pPr>
          </w:p>
        </w:tc>
        <w:tc>
          <w:tcPr>
            <w:tcW w:w="490" w:type="dxa"/>
            <w:vAlign w:val="center"/>
          </w:tcPr>
          <w:p w:rsidR="0010461C" w:rsidRPr="0010461C" w:rsidRDefault="0010461C" w:rsidP="0010461C">
            <w:pPr>
              <w:jc w:val="center"/>
              <w:rPr>
                <w:rFonts w:ascii="Arial" w:hAnsi="Arial" w:cs="Arial"/>
                <w:sz w:val="24"/>
              </w:rPr>
            </w:pPr>
            <w:r w:rsidRPr="0010461C">
              <w:rPr>
                <w:rFonts w:ascii="Arial" w:hAnsi="Arial" w:cs="Arial"/>
                <w:sz w:val="24"/>
              </w:rPr>
              <w:t>20</w:t>
            </w:r>
          </w:p>
        </w:tc>
        <w:tc>
          <w:tcPr>
            <w:tcW w:w="617"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20</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textDirection w:val="btLr"/>
            <w:vAlign w:val="center"/>
          </w:tcPr>
          <w:p w:rsidR="0010461C" w:rsidRPr="0010461C" w:rsidRDefault="0010461C" w:rsidP="0010461C">
            <w:pPr>
              <w:ind w:right="113"/>
              <w:jc w:val="center"/>
              <w:rPr>
                <w:rFonts w:ascii="Arial" w:hAnsi="Arial" w:cs="Arial"/>
                <w:sz w:val="16"/>
                <w:szCs w:val="16"/>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832"/>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Илић Радмила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w:t>
            </w:r>
          </w:p>
          <w:p w:rsidR="0010461C" w:rsidRPr="0010461C" w:rsidRDefault="0010461C" w:rsidP="0010461C">
            <w:pPr>
              <w:jc w:val="center"/>
              <w:rPr>
                <w:rFonts w:ascii="Arial" w:hAnsi="Arial" w:cs="Arial"/>
                <w:sz w:val="24"/>
              </w:rPr>
            </w:pPr>
            <w:r w:rsidRPr="0010461C">
              <w:rPr>
                <w:rFonts w:ascii="Arial" w:hAnsi="Arial" w:cs="Arial"/>
                <w:sz w:val="24"/>
              </w:rPr>
              <w:t>математика</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33</w:t>
            </w:r>
          </w:p>
        </w:tc>
        <w:tc>
          <w:tcPr>
            <w:tcW w:w="1948" w:type="dxa"/>
            <w:vAlign w:val="center"/>
          </w:tcPr>
          <w:p w:rsidR="0010461C" w:rsidRPr="0010461C" w:rsidRDefault="0010461C" w:rsidP="0010461C">
            <w:pPr>
              <w:jc w:val="center"/>
              <w:rPr>
                <w:rFonts w:ascii="Arial" w:hAnsi="Arial" w:cs="Arial"/>
                <w:sz w:val="20"/>
              </w:rPr>
            </w:pPr>
            <w:r w:rsidRPr="0010461C">
              <w:rPr>
                <w:rFonts w:ascii="Arial" w:hAnsi="Arial" w:cs="Arial"/>
                <w:sz w:val="20"/>
              </w:rPr>
              <w:t>Математика</w:t>
            </w:r>
          </w:p>
          <w:p w:rsidR="0010461C" w:rsidRPr="0010461C" w:rsidRDefault="0010461C" w:rsidP="0010461C">
            <w:pPr>
              <w:jc w:val="center"/>
              <w:rPr>
                <w:rFonts w:ascii="Arial" w:hAnsi="Arial" w:cs="Arial"/>
                <w:sz w:val="20"/>
              </w:rPr>
            </w:pPr>
            <w:r w:rsidRPr="0010461C">
              <w:rPr>
                <w:rFonts w:ascii="Arial" w:hAnsi="Arial" w:cs="Arial"/>
                <w:sz w:val="20"/>
              </w:rPr>
              <w:t>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rPr>
              <w:t xml:space="preserve">, </w:t>
            </w:r>
            <w:r w:rsidRPr="0010461C">
              <w:rPr>
                <w:rFonts w:ascii="Arial" w:hAnsi="Arial" w:cs="Arial"/>
                <w:sz w:val="20"/>
                <w:lang w:val="en-US"/>
              </w:rPr>
              <w:t>I</w:t>
            </w:r>
            <w:r w:rsidRPr="0010461C">
              <w:rPr>
                <w:rFonts w:ascii="Arial" w:hAnsi="Arial" w:cs="Arial"/>
                <w:sz w:val="20"/>
              </w:rPr>
              <w:t>I</w:t>
            </w:r>
            <w:r w:rsidRPr="0010461C">
              <w:rPr>
                <w:rFonts w:ascii="Arial" w:hAnsi="Arial" w:cs="Arial"/>
                <w:sz w:val="20"/>
                <w:lang w:val="sr-Cyrl-CS"/>
              </w:rPr>
              <w:t>с</w:t>
            </w:r>
            <w:r w:rsidRPr="0010461C">
              <w:rPr>
                <w:rFonts w:ascii="Arial" w:hAnsi="Arial" w:cs="Arial"/>
                <w:sz w:val="20"/>
              </w:rPr>
              <w:t xml:space="preserve">2, </w:t>
            </w:r>
            <w:r w:rsidRPr="0010461C">
              <w:rPr>
                <w:rFonts w:ascii="Arial" w:hAnsi="Arial" w:cs="Arial"/>
                <w:sz w:val="20"/>
                <w:lang w:val="en-US"/>
              </w:rPr>
              <w:t>I</w:t>
            </w:r>
            <w:r w:rsidRPr="0010461C">
              <w:rPr>
                <w:rFonts w:ascii="Arial" w:hAnsi="Arial" w:cs="Arial"/>
                <w:sz w:val="20"/>
              </w:rPr>
              <w:t>Iб</w:t>
            </w:r>
            <w:r w:rsidRPr="0010461C">
              <w:rPr>
                <w:rFonts w:ascii="Arial" w:hAnsi="Arial" w:cs="Arial"/>
                <w:sz w:val="20"/>
                <w:lang w:val="sr-Latn-CS"/>
              </w:rPr>
              <w:t>1</w:t>
            </w:r>
            <w:r w:rsidRPr="0010461C">
              <w:rPr>
                <w:rFonts w:ascii="Arial" w:hAnsi="Arial" w:cs="Arial"/>
                <w:sz w:val="20"/>
              </w:rPr>
              <w:t>,</w:t>
            </w:r>
            <w:r w:rsidRPr="0010461C">
              <w:rPr>
                <w:rFonts w:ascii="Arial" w:hAnsi="Arial" w:cs="Arial"/>
                <w:sz w:val="20"/>
                <w:lang w:val="en-US"/>
              </w:rPr>
              <w:t>I</w:t>
            </w:r>
            <w:r w:rsidRPr="0010461C">
              <w:rPr>
                <w:rFonts w:ascii="Arial" w:hAnsi="Arial" w:cs="Arial"/>
                <w:sz w:val="20"/>
              </w:rPr>
              <w:t>II</w:t>
            </w:r>
            <w:r w:rsidRPr="0010461C">
              <w:rPr>
                <w:rFonts w:ascii="Arial" w:hAnsi="Arial" w:cs="Arial"/>
                <w:sz w:val="20"/>
                <w:lang w:val="sr-Cyrl-CS"/>
              </w:rPr>
              <w:t>с1</w:t>
            </w:r>
            <w:r w:rsidRPr="0010461C">
              <w:rPr>
                <w:rFonts w:ascii="Arial" w:hAnsi="Arial" w:cs="Arial"/>
                <w:sz w:val="20"/>
              </w:rPr>
              <w:t>,</w:t>
            </w:r>
            <w:r w:rsidRPr="0010461C">
              <w:rPr>
                <w:rFonts w:ascii="Arial" w:hAnsi="Arial" w:cs="Arial"/>
                <w:sz w:val="20"/>
                <w:lang w:val="sr-Latn-CS"/>
              </w:rPr>
              <w:t xml:space="preserve"> I</w:t>
            </w:r>
            <w:r w:rsidRPr="0010461C">
              <w:rPr>
                <w:rFonts w:ascii="Arial" w:hAnsi="Arial" w:cs="Arial"/>
                <w:sz w:val="20"/>
              </w:rPr>
              <w:t>I</w:t>
            </w:r>
            <w:r w:rsidRPr="0010461C">
              <w:rPr>
                <w:rFonts w:ascii="Arial" w:hAnsi="Arial" w:cs="Arial"/>
                <w:sz w:val="20"/>
                <w:lang w:val="en-US"/>
              </w:rPr>
              <w:t>I</w:t>
            </w:r>
            <w:r w:rsidRPr="0010461C">
              <w:rPr>
                <w:rFonts w:ascii="Arial" w:hAnsi="Arial" w:cs="Arial"/>
                <w:sz w:val="20"/>
                <w:lang w:val="sr-Cyrl-CS"/>
              </w:rPr>
              <w:t>с2,</w:t>
            </w:r>
            <w:r w:rsidRPr="0010461C">
              <w:rPr>
                <w:rFonts w:ascii="Arial" w:hAnsi="Arial" w:cs="Arial"/>
                <w:sz w:val="20"/>
                <w:lang w:val="sr-Latn-CS"/>
              </w:rPr>
              <w:t>I</w:t>
            </w:r>
            <w:r w:rsidRPr="0010461C">
              <w:rPr>
                <w:rFonts w:ascii="Arial" w:hAnsi="Arial" w:cs="Arial"/>
                <w:sz w:val="20"/>
              </w:rPr>
              <w:t>Vб1</w:t>
            </w:r>
          </w:p>
          <w:p w:rsidR="0010461C" w:rsidRPr="0010461C" w:rsidRDefault="0010461C" w:rsidP="0010461C">
            <w:pPr>
              <w:jc w:val="center"/>
              <w:rPr>
                <w:rFonts w:ascii="Arial" w:hAnsi="Arial" w:cs="Arial"/>
                <w:sz w:val="20"/>
              </w:rPr>
            </w:pPr>
            <w:r w:rsidRPr="0010461C">
              <w:rPr>
                <w:rFonts w:ascii="Arial" w:hAnsi="Arial" w:cs="Arial"/>
                <w:sz w:val="20"/>
              </w:rPr>
              <w:t>Изабране теме из математике – изборни II</w:t>
            </w:r>
            <w:r w:rsidRPr="0010461C">
              <w:rPr>
                <w:rFonts w:ascii="Arial" w:hAnsi="Arial" w:cs="Arial"/>
                <w:sz w:val="20"/>
                <w:lang w:val="en-US"/>
              </w:rPr>
              <w:t>I</w:t>
            </w:r>
            <w:r w:rsidRPr="0010461C">
              <w:rPr>
                <w:rFonts w:ascii="Arial" w:hAnsi="Arial" w:cs="Arial"/>
                <w:sz w:val="20"/>
              </w:rPr>
              <w:t xml:space="preserve">с1 </w:t>
            </w:r>
          </w:p>
        </w:tc>
        <w:tc>
          <w:tcPr>
            <w:tcW w:w="525"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rPr>
              <w:t>1</w:t>
            </w:r>
            <w:r w:rsidRPr="0010461C">
              <w:rPr>
                <w:rFonts w:ascii="Arial" w:hAnsi="Arial" w:cs="Arial"/>
                <w:sz w:val="24"/>
                <w:lang w:val="sr-Cyrl-CS"/>
              </w:rPr>
              <w:t>7</w:t>
            </w: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2</w:t>
            </w:r>
          </w:p>
        </w:tc>
        <w:tc>
          <w:tcPr>
            <w:tcW w:w="490" w:type="dxa"/>
            <w:vAlign w:val="center"/>
          </w:tcPr>
          <w:p w:rsidR="0010461C" w:rsidRPr="0010461C" w:rsidRDefault="0010461C" w:rsidP="0010461C">
            <w:pPr>
              <w:jc w:val="center"/>
              <w:rPr>
                <w:rFonts w:ascii="Arial" w:hAnsi="Arial" w:cs="Arial"/>
                <w:sz w:val="24"/>
              </w:rPr>
            </w:pPr>
          </w:p>
        </w:tc>
        <w:tc>
          <w:tcPr>
            <w:tcW w:w="617"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19</w:t>
            </w:r>
          </w:p>
        </w:tc>
        <w:tc>
          <w:tcPr>
            <w:tcW w:w="490" w:type="dxa"/>
            <w:textDirection w:val="btLr"/>
            <w:vAlign w:val="center"/>
          </w:tcPr>
          <w:p w:rsidR="0010461C" w:rsidRPr="0010461C" w:rsidRDefault="0010461C" w:rsidP="0010461C">
            <w:pPr>
              <w:jc w:val="center"/>
              <w:rPr>
                <w:rFonts w:ascii="Arial" w:hAnsi="Arial" w:cs="Arial"/>
                <w:sz w:val="24"/>
              </w:rPr>
            </w:pPr>
            <w:r w:rsidRPr="0010461C">
              <w:rPr>
                <w:rFonts w:ascii="Arial" w:hAnsi="Arial" w:cs="Arial"/>
                <w:sz w:val="24"/>
              </w:rPr>
              <w:t>106</w:t>
            </w:r>
          </w:p>
        </w:tc>
        <w:tc>
          <w:tcPr>
            <w:tcW w:w="489" w:type="dxa"/>
            <w:textDirection w:val="btLr"/>
            <w:vAlign w:val="center"/>
          </w:tcPr>
          <w:p w:rsidR="0010461C" w:rsidRPr="0010461C" w:rsidRDefault="0010461C" w:rsidP="0010461C">
            <w:pPr>
              <w:ind w:right="113"/>
              <w:jc w:val="center"/>
              <w:rPr>
                <w:rFonts w:ascii="Arial" w:hAnsi="Arial" w:cs="Arial"/>
                <w:sz w:val="16"/>
                <w:szCs w:val="16"/>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1,06</w:t>
            </w:r>
          </w:p>
        </w:tc>
      </w:tr>
      <w:tr w:rsidR="0010461C" w:rsidRPr="0010461C" w:rsidTr="00AF1D51">
        <w:trPr>
          <w:cantSplit/>
          <w:trHeight w:val="910"/>
          <w:jc w:val="center"/>
        </w:trPr>
        <w:tc>
          <w:tcPr>
            <w:tcW w:w="675" w:type="dxa"/>
            <w:tcBorders>
              <w:bottom w:val="single" w:sz="4" w:space="0" w:color="auto"/>
            </w:tcBorders>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Стојановић Светлана</w:t>
            </w:r>
          </w:p>
        </w:tc>
        <w:tc>
          <w:tcPr>
            <w:tcW w:w="1984"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w:t>
            </w:r>
          </w:p>
          <w:p w:rsidR="0010461C" w:rsidRPr="0010461C" w:rsidRDefault="0010461C" w:rsidP="0010461C">
            <w:pPr>
              <w:jc w:val="center"/>
              <w:rPr>
                <w:rFonts w:ascii="Arial" w:hAnsi="Arial" w:cs="Arial"/>
                <w:sz w:val="24"/>
              </w:rPr>
            </w:pPr>
            <w:r w:rsidRPr="0010461C">
              <w:rPr>
                <w:rFonts w:ascii="Arial" w:hAnsi="Arial" w:cs="Arial"/>
                <w:sz w:val="24"/>
              </w:rPr>
              <w:t>математика</w:t>
            </w:r>
          </w:p>
        </w:tc>
        <w:tc>
          <w:tcPr>
            <w:tcW w:w="745" w:type="dxa"/>
            <w:tcBorders>
              <w:bottom w:val="single" w:sz="4" w:space="0" w:color="auto"/>
            </w:tcBorders>
            <w:vAlign w:val="center"/>
          </w:tcPr>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tcBorders>
              <w:bottom w:val="single" w:sz="4" w:space="0" w:color="auto"/>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lang w:val="en-US"/>
              </w:rPr>
              <w:t>2</w:t>
            </w:r>
            <w:r w:rsidRPr="0010461C">
              <w:rPr>
                <w:rFonts w:ascii="Arial" w:hAnsi="Arial" w:cs="Arial"/>
                <w:sz w:val="24"/>
              </w:rPr>
              <w:t>7</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Математика</w:t>
            </w:r>
          </w:p>
          <w:p w:rsidR="0010461C" w:rsidRPr="0010461C" w:rsidRDefault="0010461C" w:rsidP="0010461C">
            <w:pPr>
              <w:jc w:val="center"/>
              <w:rPr>
                <w:rFonts w:ascii="Arial" w:hAnsi="Arial" w:cs="Arial"/>
                <w:sz w:val="20"/>
              </w:rPr>
            </w:pPr>
            <w:r w:rsidRPr="0010461C">
              <w:rPr>
                <w:rFonts w:ascii="Arial" w:hAnsi="Arial" w:cs="Arial"/>
                <w:sz w:val="20"/>
              </w:rPr>
              <w:t>Iс2, I</w:t>
            </w:r>
            <w:r w:rsidRPr="0010461C">
              <w:rPr>
                <w:rFonts w:ascii="Arial" w:hAnsi="Arial" w:cs="Arial"/>
                <w:sz w:val="20"/>
                <w:lang w:val="en-US"/>
              </w:rPr>
              <w:t>II</w:t>
            </w:r>
            <w:r w:rsidRPr="0010461C">
              <w:rPr>
                <w:rFonts w:ascii="Arial" w:hAnsi="Arial" w:cs="Arial"/>
                <w:sz w:val="20"/>
              </w:rPr>
              <w:t>б1,</w:t>
            </w:r>
            <w:r w:rsidRPr="0010461C">
              <w:rPr>
                <w:rFonts w:ascii="Arial" w:hAnsi="Arial" w:cs="Arial"/>
                <w:sz w:val="20"/>
                <w:lang w:val="en-US"/>
              </w:rPr>
              <w:t>IV</w:t>
            </w:r>
            <w:r w:rsidRPr="0010461C">
              <w:rPr>
                <w:rFonts w:ascii="Arial" w:hAnsi="Arial" w:cs="Arial"/>
                <w:sz w:val="20"/>
              </w:rPr>
              <w:t>с1</w:t>
            </w:r>
          </w:p>
        </w:tc>
        <w:tc>
          <w:tcPr>
            <w:tcW w:w="525" w:type="dxa"/>
            <w:tcBorders>
              <w:bottom w:val="single" w:sz="4" w:space="0" w:color="auto"/>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7</w:t>
            </w: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7</w:t>
            </w:r>
          </w:p>
        </w:tc>
        <w:tc>
          <w:tcPr>
            <w:tcW w:w="490" w:type="dxa"/>
            <w:tcBorders>
              <w:bottom w:val="single" w:sz="4" w:space="0" w:color="auto"/>
            </w:tcBorders>
            <w:textDirection w:val="btLr"/>
            <w:vAlign w:val="center"/>
          </w:tcPr>
          <w:p w:rsidR="0010461C" w:rsidRPr="0010461C" w:rsidRDefault="0010461C" w:rsidP="0010461C">
            <w:pPr>
              <w:jc w:val="center"/>
              <w:rPr>
                <w:rFonts w:ascii="Arial" w:hAnsi="Arial" w:cs="Arial"/>
                <w:sz w:val="24"/>
              </w:rPr>
            </w:pPr>
            <w:r w:rsidRPr="0010461C">
              <w:rPr>
                <w:rFonts w:ascii="Arial" w:hAnsi="Arial" w:cs="Arial"/>
                <w:sz w:val="24"/>
              </w:rPr>
              <w:t>39</w:t>
            </w:r>
          </w:p>
        </w:tc>
        <w:tc>
          <w:tcPr>
            <w:tcW w:w="489" w:type="dxa"/>
            <w:tcBorders>
              <w:bottom w:val="single" w:sz="4" w:space="0" w:color="auto"/>
            </w:tcBorders>
            <w:textDirection w:val="btLr"/>
            <w:vAlign w:val="center"/>
          </w:tcPr>
          <w:p w:rsidR="0010461C" w:rsidRPr="0010461C" w:rsidRDefault="0010461C" w:rsidP="0010461C">
            <w:pPr>
              <w:ind w:right="113"/>
              <w:jc w:val="center"/>
              <w:rPr>
                <w:rFonts w:ascii="Arial" w:hAnsi="Arial" w:cs="Arial"/>
                <w:sz w:val="12"/>
                <w:szCs w:val="12"/>
              </w:rPr>
            </w:pPr>
            <w:r w:rsidRPr="0010461C">
              <w:rPr>
                <w:rFonts w:ascii="Arial" w:hAnsi="Arial" w:cs="Arial"/>
                <w:sz w:val="12"/>
                <w:szCs w:val="12"/>
              </w:rPr>
              <w:t>Пољопривредна школа</w:t>
            </w:r>
          </w:p>
        </w:tc>
        <w:tc>
          <w:tcPr>
            <w:tcW w:w="490" w:type="dxa"/>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0,39</w:t>
            </w:r>
          </w:p>
        </w:tc>
      </w:tr>
      <w:tr w:rsidR="0010461C" w:rsidRPr="0010461C" w:rsidTr="00AF1D51">
        <w:trPr>
          <w:cantSplit/>
          <w:trHeight w:val="834"/>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Јанков</w:t>
            </w:r>
            <w:r w:rsidRPr="0010461C">
              <w:rPr>
                <w:rFonts w:ascii="Arial" w:hAnsi="Arial" w:cs="Arial"/>
                <w:sz w:val="24"/>
              </w:rPr>
              <w:t>ић Светлана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Филозофски,</w:t>
            </w:r>
          </w:p>
          <w:p w:rsidR="0010461C" w:rsidRPr="0010461C" w:rsidRDefault="0010461C" w:rsidP="0010461C">
            <w:pPr>
              <w:jc w:val="center"/>
              <w:rPr>
                <w:rFonts w:ascii="Arial" w:hAnsi="Arial" w:cs="Arial"/>
                <w:sz w:val="24"/>
              </w:rPr>
            </w:pPr>
            <w:r w:rsidRPr="0010461C">
              <w:rPr>
                <w:rFonts w:ascii="Arial" w:hAnsi="Arial" w:cs="Arial"/>
                <w:sz w:val="24"/>
              </w:rPr>
              <w:t>математика</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rPr>
            </w:pPr>
            <w:r w:rsidRPr="0010461C">
              <w:rPr>
                <w:rFonts w:ascii="Arial" w:hAnsi="Arial" w:cs="Arial"/>
                <w:sz w:val="24"/>
              </w:rPr>
              <w:t>да</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25</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Математика  Iе1, Iс1,II</w:t>
            </w:r>
            <w:r w:rsidRPr="0010461C">
              <w:rPr>
                <w:rFonts w:ascii="Arial" w:hAnsi="Arial" w:cs="Arial"/>
                <w:sz w:val="20"/>
                <w:lang w:val="en-US"/>
              </w:rPr>
              <w:t>I</w:t>
            </w:r>
            <w:r w:rsidRPr="0010461C">
              <w:rPr>
                <w:rFonts w:ascii="Arial" w:hAnsi="Arial" w:cs="Arial"/>
                <w:sz w:val="20"/>
              </w:rPr>
              <w:t>e1,</w:t>
            </w:r>
            <w:r w:rsidRPr="0010461C">
              <w:rPr>
                <w:rFonts w:ascii="Arial" w:hAnsi="Arial" w:cs="Arial"/>
                <w:sz w:val="20"/>
                <w:lang w:val="en-US"/>
              </w:rPr>
              <w:t xml:space="preserve"> IV</w:t>
            </w:r>
            <w:r w:rsidRPr="0010461C">
              <w:rPr>
                <w:rFonts w:ascii="Arial" w:hAnsi="Arial" w:cs="Arial"/>
                <w:sz w:val="20"/>
              </w:rPr>
              <w:t>е1</w:t>
            </w:r>
          </w:p>
          <w:p w:rsidR="0010461C" w:rsidRPr="0010461C" w:rsidRDefault="0010461C" w:rsidP="0010461C">
            <w:pPr>
              <w:jc w:val="center"/>
              <w:rPr>
                <w:rFonts w:ascii="Arial" w:hAnsi="Arial" w:cs="Arial"/>
                <w:sz w:val="20"/>
              </w:rPr>
            </w:pPr>
            <w:r w:rsidRPr="0010461C">
              <w:rPr>
                <w:rFonts w:ascii="Arial" w:hAnsi="Arial" w:cs="Arial"/>
                <w:sz w:val="20"/>
              </w:rPr>
              <w:t>Изабране теме из математике – изборни II</w:t>
            </w:r>
            <w:r w:rsidRPr="0010461C">
              <w:rPr>
                <w:rFonts w:ascii="Arial" w:hAnsi="Arial" w:cs="Arial"/>
                <w:sz w:val="20"/>
                <w:lang w:val="en-US"/>
              </w:rPr>
              <w:t>I</w:t>
            </w:r>
            <w:r w:rsidRPr="0010461C">
              <w:rPr>
                <w:rFonts w:ascii="Arial" w:hAnsi="Arial" w:cs="Arial"/>
                <w:sz w:val="20"/>
              </w:rPr>
              <w:t>e1,</w:t>
            </w:r>
            <w:r w:rsidRPr="0010461C">
              <w:rPr>
                <w:rFonts w:ascii="Arial" w:hAnsi="Arial" w:cs="Arial"/>
                <w:sz w:val="20"/>
                <w:lang w:val="en-US"/>
              </w:rPr>
              <w:t xml:space="preserve"> IV</w:t>
            </w:r>
            <w:r w:rsidRPr="0010461C">
              <w:rPr>
                <w:rFonts w:ascii="Arial" w:hAnsi="Arial" w:cs="Arial"/>
                <w:sz w:val="20"/>
              </w:rPr>
              <w:t>е1</w:t>
            </w:r>
          </w:p>
          <w:p w:rsidR="0010461C" w:rsidRPr="0010461C" w:rsidRDefault="0010461C" w:rsidP="0010461C">
            <w:pPr>
              <w:jc w:val="center"/>
              <w:rPr>
                <w:rFonts w:ascii="Arial" w:hAnsi="Arial" w:cs="Arial"/>
                <w:sz w:val="20"/>
              </w:rPr>
            </w:pPr>
          </w:p>
        </w:tc>
        <w:tc>
          <w:tcPr>
            <w:tcW w:w="525" w:type="dxa"/>
            <w:tcBorders>
              <w:bottom w:val="single" w:sz="4" w:space="0" w:color="auto"/>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rPr>
              <w:t>1</w:t>
            </w:r>
            <w:r w:rsidRPr="0010461C">
              <w:rPr>
                <w:rFonts w:ascii="Arial" w:hAnsi="Arial" w:cs="Arial"/>
                <w:sz w:val="24"/>
                <w:lang w:val="sr-Cyrl-CS"/>
              </w:rPr>
              <w:t>5</w:t>
            </w: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4</w:t>
            </w: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617"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19</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106</w:t>
            </w:r>
          </w:p>
        </w:tc>
        <w:tc>
          <w:tcPr>
            <w:tcW w:w="489" w:type="dxa"/>
            <w:textDirection w:val="btLr"/>
            <w:vAlign w:val="center"/>
          </w:tcPr>
          <w:p w:rsidR="0010461C" w:rsidRPr="0010461C" w:rsidRDefault="0010461C" w:rsidP="0010461C">
            <w:pPr>
              <w:ind w:right="113"/>
              <w:jc w:val="center"/>
              <w:rPr>
                <w:rFonts w:ascii="Arial" w:hAnsi="Arial" w:cs="Arial"/>
                <w:sz w:val="16"/>
                <w:szCs w:val="16"/>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1,06</w:t>
            </w:r>
          </w:p>
        </w:tc>
      </w:tr>
      <w:tr w:rsidR="0010461C" w:rsidRPr="0010461C" w:rsidTr="00AF1D51">
        <w:trPr>
          <w:cantSplit/>
          <w:trHeight w:val="773"/>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Станковић</w:t>
            </w:r>
            <w:r w:rsidRPr="0010461C">
              <w:rPr>
                <w:rFonts w:ascii="Arial" w:hAnsi="Arial" w:cs="Arial"/>
                <w:sz w:val="24"/>
                <w:lang w:val="en-US"/>
              </w:rPr>
              <w:t xml:space="preserve"> </w:t>
            </w:r>
            <w:r w:rsidRPr="0010461C">
              <w:rPr>
                <w:rFonts w:ascii="Arial" w:hAnsi="Arial" w:cs="Arial"/>
                <w:sz w:val="24"/>
                <w:lang w:val="sr-Cyrl-CS"/>
              </w:rPr>
              <w:t>Јелена</w:t>
            </w:r>
          </w:p>
        </w:tc>
        <w:tc>
          <w:tcPr>
            <w:tcW w:w="1984" w:type="dxa"/>
            <w:vAlign w:val="center"/>
          </w:tcPr>
          <w:p w:rsidR="0010461C" w:rsidRPr="0010461C" w:rsidRDefault="0010461C" w:rsidP="0010461C">
            <w:pPr>
              <w:jc w:val="center"/>
              <w:rPr>
                <w:rFonts w:ascii="Arial" w:hAnsi="Arial" w:cs="Arial"/>
                <w:sz w:val="24"/>
              </w:rPr>
            </w:pPr>
            <w:r w:rsidRPr="0010461C">
              <w:rPr>
                <w:rFonts w:ascii="Arial" w:hAnsi="Arial" w:cs="Arial"/>
                <w:sz w:val="24"/>
              </w:rPr>
              <w:t>Природно математички</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12</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Хемија</w:t>
            </w:r>
          </w:p>
          <w:p w:rsidR="0010461C" w:rsidRPr="0010461C" w:rsidRDefault="0010461C" w:rsidP="0010461C">
            <w:pPr>
              <w:jc w:val="center"/>
              <w:rPr>
                <w:rFonts w:ascii="Arial" w:hAnsi="Arial" w:cs="Arial"/>
                <w:sz w:val="20"/>
              </w:rPr>
            </w:pPr>
            <w:r w:rsidRPr="0010461C">
              <w:rPr>
                <w:rFonts w:ascii="Arial" w:hAnsi="Arial" w:cs="Arial"/>
                <w:sz w:val="20"/>
              </w:rPr>
              <w:t>Ie1,I</w:t>
            </w:r>
            <w:r w:rsidRPr="0010461C">
              <w:rPr>
                <w:rFonts w:ascii="Arial" w:hAnsi="Arial" w:cs="Arial"/>
                <w:sz w:val="20"/>
                <w:lang w:val="ru-RU"/>
              </w:rPr>
              <w:t>с</w:t>
            </w:r>
            <w:r w:rsidRPr="0010461C">
              <w:rPr>
                <w:rFonts w:ascii="Arial" w:hAnsi="Arial" w:cs="Arial"/>
                <w:sz w:val="20"/>
                <w:lang w:val="en-GB"/>
              </w:rPr>
              <w:t>1</w:t>
            </w:r>
            <w:r w:rsidRPr="0010461C">
              <w:rPr>
                <w:rFonts w:ascii="Arial" w:hAnsi="Arial" w:cs="Arial"/>
                <w:sz w:val="20"/>
              </w:rPr>
              <w:t>,I</w:t>
            </w:r>
            <w:r w:rsidRPr="0010461C">
              <w:rPr>
                <w:rFonts w:ascii="Arial" w:hAnsi="Arial" w:cs="Arial"/>
                <w:sz w:val="20"/>
                <w:lang w:val="ru-RU"/>
              </w:rPr>
              <w:t>б</w:t>
            </w:r>
            <w:r w:rsidRPr="0010461C">
              <w:rPr>
                <w:rFonts w:ascii="Arial" w:hAnsi="Arial" w:cs="Arial"/>
                <w:sz w:val="20"/>
              </w:rPr>
              <w:t>1</w:t>
            </w:r>
          </w:p>
          <w:p w:rsidR="0010461C" w:rsidRPr="0010461C" w:rsidRDefault="0010461C" w:rsidP="0010461C">
            <w:pPr>
              <w:jc w:val="center"/>
              <w:rPr>
                <w:rFonts w:ascii="Arial" w:hAnsi="Arial" w:cs="Arial"/>
                <w:sz w:val="20"/>
              </w:rPr>
            </w:pPr>
            <w:r w:rsidRPr="0010461C">
              <w:rPr>
                <w:rFonts w:ascii="Arial" w:hAnsi="Arial" w:cs="Arial"/>
                <w:sz w:val="20"/>
              </w:rPr>
              <w:t>Технологија материјала</w:t>
            </w:r>
          </w:p>
          <w:p w:rsidR="0010461C" w:rsidRPr="0010461C" w:rsidRDefault="0010461C" w:rsidP="0010461C">
            <w:pPr>
              <w:jc w:val="center"/>
              <w:rPr>
                <w:rFonts w:ascii="Arial" w:hAnsi="Arial" w:cs="Arial"/>
                <w:sz w:val="20"/>
              </w:rPr>
            </w:pPr>
          </w:p>
        </w:tc>
        <w:tc>
          <w:tcPr>
            <w:tcW w:w="525"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lang w:val="sr-Latn-CS"/>
              </w:rPr>
              <w:t>6</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4</w:t>
            </w: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50</w:t>
            </w:r>
          </w:p>
        </w:tc>
        <w:tc>
          <w:tcPr>
            <w:tcW w:w="489" w:type="dxa"/>
            <w:textDirection w:val="btLr"/>
            <w:vAlign w:val="center"/>
          </w:tcPr>
          <w:p w:rsidR="0010461C" w:rsidRPr="0010461C" w:rsidRDefault="0010461C" w:rsidP="0010461C">
            <w:pPr>
              <w:ind w:right="113"/>
              <w:jc w:val="center"/>
              <w:rPr>
                <w:rFonts w:ascii="Arial" w:hAnsi="Arial" w:cs="Arial"/>
                <w:sz w:val="12"/>
                <w:szCs w:val="12"/>
              </w:rPr>
            </w:pPr>
            <w:r w:rsidRPr="0010461C">
              <w:rPr>
                <w:rFonts w:ascii="Arial" w:hAnsi="Arial" w:cs="Arial"/>
                <w:sz w:val="12"/>
                <w:szCs w:val="12"/>
              </w:rPr>
              <w:t>Пољопривредна школа</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0,</w:t>
            </w:r>
            <w:r w:rsidRPr="0010461C">
              <w:rPr>
                <w:rFonts w:ascii="Arial" w:hAnsi="Arial" w:cs="Arial"/>
                <w:sz w:val="24"/>
              </w:rPr>
              <w:t>5</w:t>
            </w:r>
            <w:r w:rsidRPr="0010461C">
              <w:rPr>
                <w:rFonts w:ascii="Arial" w:hAnsi="Arial" w:cs="Arial"/>
                <w:sz w:val="24"/>
                <w:lang w:val="sr-Cyrl-CS"/>
              </w:rPr>
              <w:t>0</w:t>
            </w:r>
          </w:p>
        </w:tc>
      </w:tr>
      <w:tr w:rsidR="0010461C" w:rsidRPr="0010461C" w:rsidTr="00AF1D51">
        <w:trPr>
          <w:cantSplit/>
          <w:trHeight w:val="773"/>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Алексов Јована</w:t>
            </w:r>
          </w:p>
        </w:tc>
        <w:tc>
          <w:tcPr>
            <w:tcW w:w="1984"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ru-RU"/>
              </w:rPr>
              <w:t xml:space="preserve">Виша </w:t>
            </w:r>
            <w:r w:rsidRPr="0010461C">
              <w:rPr>
                <w:rFonts w:ascii="Arial" w:hAnsi="Arial" w:cs="Arial"/>
                <w:sz w:val="24"/>
                <w:lang w:val="sr-Cyrl-CS"/>
              </w:rPr>
              <w:t xml:space="preserve"> </w:t>
            </w:r>
            <w:r w:rsidRPr="0010461C">
              <w:rPr>
                <w:rFonts w:ascii="Arial" w:hAnsi="Arial" w:cs="Arial"/>
                <w:sz w:val="24"/>
                <w:lang w:val="ru-RU"/>
              </w:rPr>
              <w:t xml:space="preserve"> техничка школа струковних студија</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Latn-CS"/>
              </w:rPr>
              <w:t>VI</w:t>
            </w:r>
            <w:r w:rsidRPr="0010461C">
              <w:rPr>
                <w:rFonts w:ascii="Arial" w:hAnsi="Arial" w:cs="Arial"/>
                <w:sz w:val="24"/>
              </w:rPr>
              <w:t>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2</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sr-Cyrl-CS"/>
              </w:rPr>
              <w:t xml:space="preserve">Практична настава </w:t>
            </w:r>
            <w:r w:rsidRPr="0010461C">
              <w:rPr>
                <w:rFonts w:ascii="Arial" w:hAnsi="Arial" w:cs="Arial"/>
                <w:sz w:val="20"/>
                <w:lang w:val="en-US"/>
              </w:rPr>
              <w:t>II</w:t>
            </w:r>
            <w:r w:rsidRPr="0010461C">
              <w:rPr>
                <w:rFonts w:ascii="Arial" w:hAnsi="Arial" w:cs="Arial"/>
                <w:sz w:val="20"/>
              </w:rPr>
              <w:t>с1</w:t>
            </w:r>
            <w:r w:rsidRPr="0010461C">
              <w:rPr>
                <w:rFonts w:ascii="Arial" w:hAnsi="Arial" w:cs="Arial"/>
                <w:sz w:val="20"/>
                <w:lang w:val="en-US"/>
              </w:rPr>
              <w:t>, II</w:t>
            </w:r>
            <w:r w:rsidRPr="0010461C">
              <w:rPr>
                <w:rFonts w:ascii="Arial" w:hAnsi="Arial" w:cs="Arial"/>
                <w:sz w:val="20"/>
              </w:rPr>
              <w:t>с</w:t>
            </w:r>
            <w:r w:rsidRPr="0010461C">
              <w:rPr>
                <w:rFonts w:ascii="Arial" w:hAnsi="Arial" w:cs="Arial"/>
                <w:sz w:val="20"/>
                <w:lang w:val="en-US"/>
              </w:rPr>
              <w:t>2, III</w:t>
            </w:r>
            <w:r w:rsidRPr="0010461C">
              <w:rPr>
                <w:rFonts w:ascii="Arial" w:hAnsi="Arial" w:cs="Arial"/>
                <w:sz w:val="20"/>
              </w:rPr>
              <w:t>с2, IVe1</w:t>
            </w:r>
          </w:p>
        </w:tc>
        <w:tc>
          <w:tcPr>
            <w:tcW w:w="525"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sr-Latn-CS"/>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26</w:t>
            </w: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26</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textDirection w:val="btLr"/>
            <w:vAlign w:val="center"/>
          </w:tcPr>
          <w:p w:rsidR="0010461C" w:rsidRPr="0010461C" w:rsidRDefault="0010461C" w:rsidP="0010461C">
            <w:pPr>
              <w:ind w:right="113"/>
              <w:jc w:val="center"/>
              <w:rPr>
                <w:rFonts w:ascii="Arial" w:hAnsi="Arial" w:cs="Arial"/>
                <w:sz w:val="12"/>
                <w:szCs w:val="12"/>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773"/>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Јовановић Александар</w:t>
            </w:r>
          </w:p>
        </w:tc>
        <w:tc>
          <w:tcPr>
            <w:tcW w:w="1984"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ru-RU"/>
              </w:rPr>
              <w:t xml:space="preserve">Виша </w:t>
            </w:r>
            <w:r w:rsidRPr="0010461C">
              <w:rPr>
                <w:rFonts w:ascii="Arial" w:hAnsi="Arial" w:cs="Arial"/>
                <w:sz w:val="24"/>
                <w:lang w:val="sr-Cyrl-CS"/>
              </w:rPr>
              <w:t xml:space="preserve"> </w:t>
            </w:r>
            <w:r w:rsidRPr="0010461C">
              <w:rPr>
                <w:rFonts w:ascii="Arial" w:hAnsi="Arial" w:cs="Arial"/>
                <w:sz w:val="24"/>
                <w:lang w:val="ru-RU"/>
              </w:rPr>
              <w:t xml:space="preserve"> техничка школа струковних студија</w:t>
            </w:r>
          </w:p>
        </w:tc>
        <w:tc>
          <w:tcPr>
            <w:tcW w:w="745" w:type="dxa"/>
            <w:vMerge w:val="restart"/>
            <w:vAlign w:val="center"/>
          </w:tcPr>
          <w:p w:rsidR="0010461C" w:rsidRPr="0010461C" w:rsidRDefault="0010461C" w:rsidP="0010461C">
            <w:pPr>
              <w:jc w:val="center"/>
              <w:rPr>
                <w:rFonts w:ascii="Arial" w:hAnsi="Arial" w:cs="Arial"/>
                <w:sz w:val="24"/>
                <w:lang w:val="en-GB"/>
              </w:rPr>
            </w:pPr>
            <w:r w:rsidRPr="0010461C">
              <w:rPr>
                <w:rFonts w:ascii="Arial" w:hAnsi="Arial" w:cs="Arial"/>
                <w:sz w:val="24"/>
                <w:lang w:val="sl-SI"/>
              </w:rPr>
              <w:t>VI</w:t>
            </w:r>
            <w:r w:rsidRPr="0010461C">
              <w:rPr>
                <w:rFonts w:ascii="Arial" w:hAnsi="Arial" w:cs="Arial"/>
                <w:sz w:val="24"/>
                <w:lang w:val="en-GB"/>
              </w:rPr>
              <w:t>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1948" w:type="dxa"/>
            <w:tcBorders>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 xml:space="preserve">Саобраћајна инфраструктура </w:t>
            </w:r>
            <w:r w:rsidRPr="0010461C">
              <w:rPr>
                <w:rFonts w:ascii="Arial" w:hAnsi="Arial" w:cs="Arial"/>
                <w:sz w:val="20"/>
                <w:lang w:val="sr-Latn-CS"/>
              </w:rPr>
              <w:t xml:space="preserve"> III</w:t>
            </w:r>
            <w:r w:rsidRPr="0010461C">
              <w:rPr>
                <w:rFonts w:ascii="Arial" w:hAnsi="Arial" w:cs="Arial"/>
                <w:sz w:val="20"/>
                <w:lang w:val="sr-Cyrl-CS"/>
              </w:rPr>
              <w:t>с</w:t>
            </w:r>
            <w:r w:rsidRPr="0010461C">
              <w:rPr>
                <w:rFonts w:ascii="Arial" w:hAnsi="Arial" w:cs="Arial"/>
                <w:sz w:val="20"/>
              </w:rPr>
              <w:t>1,</w:t>
            </w:r>
            <w:r w:rsidRPr="0010461C">
              <w:rPr>
                <w:rFonts w:ascii="Arial" w:hAnsi="Arial" w:cs="Arial"/>
                <w:sz w:val="20"/>
                <w:lang w:val="sr-Latn-CS"/>
              </w:rPr>
              <w:t xml:space="preserve"> III</w:t>
            </w:r>
            <w:r w:rsidRPr="0010461C">
              <w:rPr>
                <w:rFonts w:ascii="Arial" w:hAnsi="Arial" w:cs="Arial"/>
                <w:sz w:val="20"/>
                <w:lang w:val="sr-Cyrl-CS"/>
              </w:rPr>
              <w:t>с</w:t>
            </w:r>
            <w:r w:rsidRPr="0010461C">
              <w:rPr>
                <w:rFonts w:ascii="Arial" w:hAnsi="Arial" w:cs="Arial"/>
                <w:sz w:val="20"/>
              </w:rPr>
              <w:t xml:space="preserve">2, </w:t>
            </w:r>
            <w:r w:rsidRPr="0010461C">
              <w:rPr>
                <w:rFonts w:ascii="Arial" w:hAnsi="Arial" w:cs="Arial"/>
                <w:sz w:val="20"/>
                <w:lang w:val="en-US"/>
              </w:rPr>
              <w:t>IV</w:t>
            </w:r>
            <w:r w:rsidRPr="0010461C">
              <w:rPr>
                <w:rFonts w:ascii="Arial" w:hAnsi="Arial" w:cs="Arial"/>
                <w:sz w:val="20"/>
              </w:rPr>
              <w:t>с1</w:t>
            </w:r>
          </w:p>
        </w:tc>
        <w:tc>
          <w:tcPr>
            <w:tcW w:w="525"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7</w:t>
            </w: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20</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vMerge w:val="restart"/>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574"/>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lang w:val="sr-Cyrl-C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 xml:space="preserve">Превоз терета и путника </w:t>
            </w:r>
            <w:r w:rsidRPr="0010461C">
              <w:rPr>
                <w:rFonts w:ascii="Arial" w:hAnsi="Arial" w:cs="Arial"/>
                <w:sz w:val="20"/>
                <w:lang w:val="en-US"/>
              </w:rPr>
              <w:t>II</w:t>
            </w:r>
            <w:r w:rsidRPr="0010461C">
              <w:rPr>
                <w:rFonts w:ascii="Arial" w:hAnsi="Arial" w:cs="Arial"/>
                <w:sz w:val="20"/>
              </w:rPr>
              <w:t>с2,</w:t>
            </w:r>
            <w:r w:rsidRPr="0010461C">
              <w:rPr>
                <w:rFonts w:ascii="Arial" w:hAnsi="Arial" w:cs="Arial"/>
                <w:sz w:val="20"/>
                <w:lang w:val="sr-Latn-CS"/>
              </w:rPr>
              <w:t xml:space="preserve"> III</w:t>
            </w:r>
            <w:r w:rsidRPr="0010461C">
              <w:rPr>
                <w:rFonts w:ascii="Arial" w:hAnsi="Arial" w:cs="Arial"/>
                <w:sz w:val="20"/>
                <w:lang w:val="sr-Cyrl-CS"/>
              </w:rPr>
              <w:t>с</w:t>
            </w:r>
            <w:r w:rsidRPr="0010461C">
              <w:rPr>
                <w:rFonts w:ascii="Arial" w:hAnsi="Arial" w:cs="Arial"/>
                <w:sz w:val="20"/>
              </w:rPr>
              <w:t>2</w:t>
            </w:r>
          </w:p>
        </w:tc>
        <w:tc>
          <w:tcPr>
            <w:tcW w:w="525"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6</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501"/>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lang w:val="sr-Cyrl-C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Организација превоза </w:t>
            </w:r>
            <w:r w:rsidRPr="0010461C">
              <w:rPr>
                <w:rFonts w:ascii="Arial" w:hAnsi="Arial" w:cs="Arial"/>
                <w:sz w:val="20"/>
                <w:lang w:val="sr-Latn-CS"/>
              </w:rPr>
              <w:t>III</w:t>
            </w:r>
            <w:r w:rsidRPr="0010461C">
              <w:rPr>
                <w:rFonts w:ascii="Arial" w:hAnsi="Arial" w:cs="Arial"/>
                <w:sz w:val="20"/>
                <w:lang w:val="sr-Cyrl-CS"/>
              </w:rPr>
              <w:t>с</w:t>
            </w:r>
            <w:r w:rsidRPr="0010461C">
              <w:rPr>
                <w:rFonts w:ascii="Arial" w:hAnsi="Arial" w:cs="Arial"/>
                <w:sz w:val="20"/>
              </w:rPr>
              <w:t>1,IVs1</w:t>
            </w:r>
          </w:p>
          <w:p w:rsidR="0010461C" w:rsidRPr="0010461C" w:rsidRDefault="0010461C" w:rsidP="0010461C">
            <w:pPr>
              <w:jc w:val="center"/>
              <w:rPr>
                <w:rFonts w:ascii="Arial" w:hAnsi="Arial" w:cs="Arial"/>
                <w:sz w:val="20"/>
              </w:rPr>
            </w:pP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7</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398"/>
          <w:jc w:val="center"/>
        </w:trPr>
        <w:tc>
          <w:tcPr>
            <w:tcW w:w="675" w:type="dxa"/>
            <w:vMerge w:val="restart"/>
            <w:tcBorders>
              <w:top w:val="nil"/>
            </w:tcBorders>
            <w:vAlign w:val="center"/>
          </w:tcPr>
          <w:p w:rsidR="0010461C" w:rsidRPr="0010461C" w:rsidRDefault="0010461C" w:rsidP="0010461C">
            <w:pPr>
              <w:numPr>
                <w:ilvl w:val="0"/>
                <w:numId w:val="1"/>
              </w:numPr>
              <w:ind w:left="454"/>
              <w:contextualSpacing/>
              <w:jc w:val="center"/>
              <w:rPr>
                <w:rFonts w:ascii="Arial" w:hAnsi="Arial" w:cs="Arial"/>
                <w:sz w:val="24"/>
              </w:rPr>
            </w:pPr>
          </w:p>
        </w:tc>
        <w:tc>
          <w:tcPr>
            <w:tcW w:w="2127" w:type="dxa"/>
            <w:vMerge w:val="restart"/>
            <w:tcBorders>
              <w:top w:val="nil"/>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Нешић Блага</w:t>
            </w:r>
          </w:p>
        </w:tc>
        <w:tc>
          <w:tcPr>
            <w:tcW w:w="1984" w:type="dxa"/>
            <w:vMerge w:val="restart"/>
            <w:tcBorders>
              <w:top w:val="nil"/>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Електронски</w:t>
            </w:r>
            <w:r w:rsidRPr="0010461C">
              <w:rPr>
                <w:rFonts w:ascii="Arial" w:hAnsi="Arial" w:cs="Arial"/>
                <w:sz w:val="24"/>
                <w:lang w:val="sr-Cyrl-CS"/>
              </w:rPr>
              <w:t xml:space="preserve"> </w:t>
            </w:r>
            <w:r w:rsidRPr="0010461C">
              <w:rPr>
                <w:rFonts w:ascii="Arial" w:hAnsi="Arial" w:cs="Arial"/>
                <w:sz w:val="24"/>
                <w:lang w:val="en-US"/>
              </w:rPr>
              <w:t>факултет</w:t>
            </w:r>
          </w:p>
        </w:tc>
        <w:tc>
          <w:tcPr>
            <w:tcW w:w="745" w:type="dxa"/>
            <w:vMerge w:val="restart"/>
            <w:tcBorders>
              <w:top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tcBorders>
              <w:top w:val="nil"/>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Merge w:val="restart"/>
            <w:tcBorders>
              <w:top w:val="nil"/>
            </w:tcBorders>
            <w:vAlign w:val="center"/>
          </w:tcPr>
          <w:p w:rsidR="0010461C" w:rsidRPr="0010461C" w:rsidRDefault="0010461C" w:rsidP="0010461C">
            <w:pPr>
              <w:jc w:val="center"/>
              <w:rPr>
                <w:rFonts w:ascii="Arial" w:hAnsi="Arial" w:cs="Arial"/>
                <w:sz w:val="24"/>
              </w:rPr>
            </w:pPr>
          </w:p>
        </w:tc>
        <w:tc>
          <w:tcPr>
            <w:tcW w:w="709" w:type="dxa"/>
            <w:vMerge w:val="restart"/>
            <w:tcBorders>
              <w:top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3</w:t>
            </w:r>
            <w:r w:rsidRPr="0010461C">
              <w:rPr>
                <w:rFonts w:ascii="Arial" w:hAnsi="Arial" w:cs="Arial"/>
                <w:sz w:val="24"/>
              </w:rPr>
              <w:t>7</w:t>
            </w:r>
          </w:p>
        </w:tc>
        <w:tc>
          <w:tcPr>
            <w:tcW w:w="1948" w:type="dxa"/>
            <w:vMerge w:val="restart"/>
            <w:tcBorders>
              <w:top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Рачунарство и информатика </w:t>
            </w:r>
            <w:r w:rsidRPr="0010461C">
              <w:rPr>
                <w:rFonts w:ascii="Arial" w:hAnsi="Arial" w:cs="Arial"/>
                <w:sz w:val="20"/>
                <w:lang w:val="en-US"/>
              </w:rPr>
              <w:t>Ie</w:t>
            </w:r>
            <w:r w:rsidRPr="0010461C">
              <w:rPr>
                <w:rFonts w:ascii="Arial" w:hAnsi="Arial" w:cs="Arial"/>
                <w:sz w:val="20"/>
              </w:rPr>
              <w:t>1,</w:t>
            </w:r>
            <w:r w:rsidRPr="0010461C">
              <w:rPr>
                <w:rFonts w:ascii="Arial" w:hAnsi="Arial" w:cs="Arial"/>
                <w:sz w:val="20"/>
                <w:lang w:val="en-US"/>
              </w:rPr>
              <w:t xml:space="preserve"> I</w:t>
            </w:r>
            <w:r w:rsidRPr="0010461C">
              <w:rPr>
                <w:rFonts w:ascii="Arial" w:hAnsi="Arial" w:cs="Arial"/>
                <w:sz w:val="20"/>
              </w:rPr>
              <w:t>б1</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en-US"/>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617" w:type="dxa"/>
            <w:tcBorders>
              <w:top w:val="single" w:sz="4" w:space="0" w:color="auto"/>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4</w:t>
            </w: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489"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21</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104</w:t>
            </w:r>
          </w:p>
        </w:tc>
        <w:tc>
          <w:tcPr>
            <w:tcW w:w="489" w:type="dxa"/>
            <w:vMerge w:val="restart"/>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lang w:val="en-US"/>
              </w:rPr>
              <w:t>1</w:t>
            </w:r>
            <w:r w:rsidRPr="0010461C">
              <w:rPr>
                <w:rFonts w:ascii="Arial" w:hAnsi="Arial" w:cs="Arial"/>
                <w:sz w:val="24"/>
                <w:szCs w:val="24"/>
              </w:rPr>
              <w:t>,04</w:t>
            </w:r>
          </w:p>
        </w:tc>
      </w:tr>
      <w:tr w:rsidR="0010461C" w:rsidRPr="0010461C" w:rsidTr="00AF1D51">
        <w:trPr>
          <w:cantSplit/>
          <w:trHeight w:val="398"/>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lang w:val="sr-Latn-C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tcBorders>
              <w:bottom w:val="nil"/>
            </w:tcBorders>
            <w:vAlign w:val="center"/>
          </w:tcPr>
          <w:p w:rsidR="0010461C" w:rsidRPr="0010461C" w:rsidRDefault="0010461C" w:rsidP="0010461C">
            <w:pPr>
              <w:jc w:val="center"/>
              <w:rPr>
                <w:rFonts w:ascii="Arial" w:hAnsi="Arial" w:cs="Arial"/>
                <w:sz w:val="20"/>
              </w:rPr>
            </w:pPr>
          </w:p>
        </w:tc>
        <w:tc>
          <w:tcPr>
            <w:tcW w:w="525" w:type="dxa"/>
            <w:tcBorders>
              <w:top w:val="nil"/>
              <w:bottom w:val="nil"/>
            </w:tcBorders>
            <w:vAlign w:val="center"/>
          </w:tcPr>
          <w:p w:rsidR="0010461C" w:rsidRPr="0010461C" w:rsidRDefault="0010461C" w:rsidP="0010461C">
            <w:pPr>
              <w:jc w:val="center"/>
              <w:rPr>
                <w:rFonts w:ascii="Arial" w:hAnsi="Arial" w:cs="Arial"/>
                <w:sz w:val="24"/>
                <w:szCs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0"/>
                <w:lang w:val="sr-Cyrl-CS"/>
              </w:rPr>
            </w:pPr>
          </w:p>
        </w:tc>
      </w:tr>
      <w:tr w:rsidR="0010461C" w:rsidRPr="0010461C" w:rsidTr="00AF1D51">
        <w:trPr>
          <w:cantSplit/>
          <w:trHeight w:val="398"/>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lang w:val="sr-Latn-C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Основе електротехнике </w:t>
            </w:r>
            <w:r w:rsidRPr="0010461C">
              <w:rPr>
                <w:rFonts w:ascii="Arial" w:hAnsi="Arial" w:cs="Arial"/>
                <w:sz w:val="20"/>
                <w:lang w:val="en-US"/>
              </w:rPr>
              <w:t>IIe</w:t>
            </w:r>
            <w:r w:rsidRPr="0010461C">
              <w:rPr>
                <w:rFonts w:ascii="Arial" w:hAnsi="Arial" w:cs="Arial"/>
                <w:sz w:val="20"/>
              </w:rPr>
              <w:t>1</w:t>
            </w:r>
          </w:p>
        </w:tc>
        <w:tc>
          <w:tcPr>
            <w:tcW w:w="525" w:type="dxa"/>
            <w:tcBorders>
              <w:top w:val="nil"/>
              <w:bottom w:val="nil"/>
            </w:tcBorders>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2</w:t>
            </w: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0"/>
                <w:lang w:val="sr-Cyrl-CS"/>
              </w:rPr>
            </w:pPr>
          </w:p>
        </w:tc>
      </w:tr>
      <w:tr w:rsidR="0010461C" w:rsidRPr="0010461C" w:rsidTr="00AF1D51">
        <w:trPr>
          <w:cantSplit/>
          <w:trHeight w:val="398"/>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lang w:val="sr-Latn-C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en-US"/>
              </w:rPr>
            </w:pPr>
            <w:r w:rsidRPr="0010461C">
              <w:rPr>
                <w:rFonts w:ascii="Arial" w:hAnsi="Arial" w:cs="Arial"/>
                <w:sz w:val="20"/>
              </w:rPr>
              <w:t>Програмирање</w:t>
            </w:r>
            <w:r w:rsidRPr="0010461C">
              <w:rPr>
                <w:rFonts w:ascii="Arial" w:hAnsi="Arial" w:cs="Arial"/>
                <w:sz w:val="20"/>
                <w:lang w:val="sr-Cyrl-CS"/>
              </w:rPr>
              <w:t xml:space="preserve"> </w:t>
            </w:r>
            <w:r w:rsidRPr="0010461C">
              <w:rPr>
                <w:rFonts w:ascii="Arial" w:hAnsi="Arial" w:cs="Arial"/>
                <w:sz w:val="20"/>
                <w:lang w:val="en-US"/>
              </w:rPr>
              <w:t>IIе1</w:t>
            </w:r>
          </w:p>
        </w:tc>
        <w:tc>
          <w:tcPr>
            <w:tcW w:w="525" w:type="dxa"/>
            <w:tcBorders>
              <w:top w:val="nil"/>
              <w:bottom w:val="nil"/>
            </w:tcBorders>
            <w:vAlign w:val="center"/>
          </w:tcPr>
          <w:p w:rsidR="0010461C" w:rsidRPr="0010461C" w:rsidRDefault="0010461C" w:rsidP="0010461C">
            <w:pPr>
              <w:jc w:val="center"/>
              <w:rPr>
                <w:rFonts w:ascii="Arial" w:hAnsi="Arial" w:cs="Arial"/>
                <w:sz w:val="24"/>
                <w:szCs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sr-Latn-CS"/>
              </w:rPr>
            </w:pPr>
            <w:r w:rsidRPr="0010461C">
              <w:rPr>
                <w:rFonts w:ascii="Arial" w:hAnsi="Arial" w:cs="Arial"/>
                <w:sz w:val="24"/>
                <w:szCs w:val="24"/>
                <w:lang w:val="sr-Latn-CS"/>
              </w:rPr>
              <w:t>4</w:t>
            </w: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w:t>
            </w: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0"/>
                <w:lang w:val="sr-Cyrl-CS"/>
              </w:rPr>
            </w:pPr>
          </w:p>
        </w:tc>
      </w:tr>
      <w:tr w:rsidR="0010461C" w:rsidRPr="0010461C" w:rsidTr="00AF1D51">
        <w:trPr>
          <w:cantSplit/>
          <w:trHeight w:val="398"/>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rPr>
            </w:pPr>
          </w:p>
        </w:tc>
        <w:tc>
          <w:tcPr>
            <w:tcW w:w="745" w:type="dxa"/>
            <w:vMerge/>
            <w:vAlign w:val="center"/>
          </w:tcPr>
          <w:p w:rsidR="0010461C" w:rsidRPr="0010461C" w:rsidRDefault="0010461C" w:rsidP="0010461C">
            <w:pPr>
              <w:jc w:val="center"/>
              <w:rPr>
                <w:rFonts w:ascii="Arial" w:hAnsi="Arial" w:cs="Arial"/>
                <w:sz w:val="24"/>
                <w:lang w:val="sr-Latn-C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Електроника </w:t>
            </w:r>
            <w:r w:rsidRPr="0010461C">
              <w:rPr>
                <w:rFonts w:ascii="Arial" w:hAnsi="Arial" w:cs="Arial"/>
                <w:sz w:val="20"/>
                <w:lang w:val="en-US"/>
              </w:rPr>
              <w:t>II</w:t>
            </w:r>
          </w:p>
          <w:p w:rsidR="0010461C" w:rsidRPr="0010461C" w:rsidRDefault="0010461C" w:rsidP="0010461C">
            <w:pPr>
              <w:jc w:val="center"/>
              <w:rPr>
                <w:rFonts w:ascii="Arial" w:hAnsi="Arial" w:cs="Arial"/>
                <w:sz w:val="20"/>
              </w:rPr>
            </w:pP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szCs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2</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sr-Latn-CS"/>
              </w:rPr>
            </w:pPr>
            <w:r w:rsidRPr="0010461C">
              <w:rPr>
                <w:rFonts w:ascii="Arial" w:hAnsi="Arial" w:cs="Arial"/>
                <w:sz w:val="24"/>
                <w:szCs w:val="24"/>
                <w:lang w:val="sr-Latn-CS"/>
              </w:rPr>
              <w:t>3</w:t>
            </w: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12"/>
                <w:szCs w:val="12"/>
              </w:rPr>
            </w:pPr>
          </w:p>
        </w:tc>
        <w:tc>
          <w:tcPr>
            <w:tcW w:w="490" w:type="dxa"/>
            <w:vMerge/>
            <w:textDirection w:val="btLr"/>
            <w:vAlign w:val="center"/>
          </w:tcPr>
          <w:p w:rsidR="0010461C" w:rsidRPr="0010461C" w:rsidRDefault="0010461C" w:rsidP="0010461C">
            <w:pPr>
              <w:ind w:right="113"/>
              <w:jc w:val="center"/>
              <w:rPr>
                <w:rFonts w:ascii="Arial" w:hAnsi="Arial" w:cs="Arial"/>
                <w:sz w:val="20"/>
                <w:lang w:val="sr-Cyrl-CS"/>
              </w:rPr>
            </w:pPr>
          </w:p>
        </w:tc>
      </w:tr>
      <w:tr w:rsidR="0010461C" w:rsidRPr="0010461C" w:rsidTr="00AF1D51">
        <w:trPr>
          <w:cantSplit/>
          <w:trHeight w:val="417"/>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Милосављевић</w:t>
            </w:r>
            <w:r w:rsidRPr="0010461C">
              <w:rPr>
                <w:rFonts w:ascii="Arial" w:hAnsi="Arial" w:cs="Arial"/>
                <w:sz w:val="24"/>
                <w:lang w:val="sr-Cyrl-CS"/>
              </w:rPr>
              <w:t xml:space="preserve"> </w:t>
            </w:r>
            <w:r w:rsidRPr="0010461C">
              <w:rPr>
                <w:rFonts w:ascii="Arial" w:hAnsi="Arial" w:cs="Arial"/>
                <w:sz w:val="24"/>
                <w:lang w:val="en-US"/>
              </w:rPr>
              <w:t>Давор</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Електронски</w:t>
            </w:r>
            <w:r w:rsidRPr="0010461C">
              <w:rPr>
                <w:rFonts w:ascii="Arial" w:hAnsi="Arial" w:cs="Arial"/>
                <w:sz w:val="24"/>
                <w:lang w:val="sr-Cyrl-CS"/>
              </w:rPr>
              <w:t xml:space="preserve"> </w:t>
            </w:r>
            <w:r w:rsidRPr="0010461C">
              <w:rPr>
                <w:rFonts w:ascii="Arial" w:hAnsi="Arial" w:cs="Arial"/>
                <w:sz w:val="24"/>
                <w:lang w:val="en-US"/>
              </w:rPr>
              <w:t>факултет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2</w:t>
            </w:r>
            <w:r w:rsidRPr="0010461C">
              <w:rPr>
                <w:rFonts w:ascii="Arial" w:hAnsi="Arial" w:cs="Arial"/>
                <w:sz w:val="24"/>
              </w:rPr>
              <w:t>4</w:t>
            </w:r>
          </w:p>
        </w:tc>
        <w:tc>
          <w:tcPr>
            <w:tcW w:w="1948" w:type="dxa"/>
            <w:tcBorders>
              <w:top w:val="nil"/>
              <w:bottom w:val="nil"/>
            </w:tcBorders>
            <w:vAlign w:val="center"/>
          </w:tcPr>
          <w:p w:rsidR="0010461C" w:rsidRPr="0010461C" w:rsidRDefault="0010461C" w:rsidP="0010461C">
            <w:pPr>
              <w:jc w:val="center"/>
              <w:rPr>
                <w:rFonts w:ascii="Arial" w:hAnsi="Arial" w:cs="Arial"/>
                <w:sz w:val="20"/>
                <w:lang w:val="sr-Latn-CS"/>
              </w:rPr>
            </w:pPr>
            <w:r w:rsidRPr="0010461C">
              <w:rPr>
                <w:rFonts w:ascii="Arial" w:hAnsi="Arial" w:cs="Arial"/>
                <w:sz w:val="20"/>
              </w:rPr>
              <w:t>Оперативни системи</w:t>
            </w:r>
            <w:r w:rsidRPr="0010461C">
              <w:rPr>
                <w:rFonts w:ascii="Arial" w:hAnsi="Arial" w:cs="Arial"/>
                <w:sz w:val="20"/>
                <w:lang w:val="ru-RU"/>
              </w:rPr>
              <w:t xml:space="preserve"> </w:t>
            </w:r>
            <w:r w:rsidRPr="0010461C">
              <w:rPr>
                <w:rFonts w:ascii="Arial" w:hAnsi="Arial" w:cs="Arial"/>
                <w:sz w:val="20"/>
              </w:rPr>
              <w:t>IIe</w:t>
            </w:r>
            <w:r w:rsidRPr="0010461C">
              <w:rPr>
                <w:rFonts w:ascii="Arial" w:hAnsi="Arial" w:cs="Arial"/>
                <w:sz w:val="20"/>
                <w:lang w:val="ru-RU"/>
              </w:rPr>
              <w:t>1,</w:t>
            </w:r>
            <w:r w:rsidRPr="0010461C">
              <w:rPr>
                <w:rFonts w:ascii="Arial" w:hAnsi="Arial" w:cs="Arial"/>
                <w:sz w:val="20"/>
                <w:lang w:val="en-US"/>
              </w:rPr>
              <w:t xml:space="preserve"> IIIe</w:t>
            </w:r>
            <w:r w:rsidRPr="0010461C">
              <w:rPr>
                <w:rFonts w:ascii="Arial" w:hAnsi="Arial" w:cs="Arial"/>
                <w:sz w:val="20"/>
              </w:rPr>
              <w:t>1</w:t>
            </w:r>
          </w:p>
        </w:tc>
        <w:tc>
          <w:tcPr>
            <w:tcW w:w="525"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sr-Latn-CS"/>
              </w:rPr>
            </w:pPr>
            <w:r w:rsidRPr="0010461C">
              <w:rPr>
                <w:rFonts w:ascii="Arial" w:hAnsi="Arial" w:cs="Arial"/>
                <w:sz w:val="24"/>
                <w:szCs w:val="24"/>
                <w:lang w:val="sr-Cyrl-CS"/>
              </w:rPr>
              <w:t>15</w:t>
            </w:r>
          </w:p>
        </w:tc>
        <w:tc>
          <w:tcPr>
            <w:tcW w:w="490" w:type="dxa"/>
            <w:tcBorders>
              <w:top w:val="nil"/>
              <w:bottom w:val="nil"/>
            </w:tcBorders>
            <w:vAlign w:val="center"/>
          </w:tcPr>
          <w:p w:rsidR="0010461C" w:rsidRPr="0010461C" w:rsidRDefault="0010461C" w:rsidP="0010461C">
            <w:pPr>
              <w:jc w:val="center"/>
              <w:rPr>
                <w:rFonts w:ascii="Arial" w:hAnsi="Arial" w:cs="Arial"/>
                <w:sz w:val="24"/>
                <w:szCs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20</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70"/>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0"/>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en-US"/>
              </w:rPr>
            </w:pPr>
          </w:p>
        </w:tc>
        <w:tc>
          <w:tcPr>
            <w:tcW w:w="1948" w:type="dxa"/>
            <w:vMerge w:val="restart"/>
            <w:tcBorders>
              <w:top w:val="nil"/>
            </w:tcBorders>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ru-RU"/>
              </w:rPr>
              <w:t>Рачун</w:t>
            </w:r>
            <w:r w:rsidRPr="0010461C">
              <w:rPr>
                <w:rFonts w:ascii="Arial" w:hAnsi="Arial" w:cs="Arial"/>
                <w:sz w:val="20"/>
                <w:lang w:val="en-US"/>
              </w:rPr>
              <w:t>a</w:t>
            </w:r>
            <w:r w:rsidRPr="0010461C">
              <w:rPr>
                <w:rFonts w:ascii="Arial" w:hAnsi="Arial" w:cs="Arial"/>
                <w:sz w:val="20"/>
              </w:rPr>
              <w:t>рске</w:t>
            </w:r>
            <w:r w:rsidRPr="0010461C">
              <w:rPr>
                <w:rFonts w:ascii="Arial" w:hAnsi="Arial" w:cs="Arial"/>
                <w:sz w:val="20"/>
                <w:lang w:val="sr-Cyrl-CS"/>
              </w:rPr>
              <w:t xml:space="preserve"> </w:t>
            </w:r>
            <w:r w:rsidRPr="0010461C">
              <w:rPr>
                <w:rFonts w:ascii="Arial" w:hAnsi="Arial" w:cs="Arial"/>
                <w:sz w:val="20"/>
                <w:lang w:val="ru-RU"/>
              </w:rPr>
              <w:t xml:space="preserve"> мреже</w:t>
            </w:r>
            <w:r w:rsidRPr="0010461C">
              <w:rPr>
                <w:rFonts w:ascii="Arial" w:hAnsi="Arial" w:cs="Arial"/>
                <w:sz w:val="20"/>
                <w:lang w:val="sr-Cyrl-CS"/>
              </w:rPr>
              <w:t xml:space="preserve"> </w:t>
            </w:r>
            <w:r w:rsidRPr="0010461C">
              <w:rPr>
                <w:rFonts w:ascii="Arial" w:hAnsi="Arial" w:cs="Arial"/>
                <w:sz w:val="20"/>
                <w:lang w:val="ru-RU"/>
              </w:rPr>
              <w:t xml:space="preserve">  </w:t>
            </w:r>
            <w:r w:rsidRPr="0010461C">
              <w:rPr>
                <w:rFonts w:ascii="Arial" w:hAnsi="Arial" w:cs="Arial"/>
                <w:sz w:val="20"/>
                <w:lang w:val="sr-Latn-CS"/>
              </w:rPr>
              <w:t>III</w:t>
            </w:r>
            <w:r w:rsidRPr="0010461C">
              <w:rPr>
                <w:rFonts w:ascii="Arial" w:hAnsi="Arial" w:cs="Arial"/>
                <w:sz w:val="20"/>
                <w:lang w:val="ru-RU"/>
              </w:rPr>
              <w:t>е</w:t>
            </w:r>
            <w:r w:rsidRPr="0010461C">
              <w:rPr>
                <w:rFonts w:ascii="Arial" w:hAnsi="Arial" w:cs="Arial"/>
                <w:sz w:val="20"/>
                <w:lang w:val="en-US"/>
              </w:rPr>
              <w:t>1</w:t>
            </w:r>
          </w:p>
        </w:tc>
        <w:tc>
          <w:tcPr>
            <w:tcW w:w="525" w:type="dxa"/>
            <w:vMerge w:val="restart"/>
            <w:tcBorders>
              <w:top w:val="nil"/>
            </w:tcBorders>
            <w:vAlign w:val="center"/>
          </w:tcPr>
          <w:p w:rsidR="0010461C" w:rsidRPr="0010461C" w:rsidRDefault="0010461C" w:rsidP="0010461C">
            <w:pPr>
              <w:jc w:val="center"/>
              <w:rPr>
                <w:rFonts w:ascii="Arial" w:hAnsi="Arial" w:cs="Arial"/>
                <w:sz w:val="24"/>
                <w:szCs w:val="24"/>
                <w:lang w:val="ru-RU"/>
              </w:rPr>
            </w:pPr>
          </w:p>
        </w:tc>
        <w:tc>
          <w:tcPr>
            <w:tcW w:w="490" w:type="dxa"/>
            <w:vMerge w:val="restart"/>
            <w:tcBorders>
              <w:top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2</w:t>
            </w:r>
          </w:p>
        </w:tc>
        <w:tc>
          <w:tcPr>
            <w:tcW w:w="617" w:type="dxa"/>
            <w:vMerge w:val="restart"/>
            <w:tcBorders>
              <w:top w:val="nil"/>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3</w:t>
            </w:r>
          </w:p>
        </w:tc>
        <w:tc>
          <w:tcPr>
            <w:tcW w:w="490" w:type="dxa"/>
            <w:vMerge w:val="restart"/>
            <w:tcBorders>
              <w:top w:val="nil"/>
            </w:tcBorders>
            <w:vAlign w:val="center"/>
          </w:tcPr>
          <w:p w:rsidR="0010461C" w:rsidRPr="0010461C" w:rsidRDefault="0010461C" w:rsidP="0010461C">
            <w:pPr>
              <w:jc w:val="center"/>
              <w:rPr>
                <w:rFonts w:ascii="Arial" w:hAnsi="Arial" w:cs="Arial"/>
                <w:sz w:val="24"/>
                <w:szCs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341"/>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0"/>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en-US"/>
              </w:rPr>
            </w:pPr>
          </w:p>
        </w:tc>
        <w:tc>
          <w:tcPr>
            <w:tcW w:w="1948" w:type="dxa"/>
            <w:vMerge/>
            <w:vAlign w:val="center"/>
          </w:tcPr>
          <w:p w:rsidR="0010461C" w:rsidRPr="0010461C" w:rsidRDefault="0010461C" w:rsidP="0010461C">
            <w:pPr>
              <w:jc w:val="center"/>
              <w:rPr>
                <w:rFonts w:ascii="Arial" w:hAnsi="Arial" w:cs="Arial"/>
                <w:sz w:val="20"/>
                <w:lang w:val="en-US"/>
              </w:rPr>
            </w:pPr>
          </w:p>
        </w:tc>
        <w:tc>
          <w:tcPr>
            <w:tcW w:w="525" w:type="dxa"/>
            <w:vMerge/>
            <w:vAlign w:val="center"/>
          </w:tcPr>
          <w:p w:rsidR="0010461C" w:rsidRPr="0010461C" w:rsidRDefault="0010461C" w:rsidP="0010461C">
            <w:pPr>
              <w:jc w:val="center"/>
              <w:rPr>
                <w:rFonts w:ascii="Arial" w:hAnsi="Arial" w:cs="Arial"/>
                <w:sz w:val="24"/>
                <w:szCs w:val="24"/>
                <w:lang w:val="ru-RU"/>
              </w:rPr>
            </w:pPr>
          </w:p>
        </w:tc>
        <w:tc>
          <w:tcPr>
            <w:tcW w:w="490" w:type="dxa"/>
            <w:vMerge/>
            <w:vAlign w:val="center"/>
          </w:tcPr>
          <w:p w:rsidR="0010461C" w:rsidRPr="0010461C" w:rsidRDefault="0010461C" w:rsidP="0010461C">
            <w:pPr>
              <w:jc w:val="center"/>
              <w:rPr>
                <w:rFonts w:ascii="Arial" w:hAnsi="Arial" w:cs="Arial"/>
                <w:sz w:val="24"/>
                <w:szCs w:val="24"/>
                <w:lang w:val="ru-RU"/>
              </w:rPr>
            </w:pPr>
          </w:p>
        </w:tc>
        <w:tc>
          <w:tcPr>
            <w:tcW w:w="617" w:type="dxa"/>
            <w:vMerge/>
            <w:vAlign w:val="center"/>
          </w:tcPr>
          <w:p w:rsidR="0010461C" w:rsidRPr="0010461C" w:rsidRDefault="0010461C" w:rsidP="0010461C">
            <w:pPr>
              <w:jc w:val="center"/>
              <w:rPr>
                <w:rFonts w:ascii="Arial" w:hAnsi="Arial" w:cs="Arial"/>
                <w:sz w:val="24"/>
                <w:szCs w:val="24"/>
              </w:rPr>
            </w:pPr>
          </w:p>
        </w:tc>
        <w:tc>
          <w:tcPr>
            <w:tcW w:w="490" w:type="dxa"/>
            <w:vMerge/>
            <w:vAlign w:val="center"/>
          </w:tcPr>
          <w:p w:rsidR="0010461C" w:rsidRPr="0010461C" w:rsidRDefault="0010461C" w:rsidP="0010461C">
            <w:pPr>
              <w:jc w:val="center"/>
              <w:rPr>
                <w:rFonts w:ascii="Arial" w:hAnsi="Arial" w:cs="Arial"/>
                <w:sz w:val="16"/>
                <w:szCs w:val="16"/>
                <w:lang w:val="sr-Latn-CS"/>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70"/>
          <w:jc w:val="center"/>
        </w:trPr>
        <w:tc>
          <w:tcPr>
            <w:tcW w:w="675" w:type="dxa"/>
            <w:vMerge/>
            <w:vAlign w:val="center"/>
          </w:tcPr>
          <w:p w:rsidR="0010461C" w:rsidRPr="0010461C" w:rsidRDefault="0010461C" w:rsidP="0010461C">
            <w:pPr>
              <w:jc w:val="center"/>
              <w:rPr>
                <w:rFonts w:ascii="Arial" w:hAnsi="Arial" w:cs="Arial"/>
                <w:sz w:val="24"/>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0"/>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en-US"/>
              </w:rPr>
            </w:pPr>
          </w:p>
        </w:tc>
        <w:tc>
          <w:tcPr>
            <w:tcW w:w="1948" w:type="dxa"/>
            <w:vMerge/>
            <w:vAlign w:val="center"/>
          </w:tcPr>
          <w:p w:rsidR="0010461C" w:rsidRPr="0010461C" w:rsidRDefault="0010461C" w:rsidP="0010461C">
            <w:pPr>
              <w:jc w:val="center"/>
              <w:rPr>
                <w:rFonts w:ascii="Arial" w:hAnsi="Arial" w:cs="Arial"/>
                <w:sz w:val="20"/>
                <w:lang w:val="ru-RU"/>
              </w:rPr>
            </w:pPr>
          </w:p>
        </w:tc>
        <w:tc>
          <w:tcPr>
            <w:tcW w:w="525" w:type="dxa"/>
            <w:vMerge/>
            <w:vAlign w:val="center"/>
          </w:tcPr>
          <w:p w:rsidR="0010461C" w:rsidRPr="0010461C" w:rsidRDefault="0010461C" w:rsidP="0010461C">
            <w:pPr>
              <w:jc w:val="center"/>
              <w:rPr>
                <w:rFonts w:ascii="Arial" w:hAnsi="Arial" w:cs="Arial"/>
                <w:sz w:val="24"/>
                <w:szCs w:val="24"/>
                <w:lang w:val="ru-RU"/>
              </w:rPr>
            </w:pPr>
          </w:p>
        </w:tc>
        <w:tc>
          <w:tcPr>
            <w:tcW w:w="490" w:type="dxa"/>
            <w:vMerge/>
            <w:vAlign w:val="center"/>
          </w:tcPr>
          <w:p w:rsidR="0010461C" w:rsidRPr="0010461C" w:rsidRDefault="0010461C" w:rsidP="0010461C">
            <w:pPr>
              <w:jc w:val="center"/>
              <w:rPr>
                <w:rFonts w:ascii="Arial" w:hAnsi="Arial" w:cs="Arial"/>
                <w:sz w:val="24"/>
                <w:szCs w:val="24"/>
                <w:lang w:val="ru-RU"/>
              </w:rPr>
            </w:pPr>
          </w:p>
        </w:tc>
        <w:tc>
          <w:tcPr>
            <w:tcW w:w="617" w:type="dxa"/>
            <w:vMerge/>
            <w:vAlign w:val="center"/>
          </w:tcPr>
          <w:p w:rsidR="0010461C" w:rsidRPr="0010461C" w:rsidRDefault="0010461C" w:rsidP="0010461C">
            <w:pPr>
              <w:jc w:val="center"/>
              <w:rPr>
                <w:rFonts w:ascii="Arial" w:hAnsi="Arial" w:cs="Arial"/>
                <w:sz w:val="24"/>
                <w:szCs w:val="24"/>
                <w:lang w:val="ru-RU"/>
              </w:rPr>
            </w:pPr>
          </w:p>
        </w:tc>
        <w:tc>
          <w:tcPr>
            <w:tcW w:w="490" w:type="dxa"/>
            <w:vMerge/>
            <w:vAlign w:val="center"/>
          </w:tcPr>
          <w:p w:rsidR="0010461C" w:rsidRPr="0010461C" w:rsidRDefault="0010461C" w:rsidP="0010461C">
            <w:pPr>
              <w:jc w:val="center"/>
              <w:rPr>
                <w:rFonts w:ascii="Arial" w:hAnsi="Arial" w:cs="Arial"/>
                <w:sz w:val="16"/>
                <w:szCs w:val="16"/>
                <w:lang w:val="sr-Latn-CS"/>
              </w:rPr>
            </w:pPr>
          </w:p>
        </w:tc>
        <w:tc>
          <w:tcPr>
            <w:tcW w:w="489"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341"/>
          <w:jc w:val="center"/>
        </w:trPr>
        <w:tc>
          <w:tcPr>
            <w:tcW w:w="675" w:type="dxa"/>
            <w:vMerge w:val="restart"/>
            <w:vAlign w:val="center"/>
          </w:tcPr>
          <w:p w:rsidR="0010461C" w:rsidRPr="0010461C" w:rsidRDefault="0010461C" w:rsidP="0010461C">
            <w:pPr>
              <w:numPr>
                <w:ilvl w:val="0"/>
                <w:numId w:val="1"/>
              </w:numPr>
              <w:ind w:left="454"/>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Савић Гроздан</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 xml:space="preserve">Електронски </w:t>
            </w:r>
          </w:p>
          <w:p w:rsidR="0010461C" w:rsidRPr="0010461C" w:rsidRDefault="0010461C" w:rsidP="0010461C">
            <w:pPr>
              <w:jc w:val="center"/>
              <w:rPr>
                <w:rFonts w:ascii="Arial" w:hAnsi="Arial" w:cs="Arial"/>
                <w:sz w:val="24"/>
                <w:lang w:val="en-US"/>
              </w:rPr>
            </w:pPr>
            <w:r w:rsidRPr="0010461C">
              <w:rPr>
                <w:rFonts w:ascii="Arial" w:hAnsi="Arial" w:cs="Arial"/>
                <w:sz w:val="24"/>
                <w:lang w:val="en-US"/>
              </w:rPr>
              <w:t>факултет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lang w:val="en-US"/>
              </w:rPr>
              <w:t>2</w:t>
            </w:r>
            <w:r w:rsidRPr="0010461C">
              <w:rPr>
                <w:rFonts w:ascii="Arial" w:hAnsi="Arial" w:cs="Arial"/>
                <w:sz w:val="24"/>
              </w:rPr>
              <w:t>2</w:t>
            </w:r>
          </w:p>
        </w:tc>
        <w:tc>
          <w:tcPr>
            <w:tcW w:w="1948" w:type="dxa"/>
            <w:vMerge w:val="restart"/>
            <w:tcBorders>
              <w:top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ru-RU"/>
              </w:rPr>
              <w:t xml:space="preserve">Рачунарство и информатика </w:t>
            </w:r>
            <w:r w:rsidRPr="0010461C">
              <w:rPr>
                <w:rFonts w:ascii="Arial" w:hAnsi="Arial" w:cs="Arial"/>
                <w:sz w:val="20"/>
                <w:lang w:val="en-US"/>
              </w:rPr>
              <w:t>I</w:t>
            </w:r>
            <w:r w:rsidRPr="0010461C">
              <w:rPr>
                <w:rFonts w:ascii="Arial" w:hAnsi="Arial" w:cs="Arial"/>
                <w:sz w:val="20"/>
              </w:rPr>
              <w:t>с2</w:t>
            </w:r>
          </w:p>
        </w:tc>
        <w:tc>
          <w:tcPr>
            <w:tcW w:w="525" w:type="dxa"/>
            <w:vMerge w:val="restart"/>
            <w:tcBorders>
              <w:top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490" w:type="dxa"/>
            <w:vMerge w:val="restart"/>
            <w:tcBorders>
              <w:top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617" w:type="dxa"/>
            <w:vMerge w:val="restart"/>
            <w:tcBorders>
              <w:top w:val="single" w:sz="4" w:space="0" w:color="auto"/>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4</w:t>
            </w: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rPr>
            </w:pPr>
          </w:p>
        </w:tc>
        <w:tc>
          <w:tcPr>
            <w:tcW w:w="489"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21</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103</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1,03</w:t>
            </w:r>
          </w:p>
        </w:tc>
      </w:tr>
      <w:tr w:rsidR="0010461C" w:rsidRPr="0010461C" w:rsidTr="00AF1D51">
        <w:trPr>
          <w:cantSplit/>
          <w:trHeight w:val="204"/>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tcBorders>
              <w:bottom w:val="nil"/>
            </w:tcBorders>
            <w:vAlign w:val="center"/>
          </w:tcPr>
          <w:p w:rsidR="0010461C" w:rsidRPr="0010461C" w:rsidRDefault="0010461C" w:rsidP="0010461C">
            <w:pPr>
              <w:jc w:val="center"/>
              <w:rPr>
                <w:rFonts w:ascii="Arial" w:hAnsi="Arial" w:cs="Arial"/>
                <w:sz w:val="20"/>
                <w:lang w:val="ru-RU"/>
              </w:rPr>
            </w:pPr>
          </w:p>
        </w:tc>
        <w:tc>
          <w:tcPr>
            <w:tcW w:w="525" w:type="dxa"/>
            <w:vMerge/>
            <w:tcBorders>
              <w:bottom w:val="nil"/>
            </w:tcBorders>
            <w:vAlign w:val="center"/>
          </w:tcPr>
          <w:p w:rsidR="0010461C" w:rsidRPr="0010461C" w:rsidRDefault="0010461C" w:rsidP="0010461C">
            <w:pPr>
              <w:jc w:val="center"/>
              <w:rPr>
                <w:rFonts w:ascii="Arial" w:hAnsi="Arial" w:cs="Arial"/>
                <w:sz w:val="24"/>
                <w:szCs w:val="24"/>
                <w:lang w:val="ru-RU"/>
              </w:rPr>
            </w:pPr>
          </w:p>
        </w:tc>
        <w:tc>
          <w:tcPr>
            <w:tcW w:w="490" w:type="dxa"/>
            <w:vMerge/>
            <w:tcBorders>
              <w:bottom w:val="nil"/>
            </w:tcBorders>
            <w:vAlign w:val="center"/>
          </w:tcPr>
          <w:p w:rsidR="0010461C" w:rsidRPr="0010461C" w:rsidRDefault="0010461C" w:rsidP="0010461C">
            <w:pPr>
              <w:jc w:val="center"/>
              <w:rPr>
                <w:rFonts w:ascii="Arial" w:hAnsi="Arial" w:cs="Arial"/>
                <w:sz w:val="24"/>
                <w:szCs w:val="24"/>
                <w:lang w:val="ru-RU"/>
              </w:rPr>
            </w:pPr>
          </w:p>
        </w:tc>
        <w:tc>
          <w:tcPr>
            <w:tcW w:w="617" w:type="dxa"/>
            <w:vMerge/>
            <w:tcBorders>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16"/>
                <w:szCs w:val="16"/>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341"/>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ru-RU"/>
              </w:rPr>
              <w:t>Рачунарски хардвер</w:t>
            </w:r>
            <w:r w:rsidRPr="0010461C">
              <w:rPr>
                <w:rFonts w:ascii="Arial" w:hAnsi="Arial" w:cs="Arial"/>
                <w:sz w:val="20"/>
              </w:rPr>
              <w:t xml:space="preserve"> IIe</w:t>
            </w:r>
            <w:r w:rsidRPr="0010461C">
              <w:rPr>
                <w:rFonts w:ascii="Arial" w:hAnsi="Arial" w:cs="Arial"/>
                <w:sz w:val="20"/>
                <w:lang w:val="ru-RU"/>
              </w:rPr>
              <w:t>1</w:t>
            </w:r>
          </w:p>
        </w:tc>
        <w:tc>
          <w:tcPr>
            <w:tcW w:w="525"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rPr>
                <w:rFonts w:ascii="Arial" w:hAnsi="Arial" w:cs="Arial"/>
                <w:sz w:val="24"/>
                <w:szCs w:val="24"/>
                <w:lang w:val="ru-RU"/>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4</w:t>
            </w:r>
          </w:p>
        </w:tc>
        <w:tc>
          <w:tcPr>
            <w:tcW w:w="490" w:type="dxa"/>
            <w:tcBorders>
              <w:top w:val="nil"/>
              <w:bottom w:val="nil"/>
            </w:tcBorders>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1</w:t>
            </w: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49"/>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ru-RU"/>
              </w:rPr>
              <w:t xml:space="preserve">Рачунарска логика </w:t>
            </w:r>
            <w:r w:rsidRPr="0010461C">
              <w:rPr>
                <w:rFonts w:ascii="Arial" w:hAnsi="Arial" w:cs="Arial"/>
                <w:sz w:val="20"/>
                <w:lang w:val="en-US"/>
              </w:rPr>
              <w:t>IIIe</w:t>
            </w:r>
            <w:r w:rsidRPr="0010461C">
              <w:rPr>
                <w:rFonts w:ascii="Arial" w:hAnsi="Arial" w:cs="Arial"/>
                <w:sz w:val="20"/>
              </w:rPr>
              <w:t>1</w:t>
            </w:r>
          </w:p>
          <w:p w:rsidR="0010461C" w:rsidRPr="0010461C" w:rsidRDefault="0010461C" w:rsidP="0010461C">
            <w:pPr>
              <w:jc w:val="center"/>
              <w:rPr>
                <w:rFonts w:ascii="Arial" w:hAnsi="Arial" w:cs="Arial"/>
                <w:sz w:val="20"/>
              </w:rPr>
            </w:pPr>
            <w:r w:rsidRPr="0010461C">
              <w:rPr>
                <w:rFonts w:ascii="Arial" w:hAnsi="Arial" w:cs="Arial"/>
                <w:sz w:val="20"/>
              </w:rPr>
              <w:t xml:space="preserve">Рачунари у системима управљања  </w:t>
            </w:r>
            <w:r w:rsidRPr="0010461C">
              <w:rPr>
                <w:rFonts w:ascii="Arial" w:hAnsi="Arial" w:cs="Arial"/>
                <w:sz w:val="20"/>
                <w:lang w:val="en-US"/>
              </w:rPr>
              <w:t>IIIe</w:t>
            </w:r>
            <w:r w:rsidRPr="0010461C">
              <w:rPr>
                <w:rFonts w:ascii="Arial" w:hAnsi="Arial" w:cs="Arial"/>
                <w:sz w:val="20"/>
              </w:rPr>
              <w:t>1</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2</w:t>
            </w:r>
          </w:p>
          <w:p w:rsidR="0010461C" w:rsidRPr="0010461C" w:rsidRDefault="0010461C" w:rsidP="0010461C">
            <w:pPr>
              <w:jc w:val="center"/>
              <w:rPr>
                <w:rFonts w:ascii="Arial" w:hAnsi="Arial" w:cs="Arial"/>
                <w:sz w:val="24"/>
                <w:szCs w:val="24"/>
                <w:lang w:val="ru-RU"/>
              </w:rPr>
            </w:pPr>
          </w:p>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1`</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3</w:t>
            </w:r>
          </w:p>
          <w:p w:rsidR="0010461C" w:rsidRPr="0010461C" w:rsidRDefault="0010461C" w:rsidP="0010461C">
            <w:pPr>
              <w:jc w:val="center"/>
              <w:rPr>
                <w:rFonts w:ascii="Arial" w:hAnsi="Arial" w:cs="Arial"/>
                <w:sz w:val="24"/>
                <w:szCs w:val="24"/>
                <w:lang w:val="ru-RU"/>
              </w:rPr>
            </w:pPr>
          </w:p>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6</w:t>
            </w: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2"/>
                <w:szCs w:val="22"/>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49"/>
          <w:jc w:val="center"/>
        </w:trPr>
        <w:tc>
          <w:tcPr>
            <w:tcW w:w="675" w:type="dxa"/>
            <w:vAlign w:val="center"/>
          </w:tcPr>
          <w:p w:rsidR="0010461C" w:rsidRPr="0010461C" w:rsidRDefault="0010461C" w:rsidP="0010461C">
            <w:pPr>
              <w:numPr>
                <w:ilvl w:val="0"/>
                <w:numId w:val="1"/>
              </w:numPr>
              <w:ind w:left="454"/>
              <w:contextualSpacing/>
              <w:jc w:val="center"/>
              <w:rPr>
                <w:rFonts w:ascii="Arial" w:hAnsi="Arial" w:cs="Arial"/>
                <w:sz w:val="24"/>
                <w:lang w:val="en-US"/>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Антић Ивица</w:t>
            </w:r>
          </w:p>
        </w:tc>
        <w:tc>
          <w:tcPr>
            <w:tcW w:w="1984"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 xml:space="preserve">Електронски </w:t>
            </w:r>
          </w:p>
          <w:p w:rsidR="0010461C" w:rsidRPr="0010461C" w:rsidRDefault="0010461C" w:rsidP="0010461C">
            <w:pPr>
              <w:jc w:val="center"/>
              <w:rPr>
                <w:rFonts w:ascii="Arial" w:hAnsi="Arial" w:cs="Arial"/>
                <w:sz w:val="24"/>
                <w:lang w:val="en-US"/>
              </w:rPr>
            </w:pPr>
            <w:r w:rsidRPr="0010461C">
              <w:rPr>
                <w:rFonts w:ascii="Arial" w:hAnsi="Arial" w:cs="Arial"/>
                <w:sz w:val="24"/>
                <w:lang w:val="en-US"/>
              </w:rPr>
              <w:t>факултет</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10</w:t>
            </w:r>
          </w:p>
        </w:tc>
        <w:tc>
          <w:tcPr>
            <w:tcW w:w="1948" w:type="dxa"/>
            <w:tcBorders>
              <w:top w:val="single" w:sz="4" w:space="0" w:color="auto"/>
            </w:tcBorders>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ru-RU"/>
              </w:rPr>
              <w:t xml:space="preserve">Микроконтролери и микрорачунари </w:t>
            </w:r>
            <w:r w:rsidRPr="0010461C">
              <w:rPr>
                <w:rFonts w:ascii="Arial" w:hAnsi="Arial" w:cs="Arial"/>
                <w:sz w:val="20"/>
                <w:lang w:val="en-US"/>
              </w:rPr>
              <w:t>IIIe</w:t>
            </w:r>
            <w:r w:rsidRPr="0010461C">
              <w:rPr>
                <w:rFonts w:ascii="Arial" w:hAnsi="Arial" w:cs="Arial"/>
                <w:sz w:val="20"/>
              </w:rPr>
              <w:t>1,IVe1</w:t>
            </w:r>
          </w:p>
        </w:tc>
        <w:tc>
          <w:tcPr>
            <w:tcW w:w="525" w:type="dxa"/>
            <w:tcBorders>
              <w:top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single" w:sz="4" w:space="0" w:color="auto"/>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3</w:t>
            </w:r>
          </w:p>
        </w:tc>
        <w:tc>
          <w:tcPr>
            <w:tcW w:w="617" w:type="dxa"/>
            <w:tcBorders>
              <w:top w:val="single" w:sz="4" w:space="0" w:color="auto"/>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12</w:t>
            </w:r>
          </w:p>
        </w:tc>
        <w:tc>
          <w:tcPr>
            <w:tcW w:w="490" w:type="dxa"/>
            <w:tcBorders>
              <w:top w:val="single" w:sz="4" w:space="0" w:color="auto"/>
            </w:tcBorders>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6</w:t>
            </w:r>
          </w:p>
        </w:tc>
        <w:tc>
          <w:tcPr>
            <w:tcW w:w="489" w:type="dxa"/>
            <w:tcBorders>
              <w:top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21</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textDirection w:val="btLr"/>
            <w:vAlign w:val="center"/>
          </w:tcPr>
          <w:p w:rsidR="0010461C" w:rsidRPr="0010461C" w:rsidRDefault="0010461C" w:rsidP="0010461C">
            <w:pPr>
              <w:ind w:right="113"/>
              <w:jc w:val="center"/>
              <w:rPr>
                <w:rFonts w:ascii="Arial" w:hAnsi="Arial" w:cs="Arial"/>
                <w:sz w:val="24"/>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419"/>
          <w:jc w:val="center"/>
        </w:trPr>
        <w:tc>
          <w:tcPr>
            <w:tcW w:w="675" w:type="dxa"/>
            <w:vMerge w:val="restart"/>
            <w:vAlign w:val="center"/>
          </w:tcPr>
          <w:p w:rsidR="0010461C" w:rsidRPr="0010461C" w:rsidRDefault="0010461C" w:rsidP="0010461C">
            <w:pPr>
              <w:numPr>
                <w:ilvl w:val="0"/>
                <w:numId w:val="1"/>
              </w:numPr>
              <w:ind w:left="454"/>
              <w:contextualSpacing/>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Гаврилов Владица</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 xml:space="preserve">Електронски </w:t>
            </w:r>
          </w:p>
          <w:p w:rsidR="0010461C" w:rsidRPr="0010461C" w:rsidRDefault="0010461C" w:rsidP="0010461C">
            <w:pPr>
              <w:jc w:val="center"/>
              <w:rPr>
                <w:rFonts w:ascii="Arial" w:hAnsi="Arial" w:cs="Arial"/>
                <w:sz w:val="24"/>
                <w:lang w:val="en-US"/>
              </w:rPr>
            </w:pPr>
            <w:r w:rsidRPr="0010461C">
              <w:rPr>
                <w:rFonts w:ascii="Arial" w:hAnsi="Arial" w:cs="Arial"/>
                <w:sz w:val="24"/>
                <w:lang w:val="en-US"/>
              </w:rPr>
              <w:t>факултет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 xml:space="preserve">13 </w:t>
            </w:r>
          </w:p>
        </w:tc>
        <w:tc>
          <w:tcPr>
            <w:tcW w:w="1948" w:type="dxa"/>
            <w:tcBorders>
              <w:top w:val="nil"/>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Рачунарска графика и мултимедија </w:t>
            </w:r>
            <w:r w:rsidRPr="0010461C">
              <w:rPr>
                <w:rFonts w:ascii="Arial" w:hAnsi="Arial" w:cs="Arial"/>
                <w:sz w:val="20"/>
                <w:lang w:val="en-US"/>
              </w:rPr>
              <w:t>I</w:t>
            </w:r>
            <w:r w:rsidRPr="0010461C">
              <w:rPr>
                <w:rFonts w:ascii="Arial" w:hAnsi="Arial" w:cs="Arial"/>
                <w:sz w:val="20"/>
              </w:rPr>
              <w:t>е1</w:t>
            </w:r>
          </w:p>
        </w:tc>
        <w:tc>
          <w:tcPr>
            <w:tcW w:w="525"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ru-RU"/>
              </w:rPr>
              <w:t>4</w:t>
            </w:r>
          </w:p>
        </w:tc>
        <w:tc>
          <w:tcPr>
            <w:tcW w:w="490" w:type="dxa"/>
            <w:tcBorders>
              <w:top w:val="nil"/>
              <w:bottom w:val="nil"/>
            </w:tcBorders>
            <w:vAlign w:val="center"/>
          </w:tcPr>
          <w:p w:rsidR="0010461C" w:rsidRPr="0010461C" w:rsidRDefault="0010461C" w:rsidP="0010461C">
            <w:pPr>
              <w:jc w:val="center"/>
              <w:rPr>
                <w:rFonts w:ascii="Arial" w:hAnsi="Arial" w:cs="Arial"/>
                <w:sz w:val="24"/>
                <w:szCs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14</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70</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0,70</w:t>
            </w:r>
          </w:p>
        </w:tc>
      </w:tr>
      <w:tr w:rsidR="0010461C" w:rsidRPr="0010461C" w:rsidTr="00AF1D51">
        <w:trPr>
          <w:cantSplit/>
          <w:trHeight w:val="419"/>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sr-Cyrl-CS"/>
              </w:rPr>
              <w:t xml:space="preserve">Електроника </w:t>
            </w:r>
            <w:r w:rsidRPr="0010461C">
              <w:rPr>
                <w:rFonts w:ascii="Arial" w:hAnsi="Arial" w:cs="Arial"/>
                <w:sz w:val="20"/>
                <w:lang w:val="en-US"/>
              </w:rPr>
              <w:t>IIe1</w:t>
            </w:r>
          </w:p>
          <w:p w:rsidR="0010461C" w:rsidRPr="0010461C" w:rsidRDefault="0010461C" w:rsidP="0010461C">
            <w:pPr>
              <w:jc w:val="center"/>
              <w:rPr>
                <w:rFonts w:ascii="Arial" w:hAnsi="Arial" w:cs="Arial"/>
                <w:sz w:val="20"/>
              </w:rPr>
            </w:pPr>
            <w:r w:rsidRPr="0010461C">
              <w:rPr>
                <w:rFonts w:ascii="Arial" w:hAnsi="Arial" w:cs="Arial"/>
                <w:sz w:val="20"/>
                <w:lang w:val="ru-RU"/>
              </w:rPr>
              <w:t xml:space="preserve">Техничка документација </w:t>
            </w:r>
            <w:r w:rsidRPr="0010461C">
              <w:rPr>
                <w:rFonts w:ascii="Arial" w:hAnsi="Arial" w:cs="Arial"/>
                <w:sz w:val="20"/>
                <w:lang w:val="en-US"/>
              </w:rPr>
              <w:t>IVe</w:t>
            </w:r>
            <w:r w:rsidRPr="0010461C">
              <w:rPr>
                <w:rFonts w:ascii="Arial" w:hAnsi="Arial" w:cs="Arial"/>
                <w:sz w:val="20"/>
              </w:rPr>
              <w:t>1</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2</w:t>
            </w:r>
          </w:p>
          <w:p w:rsidR="0010461C" w:rsidRPr="0010461C" w:rsidRDefault="0010461C" w:rsidP="0010461C">
            <w:pPr>
              <w:jc w:val="center"/>
              <w:rPr>
                <w:rFonts w:ascii="Arial" w:hAnsi="Arial" w:cs="Arial"/>
                <w:sz w:val="24"/>
                <w:szCs w:val="24"/>
                <w:lang w:val="ru-RU"/>
              </w:rPr>
            </w:pPr>
          </w:p>
          <w:p w:rsidR="0010461C" w:rsidRPr="0010461C" w:rsidRDefault="0010461C" w:rsidP="0010461C">
            <w:pPr>
              <w:jc w:val="center"/>
              <w:rPr>
                <w:rFonts w:ascii="Arial" w:hAnsi="Arial" w:cs="Arial"/>
                <w:sz w:val="24"/>
                <w:szCs w:val="24"/>
                <w:lang w:val="ru-RU"/>
              </w:rPr>
            </w:pP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2</w:t>
            </w:r>
          </w:p>
          <w:p w:rsidR="0010461C" w:rsidRPr="0010461C" w:rsidRDefault="0010461C" w:rsidP="0010461C">
            <w:pPr>
              <w:jc w:val="center"/>
              <w:rPr>
                <w:rFonts w:ascii="Arial" w:hAnsi="Arial" w:cs="Arial"/>
                <w:sz w:val="24"/>
                <w:szCs w:val="24"/>
                <w:lang w:val="ru-RU"/>
              </w:rPr>
            </w:pPr>
          </w:p>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6</w:t>
            </w: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19"/>
          <w:jc w:val="center"/>
        </w:trPr>
        <w:tc>
          <w:tcPr>
            <w:tcW w:w="675" w:type="dxa"/>
            <w:vMerge w:val="restart"/>
            <w:vAlign w:val="center"/>
          </w:tcPr>
          <w:p w:rsidR="0010461C" w:rsidRPr="0010461C" w:rsidRDefault="0010461C" w:rsidP="0010461C">
            <w:pPr>
              <w:numPr>
                <w:ilvl w:val="0"/>
                <w:numId w:val="1"/>
              </w:numPr>
              <w:ind w:left="454"/>
              <w:contextualSpacing/>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Несторовић Бојан</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 xml:space="preserve">Електронски </w:t>
            </w:r>
          </w:p>
          <w:p w:rsidR="0010461C" w:rsidRPr="0010461C" w:rsidRDefault="0010461C" w:rsidP="0010461C">
            <w:pPr>
              <w:jc w:val="center"/>
              <w:rPr>
                <w:rFonts w:ascii="Arial" w:hAnsi="Arial" w:cs="Arial"/>
                <w:sz w:val="24"/>
                <w:lang w:val="en-US"/>
              </w:rPr>
            </w:pPr>
            <w:r w:rsidRPr="0010461C">
              <w:rPr>
                <w:rFonts w:ascii="Arial" w:hAnsi="Arial" w:cs="Arial"/>
                <w:sz w:val="24"/>
                <w:lang w:val="en-US"/>
              </w:rPr>
              <w:t>факултет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w:t>
            </w:r>
          </w:p>
        </w:tc>
        <w:tc>
          <w:tcPr>
            <w:tcW w:w="1948" w:type="dxa"/>
            <w:tcBorders>
              <w:top w:val="nil"/>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sr-Cyrl-CS"/>
              </w:rPr>
              <w:t xml:space="preserve">Основе електротехнике </w:t>
            </w:r>
            <w:r w:rsidRPr="0010461C">
              <w:rPr>
                <w:rFonts w:ascii="Arial" w:hAnsi="Arial" w:cs="Arial"/>
                <w:sz w:val="20"/>
                <w:lang w:val="en-US"/>
              </w:rPr>
              <w:t>Ie</w:t>
            </w:r>
            <w:r w:rsidRPr="0010461C">
              <w:rPr>
                <w:rFonts w:ascii="Arial" w:hAnsi="Arial" w:cs="Arial"/>
                <w:sz w:val="20"/>
              </w:rPr>
              <w:t>1</w:t>
            </w:r>
          </w:p>
        </w:tc>
        <w:tc>
          <w:tcPr>
            <w:tcW w:w="525" w:type="dxa"/>
            <w:tcBorders>
              <w:top w:val="nil"/>
              <w:bottom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3</w:t>
            </w: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2</w:t>
            </w:r>
          </w:p>
        </w:tc>
        <w:tc>
          <w:tcPr>
            <w:tcW w:w="490" w:type="dxa"/>
            <w:tcBorders>
              <w:top w:val="nil"/>
              <w:bottom w:val="nil"/>
            </w:tcBorders>
            <w:vAlign w:val="center"/>
          </w:tcPr>
          <w:p w:rsidR="0010461C" w:rsidRPr="0010461C" w:rsidRDefault="0010461C" w:rsidP="0010461C">
            <w:pPr>
              <w:jc w:val="center"/>
              <w:rPr>
                <w:rFonts w:ascii="Arial" w:hAnsi="Arial" w:cs="Arial"/>
                <w:sz w:val="24"/>
                <w:szCs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9</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47</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0,47</w:t>
            </w:r>
          </w:p>
        </w:tc>
      </w:tr>
      <w:tr w:rsidR="0010461C" w:rsidRPr="0010461C" w:rsidTr="00AF1D51">
        <w:trPr>
          <w:cantSplit/>
          <w:trHeight w:val="419"/>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Софтверски алати IIe</w:t>
            </w:r>
            <w:r w:rsidRPr="0010461C">
              <w:rPr>
                <w:rFonts w:ascii="Arial" w:hAnsi="Arial" w:cs="Arial"/>
                <w:sz w:val="20"/>
                <w:lang w:val="ru-RU"/>
              </w:rPr>
              <w:t>1</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4</w:t>
            </w: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25"/>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rPr>
            </w:pPr>
          </w:p>
          <w:p w:rsidR="0010461C" w:rsidRPr="0010461C" w:rsidRDefault="0010461C" w:rsidP="0010461C">
            <w:pPr>
              <w:jc w:val="center"/>
              <w:rPr>
                <w:rFonts w:ascii="Arial" w:hAnsi="Arial" w:cs="Arial"/>
                <w:sz w:val="24"/>
              </w:rPr>
            </w:pPr>
          </w:p>
        </w:tc>
        <w:tc>
          <w:tcPr>
            <w:tcW w:w="2127"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Ћеранић Срђан</w:t>
            </w:r>
          </w:p>
        </w:tc>
        <w:tc>
          <w:tcPr>
            <w:tcW w:w="1984" w:type="dxa"/>
            <w:vMerge w:val="restart"/>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Технички факултет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p w:rsidR="0010461C" w:rsidRPr="0010461C" w:rsidRDefault="0010461C" w:rsidP="0010461C">
            <w:pPr>
              <w:rPr>
                <w:rFonts w:ascii="Arial" w:hAnsi="Arial" w:cs="Arial"/>
                <w:sz w:val="24"/>
              </w:rPr>
            </w:pP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p w:rsidR="0010461C" w:rsidRPr="0010461C" w:rsidRDefault="0010461C" w:rsidP="0010461C">
            <w:pPr>
              <w:rPr>
                <w:rFonts w:ascii="Arial" w:hAnsi="Arial" w:cs="Arial"/>
                <w:sz w:val="24"/>
                <w:lang w:val="sr-Cyrl-CS"/>
              </w:rPr>
            </w:pPr>
          </w:p>
        </w:tc>
        <w:tc>
          <w:tcPr>
            <w:tcW w:w="709" w:type="dxa"/>
            <w:vMerge w:val="restart"/>
            <w:vAlign w:val="center"/>
          </w:tcPr>
          <w:p w:rsidR="0010461C" w:rsidRPr="0010461C" w:rsidRDefault="0010461C" w:rsidP="0010461C">
            <w:pPr>
              <w:jc w:val="center"/>
              <w:rPr>
                <w:rFonts w:ascii="Arial" w:hAnsi="Arial" w:cs="Arial"/>
                <w:sz w:val="24"/>
              </w:rPr>
            </w:pPr>
          </w:p>
          <w:p w:rsidR="0010461C" w:rsidRPr="0010461C" w:rsidRDefault="0010461C" w:rsidP="0010461C">
            <w:pP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2</w:t>
            </w:r>
            <w:r w:rsidRPr="0010461C">
              <w:rPr>
                <w:rFonts w:ascii="Arial" w:hAnsi="Arial" w:cs="Arial"/>
                <w:sz w:val="24"/>
              </w:rPr>
              <w:t>6</w:t>
            </w:r>
          </w:p>
        </w:tc>
        <w:tc>
          <w:tcPr>
            <w:tcW w:w="1948" w:type="dxa"/>
            <w:vMerge w:val="restart"/>
            <w:tcBorders>
              <w:top w:val="single" w:sz="4" w:space="0" w:color="auto"/>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en-US"/>
              </w:rPr>
              <w:t>Програмирање IIIe</w:t>
            </w:r>
            <w:r w:rsidRPr="0010461C">
              <w:rPr>
                <w:rFonts w:ascii="Arial" w:hAnsi="Arial" w:cs="Arial"/>
                <w:sz w:val="20"/>
                <w:lang w:val="sr-Cyrl-CS"/>
              </w:rPr>
              <w:t>1</w:t>
            </w:r>
            <w:r w:rsidRPr="0010461C">
              <w:rPr>
                <w:rFonts w:ascii="Arial" w:hAnsi="Arial" w:cs="Arial"/>
                <w:sz w:val="20"/>
                <w:lang w:val="en-US"/>
              </w:rPr>
              <w:t>,IVе</w:t>
            </w:r>
            <w:r w:rsidRPr="0010461C">
              <w:rPr>
                <w:rFonts w:ascii="Arial" w:hAnsi="Arial" w:cs="Arial"/>
                <w:sz w:val="20"/>
                <w:lang w:val="sr-Cyrl-CS"/>
              </w:rPr>
              <w:t>1</w:t>
            </w:r>
          </w:p>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Увод и архитректуру рачунара</w:t>
            </w:r>
            <w:r w:rsidRPr="0010461C">
              <w:rPr>
                <w:rFonts w:ascii="Arial" w:hAnsi="Arial" w:cs="Arial"/>
                <w:sz w:val="20"/>
                <w:lang w:val="en-US"/>
              </w:rPr>
              <w:t xml:space="preserve"> Iе</w:t>
            </w:r>
            <w:r w:rsidRPr="0010461C">
              <w:rPr>
                <w:rFonts w:ascii="Arial" w:hAnsi="Arial" w:cs="Arial"/>
                <w:sz w:val="20"/>
                <w:lang w:val="sr-Cyrl-CS"/>
              </w:rPr>
              <w:t>1</w:t>
            </w:r>
          </w:p>
        </w:tc>
        <w:tc>
          <w:tcPr>
            <w:tcW w:w="525" w:type="dxa"/>
            <w:vMerge w:val="restart"/>
            <w:tcBorders>
              <w:top w:val="single" w:sz="4" w:space="0" w:color="auto"/>
            </w:tcBorders>
            <w:vAlign w:val="center"/>
          </w:tcPr>
          <w:p w:rsidR="0010461C" w:rsidRPr="0010461C" w:rsidRDefault="0010461C" w:rsidP="0010461C">
            <w:pPr>
              <w:jc w:val="center"/>
              <w:rPr>
                <w:rFonts w:ascii="Arial" w:hAnsi="Arial" w:cs="Arial"/>
                <w:sz w:val="18"/>
                <w:lang w:val="sr-Cyrl-CS"/>
              </w:rPr>
            </w:pPr>
          </w:p>
        </w:tc>
        <w:tc>
          <w:tcPr>
            <w:tcW w:w="490" w:type="dxa"/>
            <w:vMerge w:val="restart"/>
            <w:tcBorders>
              <w:top w:val="single" w:sz="4" w:space="0" w:color="auto"/>
            </w:tcBorders>
            <w:vAlign w:val="center"/>
          </w:tcPr>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r w:rsidRPr="0010461C">
              <w:rPr>
                <w:rFonts w:ascii="Arial" w:hAnsi="Arial" w:cs="Arial"/>
                <w:sz w:val="24"/>
                <w:szCs w:val="24"/>
              </w:rPr>
              <w:t>2</w:t>
            </w:r>
          </w:p>
        </w:tc>
        <w:tc>
          <w:tcPr>
            <w:tcW w:w="617" w:type="dxa"/>
            <w:vMerge w:val="restart"/>
            <w:tcBorders>
              <w:top w:val="single" w:sz="4" w:space="0" w:color="auto"/>
            </w:tcBorders>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15</w:t>
            </w: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tc>
        <w:tc>
          <w:tcPr>
            <w:tcW w:w="490" w:type="dxa"/>
            <w:vMerge w:val="restart"/>
            <w:tcBorders>
              <w:top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lang w:val="en-US"/>
              </w:rPr>
              <w:t>5</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tc>
        <w:tc>
          <w:tcPr>
            <w:tcW w:w="489"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22</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108</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1,08</w:t>
            </w:r>
          </w:p>
        </w:tc>
      </w:tr>
      <w:tr w:rsidR="0010461C" w:rsidRPr="0010461C" w:rsidTr="00AF1D51">
        <w:trPr>
          <w:cantSplit/>
          <w:trHeight w:val="425"/>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ru-RU"/>
              </w:rPr>
            </w:pPr>
          </w:p>
        </w:tc>
        <w:tc>
          <w:tcPr>
            <w:tcW w:w="1984" w:type="dxa"/>
            <w:vMerge/>
            <w:vAlign w:val="center"/>
          </w:tcPr>
          <w:p w:rsidR="0010461C" w:rsidRPr="0010461C" w:rsidRDefault="0010461C" w:rsidP="0010461C">
            <w:pPr>
              <w:jc w:val="center"/>
              <w:rPr>
                <w:rFonts w:ascii="Arial" w:hAnsi="Arial" w:cs="Arial"/>
                <w:sz w:val="22"/>
                <w:szCs w:val="22"/>
                <w:lang w:val="ru-RU"/>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ru-RU"/>
              </w:rPr>
            </w:pPr>
          </w:p>
        </w:tc>
        <w:tc>
          <w:tcPr>
            <w:tcW w:w="709" w:type="dxa"/>
            <w:vMerge/>
            <w:vAlign w:val="center"/>
          </w:tcPr>
          <w:p w:rsidR="0010461C" w:rsidRPr="0010461C" w:rsidRDefault="0010461C" w:rsidP="0010461C">
            <w:pPr>
              <w:jc w:val="center"/>
              <w:rPr>
                <w:rFonts w:ascii="Arial" w:hAnsi="Arial" w:cs="Arial"/>
                <w:sz w:val="24"/>
                <w:lang w:val="ru-RU"/>
              </w:rPr>
            </w:pPr>
          </w:p>
        </w:tc>
        <w:tc>
          <w:tcPr>
            <w:tcW w:w="709" w:type="dxa"/>
            <w:vMerge/>
            <w:vAlign w:val="center"/>
          </w:tcPr>
          <w:p w:rsidR="0010461C" w:rsidRPr="0010461C" w:rsidRDefault="0010461C" w:rsidP="0010461C">
            <w:pPr>
              <w:jc w:val="center"/>
              <w:rPr>
                <w:rFonts w:ascii="Arial" w:hAnsi="Arial" w:cs="Arial"/>
                <w:sz w:val="24"/>
                <w:lang w:val="ru-RU"/>
              </w:rPr>
            </w:pPr>
          </w:p>
        </w:tc>
        <w:tc>
          <w:tcPr>
            <w:tcW w:w="1948" w:type="dxa"/>
            <w:vMerge/>
            <w:vAlign w:val="center"/>
          </w:tcPr>
          <w:p w:rsidR="0010461C" w:rsidRPr="0010461C" w:rsidRDefault="0010461C" w:rsidP="0010461C">
            <w:pPr>
              <w:jc w:val="center"/>
              <w:rPr>
                <w:rFonts w:ascii="Arial" w:hAnsi="Arial" w:cs="Arial"/>
                <w:sz w:val="20"/>
                <w:lang w:val="sr-Cyrl-CS"/>
              </w:rPr>
            </w:pPr>
          </w:p>
        </w:tc>
        <w:tc>
          <w:tcPr>
            <w:tcW w:w="525" w:type="dxa"/>
            <w:vMerge/>
            <w:vAlign w:val="center"/>
          </w:tcPr>
          <w:p w:rsidR="0010461C" w:rsidRPr="0010461C" w:rsidRDefault="0010461C" w:rsidP="0010461C">
            <w:pPr>
              <w:jc w:val="center"/>
              <w:rPr>
                <w:rFonts w:ascii="Arial" w:hAnsi="Arial" w:cs="Arial"/>
                <w:sz w:val="18"/>
                <w:lang w:val="sr-Cyrl-CS"/>
              </w:rPr>
            </w:pPr>
          </w:p>
        </w:tc>
        <w:tc>
          <w:tcPr>
            <w:tcW w:w="490" w:type="dxa"/>
            <w:vMerge/>
            <w:vAlign w:val="center"/>
          </w:tcPr>
          <w:p w:rsidR="0010461C" w:rsidRPr="0010461C" w:rsidRDefault="0010461C" w:rsidP="0010461C">
            <w:pPr>
              <w:jc w:val="center"/>
              <w:rPr>
                <w:rFonts w:ascii="Arial" w:hAnsi="Arial" w:cs="Arial"/>
                <w:sz w:val="24"/>
                <w:szCs w:val="24"/>
                <w:lang w:val="sr-Cyrl-CS"/>
              </w:rPr>
            </w:pPr>
          </w:p>
        </w:tc>
        <w:tc>
          <w:tcPr>
            <w:tcW w:w="617" w:type="dxa"/>
            <w:vMerge/>
            <w:vAlign w:val="center"/>
          </w:tcPr>
          <w:p w:rsidR="0010461C" w:rsidRPr="0010461C" w:rsidRDefault="0010461C" w:rsidP="0010461C">
            <w:pPr>
              <w:jc w:val="center"/>
              <w:rPr>
                <w:rFonts w:ascii="Arial" w:hAnsi="Arial" w:cs="Arial"/>
                <w:sz w:val="24"/>
                <w:szCs w:val="24"/>
              </w:rPr>
            </w:pPr>
          </w:p>
        </w:tc>
        <w:tc>
          <w:tcPr>
            <w:tcW w:w="490" w:type="dxa"/>
            <w:vMerge/>
            <w:vAlign w:val="center"/>
          </w:tcPr>
          <w:p w:rsidR="0010461C" w:rsidRPr="0010461C" w:rsidRDefault="0010461C" w:rsidP="0010461C">
            <w:pPr>
              <w:jc w:val="center"/>
              <w:rPr>
                <w:rFonts w:ascii="Arial" w:hAnsi="Arial" w:cs="Arial"/>
                <w:sz w:val="24"/>
                <w:lang w:val="en-US"/>
              </w:rPr>
            </w:pPr>
          </w:p>
        </w:tc>
        <w:tc>
          <w:tcPr>
            <w:tcW w:w="489"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szCs w:val="24"/>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815"/>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Зарев Стојан</w:t>
            </w:r>
          </w:p>
        </w:tc>
        <w:tc>
          <w:tcPr>
            <w:tcW w:w="1984" w:type="dxa"/>
            <w:vMerge w:val="restart"/>
            <w:vAlign w:val="center"/>
          </w:tcPr>
          <w:p w:rsidR="0010461C" w:rsidRPr="0010461C" w:rsidRDefault="0010461C" w:rsidP="0010461C">
            <w:pPr>
              <w:jc w:val="center"/>
              <w:rPr>
                <w:rFonts w:ascii="Arial" w:hAnsi="Arial" w:cs="Arial"/>
                <w:sz w:val="22"/>
                <w:szCs w:val="22"/>
                <w:lang w:val="en-US"/>
              </w:rPr>
            </w:pPr>
            <w:r w:rsidRPr="0010461C">
              <w:rPr>
                <w:rFonts w:ascii="Arial" w:hAnsi="Arial" w:cs="Arial"/>
                <w:sz w:val="22"/>
                <w:szCs w:val="22"/>
                <w:lang w:val="en-US"/>
              </w:rPr>
              <w:t xml:space="preserve">Виша </w:t>
            </w:r>
            <w:r w:rsidRPr="0010461C">
              <w:rPr>
                <w:rFonts w:ascii="Arial" w:hAnsi="Arial" w:cs="Arial"/>
                <w:sz w:val="22"/>
                <w:szCs w:val="22"/>
                <w:lang w:val="sr-Cyrl-CS"/>
              </w:rPr>
              <w:t xml:space="preserve"> </w:t>
            </w:r>
            <w:r w:rsidRPr="0010461C">
              <w:rPr>
                <w:rFonts w:ascii="Arial" w:hAnsi="Arial" w:cs="Arial"/>
                <w:sz w:val="22"/>
                <w:szCs w:val="22"/>
                <w:lang w:val="en-US"/>
              </w:rPr>
              <w:t>електротехничка</w:t>
            </w:r>
          </w:p>
        </w:tc>
        <w:tc>
          <w:tcPr>
            <w:tcW w:w="745" w:type="dxa"/>
            <w:vMerge w:val="restart"/>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VI</w:t>
            </w:r>
          </w:p>
        </w:tc>
        <w:tc>
          <w:tcPr>
            <w:tcW w:w="850"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27</w:t>
            </w:r>
          </w:p>
        </w:tc>
        <w:tc>
          <w:tcPr>
            <w:tcW w:w="1948" w:type="dxa"/>
            <w:tcBorders>
              <w:top w:val="nil"/>
              <w:bottom w:val="nil"/>
            </w:tcBorders>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ru-RU"/>
              </w:rPr>
              <w:t xml:space="preserve">Практична настава                </w:t>
            </w:r>
            <w:r w:rsidRPr="0010461C">
              <w:rPr>
                <w:rFonts w:ascii="Arial" w:hAnsi="Arial" w:cs="Arial"/>
                <w:sz w:val="20"/>
                <w:lang w:val="en-US"/>
              </w:rPr>
              <w:t>Ie</w:t>
            </w:r>
            <w:r w:rsidRPr="0010461C">
              <w:rPr>
                <w:rFonts w:ascii="Arial" w:hAnsi="Arial" w:cs="Arial"/>
                <w:sz w:val="20"/>
                <w:lang w:val="ru-RU"/>
              </w:rPr>
              <w:t xml:space="preserve">1, </w:t>
            </w:r>
            <w:r w:rsidRPr="0010461C">
              <w:rPr>
                <w:rFonts w:ascii="Arial" w:hAnsi="Arial" w:cs="Arial"/>
                <w:sz w:val="20"/>
                <w:lang w:val="en-US"/>
              </w:rPr>
              <w:t>IIe</w:t>
            </w:r>
            <w:r w:rsidRPr="0010461C">
              <w:rPr>
                <w:rFonts w:ascii="Arial" w:hAnsi="Arial" w:cs="Arial"/>
                <w:sz w:val="20"/>
                <w:lang w:val="ru-RU"/>
              </w:rPr>
              <w:t>1</w:t>
            </w:r>
          </w:p>
          <w:p w:rsidR="0010461C" w:rsidRPr="0010461C" w:rsidRDefault="0010461C" w:rsidP="0010461C">
            <w:pPr>
              <w:jc w:val="center"/>
              <w:rPr>
                <w:rFonts w:ascii="Arial" w:hAnsi="Arial" w:cs="Arial"/>
                <w:sz w:val="20"/>
              </w:rPr>
            </w:pPr>
            <w:r w:rsidRPr="0010461C">
              <w:rPr>
                <w:rFonts w:ascii="Arial" w:hAnsi="Arial" w:cs="Arial"/>
                <w:sz w:val="20"/>
                <w:lang w:val="ru-RU"/>
              </w:rPr>
              <w:t xml:space="preserve">Рачунарство и информатика </w:t>
            </w:r>
            <w:r w:rsidRPr="0010461C">
              <w:rPr>
                <w:rFonts w:ascii="Arial" w:hAnsi="Arial" w:cs="Arial"/>
                <w:sz w:val="20"/>
                <w:lang w:val="sr-Cyrl-CS"/>
              </w:rPr>
              <w:t>I</w:t>
            </w:r>
            <w:r w:rsidRPr="0010461C">
              <w:rPr>
                <w:rFonts w:ascii="Arial" w:hAnsi="Arial" w:cs="Arial"/>
                <w:sz w:val="20"/>
              </w:rPr>
              <w:t>с1,</w:t>
            </w:r>
            <w:r w:rsidRPr="0010461C">
              <w:rPr>
                <w:rFonts w:ascii="Arial" w:hAnsi="Arial" w:cs="Arial"/>
                <w:sz w:val="20"/>
                <w:lang w:val="en-US"/>
              </w:rPr>
              <w:t xml:space="preserve"> I</w:t>
            </w:r>
            <w:r w:rsidRPr="0010461C">
              <w:rPr>
                <w:rFonts w:ascii="Arial" w:hAnsi="Arial" w:cs="Arial"/>
                <w:sz w:val="20"/>
              </w:rPr>
              <w:t>б1,</w:t>
            </w:r>
            <w:r w:rsidRPr="0010461C">
              <w:rPr>
                <w:rFonts w:ascii="Arial" w:hAnsi="Arial" w:cs="Arial"/>
                <w:sz w:val="20"/>
                <w:lang w:val="sr-Latn-CS"/>
              </w:rPr>
              <w:t xml:space="preserve"> </w:t>
            </w:r>
            <w:r w:rsidRPr="0010461C">
              <w:rPr>
                <w:rFonts w:ascii="Arial" w:hAnsi="Arial" w:cs="Arial"/>
                <w:sz w:val="20"/>
                <w:lang w:val="en-US"/>
              </w:rPr>
              <w:t>II</w:t>
            </w:r>
            <w:r w:rsidRPr="0010461C">
              <w:rPr>
                <w:rFonts w:ascii="Arial" w:hAnsi="Arial" w:cs="Arial"/>
                <w:sz w:val="20"/>
              </w:rPr>
              <w:t>б1</w:t>
            </w:r>
          </w:p>
        </w:tc>
        <w:tc>
          <w:tcPr>
            <w:tcW w:w="525" w:type="dxa"/>
            <w:tcBorders>
              <w:top w:val="nil"/>
              <w:bottom w:val="nil"/>
            </w:tcBorders>
            <w:vAlign w:val="center"/>
          </w:tcPr>
          <w:p w:rsidR="0010461C" w:rsidRPr="0010461C" w:rsidRDefault="0010461C" w:rsidP="0010461C">
            <w:pPr>
              <w:jc w:val="center"/>
              <w:rPr>
                <w:rFonts w:ascii="Arial" w:hAnsi="Arial" w:cs="Arial"/>
                <w:sz w:val="18"/>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p>
          <w:p w:rsidR="0010461C" w:rsidRPr="0010461C" w:rsidRDefault="0010461C" w:rsidP="0010461C">
            <w:pPr>
              <w:jc w:val="center"/>
              <w:rPr>
                <w:rFonts w:ascii="Arial" w:hAnsi="Arial" w:cs="Arial"/>
                <w:sz w:val="24"/>
                <w:szCs w:val="24"/>
                <w:lang w:val="sr-Cyrl-CS"/>
              </w:rPr>
            </w:pPr>
          </w:p>
          <w:p w:rsidR="0010461C" w:rsidRPr="0010461C" w:rsidRDefault="0010461C" w:rsidP="0010461C">
            <w:pPr>
              <w:jc w:val="center"/>
              <w:rPr>
                <w:rFonts w:ascii="Arial" w:hAnsi="Arial" w:cs="Arial"/>
                <w:sz w:val="24"/>
                <w:szCs w:val="24"/>
                <w:lang w:val="sr-Cyrl-CS"/>
              </w:rPr>
            </w:pPr>
          </w:p>
        </w:tc>
        <w:tc>
          <w:tcPr>
            <w:tcW w:w="617" w:type="dxa"/>
            <w:tcBorders>
              <w:top w:val="nil"/>
              <w:bottom w:val="nil"/>
            </w:tcBorders>
            <w:vAlign w:val="center"/>
          </w:tcPr>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r w:rsidRPr="0010461C">
              <w:rPr>
                <w:rFonts w:ascii="Arial" w:hAnsi="Arial" w:cs="Arial"/>
                <w:sz w:val="24"/>
                <w:szCs w:val="24"/>
              </w:rPr>
              <w:t>12</w:t>
            </w:r>
          </w:p>
        </w:tc>
        <w:tc>
          <w:tcPr>
            <w:tcW w:w="490" w:type="dxa"/>
            <w:tcBorders>
              <w:top w:val="nil"/>
              <w:bottom w:val="nil"/>
            </w:tcBorders>
            <w:vAlign w:val="center"/>
          </w:tcPr>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p>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w:t>
            </w:r>
          </w:p>
        </w:tc>
        <w:tc>
          <w:tcPr>
            <w:tcW w:w="489" w:type="dxa"/>
            <w:tcBorders>
              <w:top w:val="nil"/>
              <w:bottom w:val="nil"/>
            </w:tcBorders>
            <w:vAlign w:val="center"/>
          </w:tcPr>
          <w:p w:rsidR="0010461C" w:rsidRPr="0010461C" w:rsidRDefault="0010461C" w:rsidP="0010461C">
            <w:pPr>
              <w:rPr>
                <w:rFonts w:ascii="Arial" w:hAnsi="Arial" w:cs="Arial"/>
                <w:sz w:val="24"/>
              </w:rPr>
            </w:pPr>
            <w:r w:rsidRPr="0010461C">
              <w:rPr>
                <w:rFonts w:ascii="Arial" w:hAnsi="Arial" w:cs="Arial"/>
                <w:sz w:val="24"/>
              </w:rPr>
              <w:t>6</w:t>
            </w:r>
          </w:p>
          <w:p w:rsidR="0010461C" w:rsidRPr="0010461C" w:rsidRDefault="0010461C" w:rsidP="0010461C">
            <w:pPr>
              <w:rPr>
                <w:rFonts w:ascii="Arial" w:hAnsi="Arial" w:cs="Arial"/>
                <w:sz w:val="24"/>
              </w:rPr>
            </w:pPr>
          </w:p>
          <w:p w:rsidR="0010461C" w:rsidRPr="0010461C" w:rsidRDefault="0010461C" w:rsidP="0010461C">
            <w:pPr>
              <w:rPr>
                <w:rFonts w:ascii="Arial" w:hAnsi="Arial" w:cs="Arial"/>
                <w:sz w:val="24"/>
              </w:rPr>
            </w:pPr>
          </w:p>
          <w:p w:rsidR="0010461C" w:rsidRPr="0010461C" w:rsidRDefault="0010461C" w:rsidP="0010461C">
            <w:pP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2</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23</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102</w:t>
            </w: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1,02</w:t>
            </w:r>
          </w:p>
        </w:tc>
      </w:tr>
      <w:tr w:rsidR="0010461C" w:rsidRPr="0010461C" w:rsidTr="00AF1D51">
        <w:trPr>
          <w:cantSplit/>
          <w:trHeight w:val="499"/>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2"/>
                <w:szCs w:val="22"/>
                <w:lang w:val="en-US"/>
              </w:rPr>
            </w:pPr>
          </w:p>
        </w:tc>
        <w:tc>
          <w:tcPr>
            <w:tcW w:w="745" w:type="dxa"/>
            <w:vMerge/>
            <w:vAlign w:val="center"/>
          </w:tcPr>
          <w:p w:rsidR="0010461C" w:rsidRPr="0010461C" w:rsidRDefault="0010461C" w:rsidP="0010461C">
            <w:pPr>
              <w:jc w:val="center"/>
              <w:rPr>
                <w:rFonts w:ascii="Arial" w:hAnsi="Arial" w:cs="Arial"/>
                <w:sz w:val="24"/>
                <w:lang w:val="sr-Latn-CS"/>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Рачунарске мреже I</w:t>
            </w:r>
            <w:r w:rsidRPr="0010461C">
              <w:rPr>
                <w:rFonts w:ascii="Arial" w:hAnsi="Arial" w:cs="Arial"/>
                <w:sz w:val="20"/>
                <w:lang w:val="en-US"/>
              </w:rPr>
              <w:t>IIe</w:t>
            </w:r>
            <w:r w:rsidRPr="0010461C">
              <w:rPr>
                <w:rFonts w:ascii="Arial" w:hAnsi="Arial" w:cs="Arial"/>
                <w:sz w:val="20"/>
                <w:lang w:val="ru-RU"/>
              </w:rPr>
              <w:t>1</w:t>
            </w:r>
          </w:p>
        </w:tc>
        <w:tc>
          <w:tcPr>
            <w:tcW w:w="525" w:type="dxa"/>
            <w:tcBorders>
              <w:top w:val="nil"/>
            </w:tcBorders>
            <w:vAlign w:val="center"/>
          </w:tcPr>
          <w:p w:rsidR="0010461C" w:rsidRPr="0010461C" w:rsidRDefault="0010461C" w:rsidP="0010461C">
            <w:pPr>
              <w:jc w:val="center"/>
              <w:rPr>
                <w:rFonts w:ascii="Arial" w:hAnsi="Arial" w:cs="Arial"/>
                <w:sz w:val="18"/>
                <w:lang w:val="sr-Cyrl-CS"/>
              </w:rPr>
            </w:pPr>
          </w:p>
        </w:tc>
        <w:tc>
          <w:tcPr>
            <w:tcW w:w="490" w:type="dxa"/>
            <w:tcBorders>
              <w:top w:val="nil"/>
            </w:tcBorders>
            <w:vAlign w:val="center"/>
          </w:tcPr>
          <w:p w:rsidR="0010461C" w:rsidRPr="0010461C" w:rsidRDefault="0010461C" w:rsidP="0010461C">
            <w:pPr>
              <w:jc w:val="center"/>
              <w:rPr>
                <w:rFonts w:ascii="Arial" w:hAnsi="Arial" w:cs="Arial"/>
                <w:sz w:val="24"/>
                <w:szCs w:val="24"/>
                <w:lang w:val="sr-Cyrl-CS"/>
              </w:rPr>
            </w:pPr>
          </w:p>
        </w:tc>
        <w:tc>
          <w:tcPr>
            <w:tcW w:w="617" w:type="dxa"/>
            <w:tcBorders>
              <w:top w:val="nil"/>
            </w:tcBorders>
            <w:vAlign w:val="center"/>
          </w:tcPr>
          <w:p w:rsidR="0010461C" w:rsidRPr="0010461C" w:rsidRDefault="0010461C" w:rsidP="0010461C">
            <w:pPr>
              <w:jc w:val="center"/>
              <w:rPr>
                <w:rFonts w:ascii="Arial" w:hAnsi="Arial" w:cs="Arial"/>
                <w:sz w:val="24"/>
                <w:szCs w:val="24"/>
              </w:rPr>
            </w:pPr>
          </w:p>
        </w:tc>
        <w:tc>
          <w:tcPr>
            <w:tcW w:w="490" w:type="dxa"/>
            <w:tcBorders>
              <w:top w:val="nil"/>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2</w:t>
            </w:r>
          </w:p>
        </w:tc>
        <w:tc>
          <w:tcPr>
            <w:tcW w:w="489"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szCs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67"/>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 xml:space="preserve">Стошић </w:t>
            </w:r>
            <w:r w:rsidRPr="0010461C">
              <w:rPr>
                <w:rFonts w:ascii="Arial" w:hAnsi="Arial" w:cs="Arial"/>
                <w:sz w:val="24"/>
                <w:lang w:val="sr-Cyrl-CS"/>
              </w:rPr>
              <w:t>Ч</w:t>
            </w:r>
            <w:r w:rsidRPr="0010461C">
              <w:rPr>
                <w:rFonts w:ascii="Arial" w:hAnsi="Arial" w:cs="Arial"/>
                <w:sz w:val="24"/>
                <w:lang w:val="en-US"/>
              </w:rPr>
              <w:t>аслав</w:t>
            </w:r>
          </w:p>
        </w:tc>
        <w:tc>
          <w:tcPr>
            <w:tcW w:w="1984"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Виша</w:t>
            </w:r>
            <w:r w:rsidRPr="0010461C">
              <w:rPr>
                <w:rFonts w:ascii="Arial" w:hAnsi="Arial" w:cs="Arial"/>
                <w:sz w:val="24"/>
                <w:lang w:val="sr-Cyrl-CS"/>
              </w:rPr>
              <w:t xml:space="preserve"> </w:t>
            </w:r>
            <w:r w:rsidRPr="0010461C">
              <w:rPr>
                <w:rFonts w:ascii="Arial" w:hAnsi="Arial" w:cs="Arial"/>
                <w:sz w:val="24"/>
                <w:lang w:val="en-US"/>
              </w:rPr>
              <w:t xml:space="preserve"> машинска</w:t>
            </w:r>
          </w:p>
        </w:tc>
        <w:tc>
          <w:tcPr>
            <w:tcW w:w="745" w:type="dxa"/>
            <w:vAlign w:val="center"/>
          </w:tcPr>
          <w:p w:rsidR="0010461C" w:rsidRPr="0010461C" w:rsidRDefault="0010461C" w:rsidP="0010461C">
            <w:pPr>
              <w:jc w:val="center"/>
              <w:rPr>
                <w:rFonts w:ascii="Arial" w:hAnsi="Arial" w:cs="Arial"/>
                <w:sz w:val="24"/>
                <w:lang w:val="sl-SI"/>
              </w:rPr>
            </w:pPr>
            <w:r w:rsidRPr="0010461C">
              <w:rPr>
                <w:rFonts w:ascii="Arial" w:hAnsi="Arial" w:cs="Arial"/>
                <w:sz w:val="24"/>
                <w:lang w:val="sl-SI"/>
              </w:rPr>
              <w:t>VI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lang w:val="sr-Cyrl-CS"/>
              </w:rPr>
              <w:t>3</w:t>
            </w:r>
            <w:r w:rsidRPr="0010461C">
              <w:rPr>
                <w:rFonts w:ascii="Arial" w:hAnsi="Arial" w:cs="Arial"/>
                <w:sz w:val="24"/>
              </w:rPr>
              <w:t>5</w:t>
            </w:r>
          </w:p>
        </w:tc>
        <w:tc>
          <w:tcPr>
            <w:tcW w:w="1948" w:type="dxa"/>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ru-RU"/>
              </w:rPr>
              <w:t xml:space="preserve">Практична </w:t>
            </w:r>
            <w:r w:rsidRPr="0010461C">
              <w:rPr>
                <w:rFonts w:ascii="Arial" w:hAnsi="Arial" w:cs="Arial"/>
                <w:sz w:val="20"/>
                <w:lang w:val="sr-Cyrl-CS"/>
              </w:rPr>
              <w:t xml:space="preserve"> </w:t>
            </w:r>
            <w:r w:rsidRPr="0010461C">
              <w:rPr>
                <w:rFonts w:ascii="Arial" w:hAnsi="Arial" w:cs="Arial"/>
                <w:sz w:val="20"/>
                <w:lang w:val="ru-RU"/>
              </w:rPr>
              <w:t xml:space="preserve">настава </w:t>
            </w:r>
          </w:p>
          <w:p w:rsidR="0010461C" w:rsidRPr="0010461C" w:rsidRDefault="0010461C" w:rsidP="0010461C">
            <w:pPr>
              <w:jc w:val="center"/>
              <w:rPr>
                <w:rFonts w:ascii="Arial" w:hAnsi="Arial" w:cs="Arial"/>
                <w:sz w:val="20"/>
              </w:rPr>
            </w:pPr>
            <w:r w:rsidRPr="0010461C">
              <w:rPr>
                <w:rFonts w:ascii="Arial" w:hAnsi="Arial" w:cs="Arial"/>
                <w:sz w:val="20"/>
                <w:lang w:val="sr-Cyrl-CS"/>
              </w:rPr>
              <w:t>I</w:t>
            </w:r>
            <w:r w:rsidRPr="0010461C">
              <w:rPr>
                <w:rFonts w:ascii="Arial" w:hAnsi="Arial" w:cs="Arial"/>
                <w:sz w:val="20"/>
              </w:rPr>
              <w:t>с1,</w:t>
            </w:r>
            <w:r w:rsidRPr="0010461C">
              <w:rPr>
                <w:rFonts w:ascii="Arial" w:hAnsi="Arial" w:cs="Arial"/>
                <w:sz w:val="20"/>
                <w:lang w:val="sr-Cyrl-CS"/>
              </w:rPr>
              <w:t>I</w:t>
            </w:r>
            <w:r w:rsidRPr="0010461C">
              <w:rPr>
                <w:rFonts w:ascii="Arial" w:hAnsi="Arial" w:cs="Arial"/>
                <w:sz w:val="20"/>
              </w:rPr>
              <w:t xml:space="preserve">с2, </w:t>
            </w:r>
            <w:r w:rsidRPr="0010461C">
              <w:rPr>
                <w:rFonts w:ascii="Arial" w:hAnsi="Arial" w:cs="Arial"/>
                <w:sz w:val="20"/>
                <w:lang w:val="sr-Cyrl-CS"/>
              </w:rPr>
              <w:t xml:space="preserve"> II</w:t>
            </w:r>
            <w:r w:rsidRPr="0010461C">
              <w:rPr>
                <w:rFonts w:ascii="Arial" w:hAnsi="Arial" w:cs="Arial"/>
                <w:sz w:val="20"/>
              </w:rPr>
              <w:t>с</w:t>
            </w:r>
            <w:r w:rsidRPr="0010461C">
              <w:rPr>
                <w:rFonts w:ascii="Arial" w:hAnsi="Arial" w:cs="Arial"/>
                <w:sz w:val="20"/>
                <w:lang w:val="sr-Cyrl-CS"/>
              </w:rPr>
              <w:t>2,III</w:t>
            </w:r>
            <w:r w:rsidRPr="0010461C">
              <w:rPr>
                <w:rFonts w:ascii="Arial" w:hAnsi="Arial" w:cs="Arial"/>
                <w:sz w:val="20"/>
              </w:rPr>
              <w:t>с</w:t>
            </w:r>
            <w:r w:rsidRPr="0010461C">
              <w:rPr>
                <w:rFonts w:ascii="Arial" w:hAnsi="Arial" w:cs="Arial"/>
                <w:sz w:val="20"/>
                <w:lang w:val="sr-Cyrl-CS"/>
              </w:rPr>
              <w:t>1,III</w:t>
            </w:r>
            <w:r w:rsidRPr="0010461C">
              <w:rPr>
                <w:rFonts w:ascii="Arial" w:hAnsi="Arial" w:cs="Arial"/>
                <w:sz w:val="20"/>
              </w:rPr>
              <w:t>с2,</w:t>
            </w:r>
          </w:p>
          <w:p w:rsidR="0010461C" w:rsidRPr="0010461C" w:rsidRDefault="0010461C" w:rsidP="0010461C">
            <w:pPr>
              <w:jc w:val="center"/>
              <w:rPr>
                <w:rFonts w:ascii="Arial" w:hAnsi="Arial" w:cs="Arial"/>
                <w:sz w:val="20"/>
              </w:rPr>
            </w:pPr>
          </w:p>
        </w:tc>
        <w:tc>
          <w:tcPr>
            <w:tcW w:w="525"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617" w:type="dxa"/>
            <w:vAlign w:val="center"/>
          </w:tcPr>
          <w:p w:rsidR="0010461C" w:rsidRPr="0010461C" w:rsidRDefault="0010461C" w:rsidP="0010461C">
            <w:pPr>
              <w:jc w:val="center"/>
              <w:rPr>
                <w:rFonts w:ascii="Arial" w:hAnsi="Arial" w:cs="Arial"/>
                <w:sz w:val="20"/>
              </w:rPr>
            </w:pPr>
          </w:p>
        </w:tc>
        <w:tc>
          <w:tcPr>
            <w:tcW w:w="490" w:type="dxa"/>
            <w:vAlign w:val="center"/>
          </w:tcPr>
          <w:p w:rsidR="0010461C" w:rsidRPr="0010461C" w:rsidRDefault="0010461C" w:rsidP="0010461C">
            <w:pPr>
              <w:jc w:val="center"/>
              <w:rPr>
                <w:rFonts w:ascii="Arial" w:hAnsi="Arial" w:cs="Arial"/>
                <w:sz w:val="20"/>
              </w:rPr>
            </w:pPr>
          </w:p>
        </w:tc>
        <w:tc>
          <w:tcPr>
            <w:tcW w:w="489" w:type="dxa"/>
            <w:shd w:val="clear" w:color="auto" w:fill="auto"/>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29</w:t>
            </w:r>
          </w:p>
        </w:tc>
        <w:tc>
          <w:tcPr>
            <w:tcW w:w="490" w:type="dxa"/>
            <w:shd w:val="clear" w:color="auto" w:fill="auto"/>
            <w:vAlign w:val="center"/>
          </w:tcPr>
          <w:p w:rsidR="0010461C" w:rsidRPr="0010461C" w:rsidRDefault="0010461C" w:rsidP="0010461C">
            <w:pPr>
              <w:jc w:val="center"/>
              <w:rPr>
                <w:rFonts w:ascii="Arial" w:hAnsi="Arial" w:cs="Arial"/>
                <w:sz w:val="24"/>
                <w:szCs w:val="24"/>
              </w:rPr>
            </w:pP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lang w:val="sr-Cyrl-CS"/>
              </w:rPr>
              <w:t>2</w:t>
            </w:r>
            <w:r w:rsidRPr="0010461C">
              <w:rPr>
                <w:rFonts w:ascii="Arial" w:hAnsi="Arial" w:cs="Arial"/>
                <w:sz w:val="24"/>
                <w:szCs w:val="24"/>
              </w:rPr>
              <w:t>9</w:t>
            </w: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4"/>
                <w:szCs w:val="24"/>
                <w:lang w:val="en-US"/>
              </w:rPr>
            </w:pPr>
            <w:r w:rsidRPr="0010461C">
              <w:rPr>
                <w:rFonts w:ascii="Arial" w:hAnsi="Arial" w:cs="Arial"/>
                <w:sz w:val="24"/>
                <w:szCs w:val="24"/>
                <w:lang w:val="sr-Cyrl-CS"/>
              </w:rPr>
              <w:t>111</w:t>
            </w: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24"/>
                <w:szCs w:val="24"/>
              </w:rPr>
            </w:pP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2"/>
                <w:szCs w:val="22"/>
              </w:rPr>
            </w:pPr>
            <w:r w:rsidRPr="0010461C">
              <w:rPr>
                <w:rFonts w:ascii="Arial" w:hAnsi="Arial" w:cs="Arial"/>
                <w:sz w:val="22"/>
                <w:szCs w:val="22"/>
                <w:lang w:val="sr-Cyrl-CS"/>
              </w:rPr>
              <w:t>1</w:t>
            </w:r>
            <w:r w:rsidRPr="0010461C">
              <w:rPr>
                <w:rFonts w:ascii="Arial" w:hAnsi="Arial" w:cs="Arial"/>
                <w:sz w:val="22"/>
                <w:szCs w:val="22"/>
                <w:lang w:val="sr-Latn-CS"/>
              </w:rPr>
              <w:t>,</w:t>
            </w:r>
            <w:r w:rsidRPr="0010461C">
              <w:rPr>
                <w:rFonts w:ascii="Arial" w:hAnsi="Arial" w:cs="Arial"/>
                <w:sz w:val="22"/>
                <w:szCs w:val="22"/>
              </w:rPr>
              <w:t>11</w:t>
            </w:r>
          </w:p>
        </w:tc>
      </w:tr>
      <w:tr w:rsidR="0010461C" w:rsidRPr="0010461C" w:rsidTr="00AF1D51">
        <w:trPr>
          <w:cantSplit/>
          <w:trHeight w:val="665"/>
          <w:jc w:val="center"/>
        </w:trPr>
        <w:tc>
          <w:tcPr>
            <w:tcW w:w="675" w:type="dxa"/>
            <w:tcBorders>
              <w:bottom w:val="single" w:sz="4" w:space="0" w:color="auto"/>
            </w:tcBorders>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Арсов Мирослав</w:t>
            </w:r>
          </w:p>
        </w:tc>
        <w:tc>
          <w:tcPr>
            <w:tcW w:w="1984"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Средња саобраћајна</w:t>
            </w:r>
          </w:p>
        </w:tc>
        <w:tc>
          <w:tcPr>
            <w:tcW w:w="745" w:type="dxa"/>
            <w:tcBorders>
              <w:bottom w:val="single" w:sz="4" w:space="0" w:color="auto"/>
            </w:tcBorders>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V</w:t>
            </w:r>
          </w:p>
        </w:tc>
        <w:tc>
          <w:tcPr>
            <w:tcW w:w="850" w:type="dxa"/>
            <w:tcBorders>
              <w:bottom w:val="single" w:sz="4" w:space="0" w:color="auto"/>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9</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lang w:val="ru-RU"/>
              </w:rPr>
            </w:pPr>
          </w:p>
          <w:p w:rsidR="0010461C" w:rsidRPr="0010461C" w:rsidRDefault="0010461C" w:rsidP="0010461C">
            <w:pPr>
              <w:jc w:val="center"/>
              <w:rPr>
                <w:rFonts w:ascii="Arial" w:hAnsi="Arial" w:cs="Arial"/>
                <w:sz w:val="20"/>
              </w:rPr>
            </w:pPr>
            <w:r w:rsidRPr="0010461C">
              <w:rPr>
                <w:rFonts w:ascii="Arial" w:hAnsi="Arial" w:cs="Arial"/>
                <w:sz w:val="20"/>
                <w:lang w:val="ru-RU"/>
              </w:rPr>
              <w:t xml:space="preserve">Практична  </w:t>
            </w:r>
            <w:r w:rsidRPr="0010461C">
              <w:rPr>
                <w:rFonts w:ascii="Arial" w:hAnsi="Arial" w:cs="Arial"/>
                <w:sz w:val="20"/>
                <w:lang w:val="sr-Cyrl-CS"/>
              </w:rPr>
              <w:t>н</w:t>
            </w:r>
            <w:r w:rsidRPr="0010461C">
              <w:rPr>
                <w:rFonts w:ascii="Arial" w:hAnsi="Arial" w:cs="Arial"/>
                <w:sz w:val="20"/>
                <w:lang w:val="ru-RU"/>
              </w:rPr>
              <w:t xml:space="preserve">астава </w:t>
            </w:r>
            <w:r w:rsidRPr="0010461C">
              <w:rPr>
                <w:rFonts w:ascii="Arial" w:hAnsi="Arial" w:cs="Arial"/>
                <w:sz w:val="20"/>
                <w:lang w:val="sr-Cyrl-CS"/>
              </w:rPr>
              <w:t>II</w:t>
            </w:r>
            <w:r w:rsidRPr="0010461C">
              <w:rPr>
                <w:rFonts w:ascii="Arial" w:hAnsi="Arial" w:cs="Arial"/>
                <w:sz w:val="20"/>
                <w:lang w:val="en-US"/>
              </w:rPr>
              <w:t>I</w:t>
            </w:r>
            <w:r w:rsidRPr="0010461C">
              <w:rPr>
                <w:rFonts w:ascii="Arial" w:hAnsi="Arial" w:cs="Arial"/>
                <w:sz w:val="20"/>
                <w:lang w:val="ru-RU"/>
              </w:rPr>
              <w:t>с</w:t>
            </w:r>
            <w:r w:rsidRPr="0010461C">
              <w:rPr>
                <w:rFonts w:ascii="Arial" w:hAnsi="Arial" w:cs="Arial"/>
                <w:sz w:val="20"/>
              </w:rPr>
              <w:t>1</w:t>
            </w:r>
          </w:p>
          <w:p w:rsidR="0010461C" w:rsidRPr="0010461C" w:rsidRDefault="0010461C" w:rsidP="0010461C">
            <w:pPr>
              <w:jc w:val="center"/>
              <w:rPr>
                <w:rFonts w:ascii="Arial" w:hAnsi="Arial" w:cs="Arial"/>
                <w:sz w:val="20"/>
              </w:rPr>
            </w:pPr>
          </w:p>
        </w:tc>
        <w:tc>
          <w:tcPr>
            <w:tcW w:w="525"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bottom w:val="single" w:sz="4" w:space="0" w:color="auto"/>
            </w:tcBorders>
            <w:shd w:val="clear" w:color="auto" w:fill="auto"/>
            <w:vAlign w:val="center"/>
          </w:tcPr>
          <w:p w:rsidR="0010461C" w:rsidRPr="0010461C" w:rsidRDefault="0010461C" w:rsidP="0010461C">
            <w:pPr>
              <w:jc w:val="center"/>
              <w:rPr>
                <w:rFonts w:ascii="Arial" w:hAnsi="Arial" w:cs="Arial"/>
                <w:sz w:val="24"/>
                <w:lang w:val="sr-Latn-CS"/>
              </w:rPr>
            </w:pPr>
          </w:p>
        </w:tc>
        <w:tc>
          <w:tcPr>
            <w:tcW w:w="490" w:type="dxa"/>
            <w:tcBorders>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28</w:t>
            </w: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ru-RU"/>
              </w:rPr>
              <w:t>28</w:t>
            </w: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ru-RU"/>
              </w:rPr>
              <w:t>100</w:t>
            </w: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2"/>
                <w:szCs w:val="22"/>
                <w:lang w:val="sr-Latn-CS"/>
              </w:rPr>
            </w:pPr>
            <w:r w:rsidRPr="0010461C">
              <w:rPr>
                <w:rFonts w:ascii="Arial" w:hAnsi="Arial" w:cs="Arial"/>
                <w:sz w:val="22"/>
                <w:szCs w:val="22"/>
                <w:lang w:val="ru-RU"/>
              </w:rPr>
              <w:t>1</w:t>
            </w:r>
          </w:p>
        </w:tc>
      </w:tr>
      <w:tr w:rsidR="0010461C" w:rsidRPr="0010461C" w:rsidTr="00AF1D51">
        <w:trPr>
          <w:cantSplit/>
          <w:trHeight w:val="665"/>
          <w:jc w:val="center"/>
        </w:trPr>
        <w:tc>
          <w:tcPr>
            <w:tcW w:w="675" w:type="dxa"/>
            <w:tcBorders>
              <w:bottom w:val="single" w:sz="4" w:space="0" w:color="auto"/>
            </w:tcBorders>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Младеновић Горан</w:t>
            </w:r>
          </w:p>
        </w:tc>
        <w:tc>
          <w:tcPr>
            <w:tcW w:w="1984"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Средња Техничка школа</w:t>
            </w:r>
          </w:p>
        </w:tc>
        <w:tc>
          <w:tcPr>
            <w:tcW w:w="745" w:type="dxa"/>
            <w:tcBorders>
              <w:bottom w:val="single" w:sz="4" w:space="0" w:color="auto"/>
            </w:tcBorders>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V</w:t>
            </w:r>
          </w:p>
        </w:tc>
        <w:tc>
          <w:tcPr>
            <w:tcW w:w="850" w:type="dxa"/>
            <w:tcBorders>
              <w:bottom w:val="single" w:sz="4" w:space="0" w:color="auto"/>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7</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lang w:val="ru-RU"/>
              </w:rPr>
            </w:pPr>
          </w:p>
          <w:p w:rsidR="0010461C" w:rsidRPr="0010461C" w:rsidRDefault="0010461C" w:rsidP="0010461C">
            <w:pPr>
              <w:jc w:val="center"/>
              <w:rPr>
                <w:rFonts w:ascii="Arial" w:hAnsi="Arial" w:cs="Arial"/>
                <w:sz w:val="20"/>
              </w:rPr>
            </w:pPr>
            <w:r w:rsidRPr="0010461C">
              <w:rPr>
                <w:rFonts w:ascii="Arial" w:hAnsi="Arial" w:cs="Arial"/>
                <w:sz w:val="20"/>
                <w:lang w:val="ru-RU"/>
              </w:rPr>
              <w:t xml:space="preserve">Практична  </w:t>
            </w:r>
            <w:r w:rsidRPr="0010461C">
              <w:rPr>
                <w:rFonts w:ascii="Arial" w:hAnsi="Arial" w:cs="Arial"/>
                <w:sz w:val="20"/>
                <w:lang w:val="sr-Cyrl-CS"/>
              </w:rPr>
              <w:t>н</w:t>
            </w:r>
            <w:r w:rsidRPr="0010461C">
              <w:rPr>
                <w:rFonts w:ascii="Arial" w:hAnsi="Arial" w:cs="Arial"/>
                <w:sz w:val="20"/>
                <w:lang w:val="ru-RU"/>
              </w:rPr>
              <w:t xml:space="preserve">астава </w:t>
            </w:r>
            <w:r w:rsidRPr="0010461C">
              <w:rPr>
                <w:rFonts w:ascii="Arial" w:hAnsi="Arial" w:cs="Arial"/>
                <w:sz w:val="20"/>
                <w:lang w:val="sr-Cyrl-CS"/>
              </w:rPr>
              <w:t>II</w:t>
            </w:r>
            <w:r w:rsidRPr="0010461C">
              <w:rPr>
                <w:rFonts w:ascii="Arial" w:hAnsi="Arial" w:cs="Arial"/>
                <w:sz w:val="20"/>
                <w:lang w:val="en-US"/>
              </w:rPr>
              <w:t>I</w:t>
            </w:r>
            <w:r w:rsidRPr="0010461C">
              <w:rPr>
                <w:rFonts w:ascii="Arial" w:hAnsi="Arial" w:cs="Arial"/>
                <w:sz w:val="20"/>
                <w:lang w:val="ru-RU"/>
              </w:rPr>
              <w:t>с</w:t>
            </w:r>
            <w:r w:rsidRPr="0010461C">
              <w:rPr>
                <w:rFonts w:ascii="Arial" w:hAnsi="Arial" w:cs="Arial"/>
                <w:sz w:val="20"/>
              </w:rPr>
              <w:t>2</w:t>
            </w:r>
          </w:p>
          <w:p w:rsidR="0010461C" w:rsidRPr="0010461C" w:rsidRDefault="0010461C" w:rsidP="0010461C">
            <w:pPr>
              <w:jc w:val="center"/>
              <w:rPr>
                <w:rFonts w:ascii="Arial" w:hAnsi="Arial" w:cs="Arial"/>
                <w:sz w:val="20"/>
              </w:rPr>
            </w:pPr>
          </w:p>
        </w:tc>
        <w:tc>
          <w:tcPr>
            <w:tcW w:w="525"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bottom w:val="single" w:sz="4" w:space="0" w:color="auto"/>
            </w:tcBorders>
            <w:shd w:val="clear" w:color="auto" w:fill="auto"/>
            <w:vAlign w:val="center"/>
          </w:tcPr>
          <w:p w:rsidR="0010461C" w:rsidRPr="0010461C" w:rsidRDefault="0010461C" w:rsidP="0010461C">
            <w:pPr>
              <w:jc w:val="center"/>
              <w:rPr>
                <w:rFonts w:ascii="Arial" w:hAnsi="Arial" w:cs="Arial"/>
                <w:sz w:val="24"/>
                <w:lang w:val="sr-Latn-CS"/>
              </w:rPr>
            </w:pPr>
          </w:p>
        </w:tc>
        <w:tc>
          <w:tcPr>
            <w:tcW w:w="490" w:type="dxa"/>
            <w:tcBorders>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28</w:t>
            </w: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ru-RU"/>
              </w:rPr>
              <w:t>28</w:t>
            </w: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ru-RU"/>
              </w:rPr>
              <w:t>100</w:t>
            </w: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2"/>
                <w:szCs w:val="22"/>
                <w:lang w:val="sr-Latn-CS"/>
              </w:rPr>
            </w:pPr>
            <w:r w:rsidRPr="0010461C">
              <w:rPr>
                <w:rFonts w:ascii="Arial" w:hAnsi="Arial" w:cs="Arial"/>
                <w:sz w:val="22"/>
                <w:szCs w:val="22"/>
                <w:lang w:val="ru-RU"/>
              </w:rPr>
              <w:t>1</w:t>
            </w:r>
          </w:p>
        </w:tc>
      </w:tr>
      <w:tr w:rsidR="0010461C" w:rsidRPr="0010461C" w:rsidTr="00AF1D51">
        <w:trPr>
          <w:cantSplit/>
          <w:trHeight w:val="692"/>
          <w:jc w:val="center"/>
        </w:trPr>
        <w:tc>
          <w:tcPr>
            <w:tcW w:w="675" w:type="dxa"/>
            <w:tcBorders>
              <w:bottom w:val="single" w:sz="4" w:space="0" w:color="auto"/>
            </w:tcBorders>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Стевановић Милан</w:t>
            </w:r>
          </w:p>
        </w:tc>
        <w:tc>
          <w:tcPr>
            <w:tcW w:w="1984"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Средња Техничка школа</w:t>
            </w:r>
          </w:p>
        </w:tc>
        <w:tc>
          <w:tcPr>
            <w:tcW w:w="745" w:type="dxa"/>
            <w:tcBorders>
              <w:bottom w:val="single" w:sz="4" w:space="0" w:color="auto"/>
            </w:tcBorders>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V</w:t>
            </w:r>
          </w:p>
        </w:tc>
        <w:tc>
          <w:tcPr>
            <w:tcW w:w="850" w:type="dxa"/>
            <w:tcBorders>
              <w:bottom w:val="single" w:sz="4" w:space="0" w:color="auto"/>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tcBorders>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7</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lang w:val="ru-RU"/>
              </w:rPr>
            </w:pPr>
          </w:p>
          <w:p w:rsidR="0010461C" w:rsidRPr="0010461C" w:rsidRDefault="0010461C" w:rsidP="0010461C">
            <w:pPr>
              <w:jc w:val="center"/>
              <w:rPr>
                <w:rFonts w:ascii="Arial" w:hAnsi="Arial" w:cs="Arial"/>
                <w:sz w:val="20"/>
              </w:rPr>
            </w:pPr>
            <w:r w:rsidRPr="0010461C">
              <w:rPr>
                <w:rFonts w:ascii="Arial" w:hAnsi="Arial" w:cs="Arial"/>
                <w:sz w:val="20"/>
                <w:lang w:val="ru-RU"/>
              </w:rPr>
              <w:t xml:space="preserve">Практична  </w:t>
            </w:r>
            <w:r w:rsidRPr="0010461C">
              <w:rPr>
                <w:rFonts w:ascii="Arial" w:hAnsi="Arial" w:cs="Arial"/>
                <w:sz w:val="20"/>
                <w:lang w:val="sr-Cyrl-CS"/>
              </w:rPr>
              <w:t>н</w:t>
            </w:r>
            <w:r w:rsidRPr="0010461C">
              <w:rPr>
                <w:rFonts w:ascii="Arial" w:hAnsi="Arial" w:cs="Arial"/>
                <w:sz w:val="20"/>
                <w:lang w:val="ru-RU"/>
              </w:rPr>
              <w:t xml:space="preserve">астава </w:t>
            </w:r>
            <w:r w:rsidRPr="0010461C">
              <w:rPr>
                <w:rFonts w:ascii="Arial" w:hAnsi="Arial" w:cs="Arial"/>
                <w:sz w:val="20"/>
                <w:lang w:val="sr-Cyrl-CS"/>
              </w:rPr>
              <w:t>II</w:t>
            </w:r>
            <w:r w:rsidRPr="0010461C">
              <w:rPr>
                <w:rFonts w:ascii="Arial" w:hAnsi="Arial" w:cs="Arial"/>
                <w:sz w:val="20"/>
                <w:lang w:val="en-US"/>
              </w:rPr>
              <w:t>I</w:t>
            </w:r>
            <w:r w:rsidRPr="0010461C">
              <w:rPr>
                <w:rFonts w:ascii="Arial" w:hAnsi="Arial" w:cs="Arial"/>
                <w:sz w:val="20"/>
                <w:lang w:val="ru-RU"/>
              </w:rPr>
              <w:t>с</w:t>
            </w:r>
            <w:r w:rsidRPr="0010461C">
              <w:rPr>
                <w:rFonts w:ascii="Arial" w:hAnsi="Arial" w:cs="Arial"/>
                <w:sz w:val="20"/>
              </w:rPr>
              <w:t>1</w:t>
            </w:r>
          </w:p>
          <w:p w:rsidR="0010461C" w:rsidRPr="0010461C" w:rsidRDefault="0010461C" w:rsidP="0010461C">
            <w:pPr>
              <w:jc w:val="center"/>
              <w:rPr>
                <w:rFonts w:ascii="Arial" w:hAnsi="Arial" w:cs="Arial"/>
                <w:sz w:val="20"/>
              </w:rPr>
            </w:pPr>
          </w:p>
        </w:tc>
        <w:tc>
          <w:tcPr>
            <w:tcW w:w="525"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617"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bottom w:val="single" w:sz="4" w:space="0" w:color="auto"/>
            </w:tcBorders>
            <w:shd w:val="clear" w:color="auto" w:fill="auto"/>
            <w:vAlign w:val="center"/>
          </w:tcPr>
          <w:p w:rsidR="0010461C" w:rsidRPr="0010461C" w:rsidRDefault="0010461C" w:rsidP="0010461C">
            <w:pPr>
              <w:jc w:val="center"/>
              <w:rPr>
                <w:rFonts w:ascii="Arial" w:hAnsi="Arial" w:cs="Arial"/>
                <w:sz w:val="24"/>
                <w:lang w:val="sr-Latn-CS"/>
              </w:rPr>
            </w:pPr>
          </w:p>
        </w:tc>
        <w:tc>
          <w:tcPr>
            <w:tcW w:w="490" w:type="dxa"/>
            <w:tcBorders>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28</w:t>
            </w:r>
          </w:p>
        </w:tc>
        <w:tc>
          <w:tcPr>
            <w:tcW w:w="489" w:type="dxa"/>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ru-RU"/>
              </w:rPr>
              <w:t>28</w:t>
            </w: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4"/>
                <w:lang w:val="sr-Latn-CS"/>
              </w:rPr>
            </w:pPr>
            <w:r w:rsidRPr="0010461C">
              <w:rPr>
                <w:rFonts w:ascii="Arial" w:hAnsi="Arial" w:cs="Arial"/>
                <w:sz w:val="24"/>
                <w:lang w:val="ru-RU"/>
              </w:rPr>
              <w:t>100</w:t>
            </w:r>
          </w:p>
        </w:tc>
        <w:tc>
          <w:tcPr>
            <w:tcW w:w="489" w:type="dxa"/>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shd w:val="clear" w:color="auto" w:fill="auto"/>
            <w:textDirection w:val="btLr"/>
            <w:vAlign w:val="center"/>
          </w:tcPr>
          <w:p w:rsidR="0010461C" w:rsidRPr="0010461C" w:rsidRDefault="0010461C" w:rsidP="0010461C">
            <w:pPr>
              <w:ind w:right="113"/>
              <w:jc w:val="center"/>
              <w:rPr>
                <w:rFonts w:ascii="Arial" w:hAnsi="Arial" w:cs="Arial"/>
                <w:sz w:val="22"/>
                <w:szCs w:val="22"/>
                <w:lang w:val="sr-Latn-CS"/>
              </w:rPr>
            </w:pPr>
            <w:r w:rsidRPr="0010461C">
              <w:rPr>
                <w:rFonts w:ascii="Arial" w:hAnsi="Arial" w:cs="Arial"/>
                <w:sz w:val="22"/>
                <w:szCs w:val="22"/>
                <w:lang w:val="ru-RU"/>
              </w:rPr>
              <w:t>1</w:t>
            </w:r>
          </w:p>
        </w:tc>
      </w:tr>
      <w:tr w:rsidR="0010461C" w:rsidRPr="0010461C" w:rsidTr="00AF1D51">
        <w:trPr>
          <w:cantSplit/>
          <w:trHeight w:val="665"/>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Христов Славољуб</w:t>
            </w:r>
          </w:p>
        </w:tc>
        <w:tc>
          <w:tcPr>
            <w:tcW w:w="1984" w:type="dxa"/>
            <w:vMerge w:val="restart"/>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 xml:space="preserve">Виша </w:t>
            </w:r>
            <w:r w:rsidRPr="0010461C">
              <w:rPr>
                <w:rFonts w:ascii="Arial" w:hAnsi="Arial" w:cs="Arial"/>
                <w:sz w:val="24"/>
                <w:lang w:val="sr-Cyrl-CS"/>
              </w:rPr>
              <w:t xml:space="preserve"> </w:t>
            </w:r>
            <w:r w:rsidRPr="0010461C">
              <w:rPr>
                <w:rFonts w:ascii="Arial" w:hAnsi="Arial" w:cs="Arial"/>
                <w:sz w:val="24"/>
                <w:lang w:val="ru-RU"/>
              </w:rPr>
              <w:t xml:space="preserve"> техничка школа струковних студија</w:t>
            </w:r>
          </w:p>
        </w:tc>
        <w:tc>
          <w:tcPr>
            <w:tcW w:w="745" w:type="dxa"/>
            <w:vMerge w:val="restart"/>
            <w:vAlign w:val="center"/>
          </w:tcPr>
          <w:p w:rsidR="0010461C" w:rsidRPr="0010461C" w:rsidRDefault="0010461C" w:rsidP="0010461C">
            <w:pPr>
              <w:jc w:val="center"/>
              <w:rPr>
                <w:rFonts w:ascii="Arial" w:hAnsi="Arial" w:cs="Arial"/>
                <w:sz w:val="24"/>
                <w:lang w:val="en-GB"/>
              </w:rPr>
            </w:pPr>
            <w:r w:rsidRPr="0010461C">
              <w:rPr>
                <w:rFonts w:ascii="Arial" w:hAnsi="Arial" w:cs="Arial"/>
                <w:sz w:val="24"/>
                <w:lang w:val="sl-SI"/>
              </w:rPr>
              <w:t>VI</w:t>
            </w:r>
            <w:r w:rsidRPr="0010461C">
              <w:rPr>
                <w:rFonts w:ascii="Arial" w:hAnsi="Arial" w:cs="Arial"/>
                <w:sz w:val="24"/>
                <w:lang w:val="en-GB"/>
              </w:rPr>
              <w:t>I</w:t>
            </w:r>
          </w:p>
        </w:tc>
        <w:tc>
          <w:tcPr>
            <w:tcW w:w="85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да</w:t>
            </w:r>
          </w:p>
        </w:tc>
        <w:tc>
          <w:tcPr>
            <w:tcW w:w="709" w:type="dxa"/>
            <w:vMerge w:val="restart"/>
            <w:vAlign w:val="center"/>
          </w:tcPr>
          <w:p w:rsidR="0010461C" w:rsidRPr="0010461C" w:rsidRDefault="0010461C" w:rsidP="0010461C">
            <w:pPr>
              <w:jc w:val="center"/>
              <w:rPr>
                <w:rFonts w:ascii="Arial" w:hAnsi="Arial" w:cs="Arial"/>
                <w:sz w:val="24"/>
                <w:lang w:val="ru-RU"/>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14</w:t>
            </w:r>
          </w:p>
        </w:tc>
        <w:tc>
          <w:tcPr>
            <w:tcW w:w="1948" w:type="dxa"/>
            <w:tcBorders>
              <w:bottom w:val="nil"/>
            </w:tcBorders>
            <w:vAlign w:val="center"/>
          </w:tcPr>
          <w:p w:rsidR="0010461C" w:rsidRPr="0010461C" w:rsidRDefault="0010461C" w:rsidP="0010461C">
            <w:pPr>
              <w:jc w:val="center"/>
              <w:rPr>
                <w:rFonts w:ascii="Arial" w:hAnsi="Arial" w:cs="Arial"/>
                <w:sz w:val="20"/>
              </w:rPr>
            </w:pPr>
          </w:p>
          <w:p w:rsidR="0010461C" w:rsidRPr="0010461C" w:rsidRDefault="0010461C" w:rsidP="0010461C">
            <w:pPr>
              <w:jc w:val="center"/>
              <w:rPr>
                <w:rFonts w:ascii="Arial" w:hAnsi="Arial" w:cs="Arial"/>
                <w:sz w:val="20"/>
              </w:rPr>
            </w:pPr>
            <w:r w:rsidRPr="0010461C">
              <w:rPr>
                <w:rFonts w:ascii="Arial" w:hAnsi="Arial" w:cs="Arial"/>
                <w:sz w:val="20"/>
              </w:rPr>
              <w:t xml:space="preserve">Моторна возила </w:t>
            </w:r>
            <w:r w:rsidRPr="0010461C">
              <w:rPr>
                <w:rFonts w:ascii="Arial" w:hAnsi="Arial" w:cs="Arial"/>
                <w:sz w:val="20"/>
                <w:lang w:val="en-US"/>
              </w:rPr>
              <w:t>I</w:t>
            </w:r>
            <w:r w:rsidRPr="0010461C">
              <w:rPr>
                <w:rFonts w:ascii="Arial" w:hAnsi="Arial" w:cs="Arial"/>
                <w:sz w:val="20"/>
              </w:rPr>
              <w:t>с2,</w:t>
            </w:r>
            <w:r w:rsidRPr="0010461C">
              <w:rPr>
                <w:rFonts w:ascii="Arial" w:hAnsi="Arial" w:cs="Arial"/>
                <w:sz w:val="20"/>
                <w:lang w:val="en-US"/>
              </w:rPr>
              <w:t>I</w:t>
            </w:r>
            <w:r w:rsidRPr="0010461C">
              <w:rPr>
                <w:rFonts w:ascii="Arial" w:hAnsi="Arial" w:cs="Arial"/>
                <w:sz w:val="20"/>
              </w:rPr>
              <w:t>Iс</w:t>
            </w:r>
            <w:r w:rsidRPr="0010461C">
              <w:rPr>
                <w:rFonts w:ascii="Arial" w:hAnsi="Arial" w:cs="Arial"/>
                <w:sz w:val="20"/>
                <w:lang w:val="en-US"/>
              </w:rPr>
              <w:t>1, I</w:t>
            </w:r>
            <w:r w:rsidRPr="0010461C">
              <w:rPr>
                <w:rFonts w:ascii="Arial" w:hAnsi="Arial" w:cs="Arial"/>
                <w:sz w:val="20"/>
              </w:rPr>
              <w:t>Iс</w:t>
            </w:r>
            <w:r w:rsidRPr="0010461C">
              <w:rPr>
                <w:rFonts w:ascii="Arial" w:hAnsi="Arial" w:cs="Arial"/>
                <w:sz w:val="20"/>
                <w:lang w:val="en-US"/>
              </w:rPr>
              <w:t>2,II</w:t>
            </w:r>
            <w:r w:rsidRPr="0010461C">
              <w:rPr>
                <w:rFonts w:ascii="Arial" w:hAnsi="Arial" w:cs="Arial"/>
                <w:sz w:val="20"/>
              </w:rPr>
              <w:t>Iс</w:t>
            </w:r>
            <w:r w:rsidRPr="0010461C">
              <w:rPr>
                <w:rFonts w:ascii="Arial" w:hAnsi="Arial" w:cs="Arial"/>
                <w:sz w:val="20"/>
                <w:lang w:val="en-US"/>
              </w:rPr>
              <w:t>1, II</w:t>
            </w:r>
            <w:r w:rsidRPr="0010461C">
              <w:rPr>
                <w:rFonts w:ascii="Arial" w:hAnsi="Arial" w:cs="Arial"/>
                <w:sz w:val="20"/>
              </w:rPr>
              <w:t>Iс</w:t>
            </w:r>
            <w:r w:rsidRPr="0010461C">
              <w:rPr>
                <w:rFonts w:ascii="Arial" w:hAnsi="Arial" w:cs="Arial"/>
                <w:sz w:val="20"/>
                <w:lang w:val="en-US"/>
              </w:rPr>
              <w:t>2,IVс</w:t>
            </w:r>
            <w:r w:rsidRPr="0010461C">
              <w:rPr>
                <w:rFonts w:ascii="Arial" w:hAnsi="Arial" w:cs="Arial"/>
                <w:sz w:val="20"/>
              </w:rPr>
              <w:t>1</w:t>
            </w:r>
          </w:p>
        </w:tc>
        <w:tc>
          <w:tcPr>
            <w:tcW w:w="525" w:type="dxa"/>
            <w:vMerge w:val="restart"/>
            <w:vAlign w:val="center"/>
          </w:tcPr>
          <w:p w:rsidR="0010461C" w:rsidRPr="0010461C" w:rsidRDefault="0010461C" w:rsidP="0010461C">
            <w:pPr>
              <w:jc w:val="center"/>
              <w:rPr>
                <w:rFonts w:ascii="Arial" w:hAnsi="Arial" w:cs="Arial"/>
                <w:sz w:val="24"/>
                <w:lang w:val="ru-RU"/>
              </w:rPr>
            </w:pPr>
          </w:p>
        </w:tc>
        <w:tc>
          <w:tcPr>
            <w:tcW w:w="490" w:type="dxa"/>
            <w:tcBorders>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17</w:t>
            </w:r>
          </w:p>
        </w:tc>
        <w:tc>
          <w:tcPr>
            <w:tcW w:w="617" w:type="dxa"/>
            <w:vMerge w:val="restart"/>
            <w:vAlign w:val="center"/>
          </w:tcPr>
          <w:p w:rsidR="0010461C" w:rsidRPr="0010461C" w:rsidRDefault="0010461C" w:rsidP="0010461C">
            <w:pPr>
              <w:jc w:val="center"/>
              <w:rPr>
                <w:rFonts w:ascii="Arial" w:hAnsi="Arial" w:cs="Arial"/>
                <w:sz w:val="24"/>
                <w:lang w:val="ru-RU"/>
              </w:rPr>
            </w:pPr>
          </w:p>
        </w:tc>
        <w:tc>
          <w:tcPr>
            <w:tcW w:w="490" w:type="dxa"/>
            <w:vMerge w:val="restart"/>
            <w:vAlign w:val="center"/>
          </w:tcPr>
          <w:p w:rsidR="0010461C" w:rsidRPr="0010461C" w:rsidRDefault="0010461C" w:rsidP="0010461C">
            <w:pPr>
              <w:jc w:val="center"/>
              <w:rPr>
                <w:rFonts w:ascii="Arial" w:hAnsi="Arial" w:cs="Arial"/>
                <w:sz w:val="24"/>
                <w:lang w:val="ru-RU"/>
              </w:rPr>
            </w:pPr>
          </w:p>
        </w:tc>
        <w:tc>
          <w:tcPr>
            <w:tcW w:w="489" w:type="dxa"/>
            <w:vMerge w:val="restart"/>
            <w:shd w:val="clear" w:color="auto" w:fill="auto"/>
            <w:vAlign w:val="center"/>
          </w:tcPr>
          <w:p w:rsidR="0010461C" w:rsidRPr="0010461C" w:rsidRDefault="0010461C" w:rsidP="0010461C">
            <w:pPr>
              <w:jc w:val="center"/>
              <w:rPr>
                <w:rFonts w:ascii="Arial" w:hAnsi="Arial" w:cs="Arial"/>
                <w:i/>
                <w:sz w:val="24"/>
                <w:lang w:val="sr-Latn-CS"/>
              </w:rPr>
            </w:pPr>
          </w:p>
        </w:tc>
        <w:tc>
          <w:tcPr>
            <w:tcW w:w="490" w:type="dxa"/>
            <w:vMerge w:val="restart"/>
            <w:shd w:val="clear" w:color="auto" w:fill="auto"/>
            <w:vAlign w:val="center"/>
          </w:tcPr>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p>
        </w:tc>
        <w:tc>
          <w:tcPr>
            <w:tcW w:w="489" w:type="dxa"/>
            <w:vMerge w:val="restart"/>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21</w:t>
            </w:r>
          </w:p>
        </w:tc>
        <w:tc>
          <w:tcPr>
            <w:tcW w:w="490" w:type="dxa"/>
            <w:vMerge w:val="restart"/>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105</w:t>
            </w:r>
          </w:p>
        </w:tc>
        <w:tc>
          <w:tcPr>
            <w:tcW w:w="489" w:type="dxa"/>
            <w:vMerge w:val="restart"/>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val="restart"/>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r w:rsidRPr="0010461C">
              <w:rPr>
                <w:rFonts w:ascii="Arial" w:hAnsi="Arial" w:cs="Arial"/>
                <w:sz w:val="22"/>
                <w:szCs w:val="22"/>
                <w:lang w:val="ru-RU"/>
              </w:rPr>
              <w:t>1,05</w:t>
            </w:r>
          </w:p>
        </w:tc>
      </w:tr>
      <w:tr w:rsidR="0010461C" w:rsidRPr="0010461C" w:rsidTr="00AF1D51">
        <w:trPr>
          <w:cantSplit/>
          <w:trHeight w:val="375"/>
          <w:jc w:val="center"/>
        </w:trPr>
        <w:tc>
          <w:tcPr>
            <w:tcW w:w="675"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2127"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1984"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745" w:type="dxa"/>
            <w:vMerge/>
            <w:tcBorders>
              <w:bottom w:val="single" w:sz="4" w:space="0" w:color="auto"/>
            </w:tcBorders>
            <w:vAlign w:val="center"/>
          </w:tcPr>
          <w:p w:rsidR="0010461C" w:rsidRPr="0010461C" w:rsidRDefault="0010461C" w:rsidP="0010461C">
            <w:pPr>
              <w:jc w:val="center"/>
              <w:rPr>
                <w:rFonts w:ascii="Arial" w:hAnsi="Arial" w:cs="Arial"/>
                <w:sz w:val="24"/>
                <w:lang w:val="sr-Latn-CS"/>
              </w:rPr>
            </w:pPr>
          </w:p>
        </w:tc>
        <w:tc>
          <w:tcPr>
            <w:tcW w:w="850"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ru-RU"/>
              </w:rPr>
              <w:t xml:space="preserve">Саобраћајни системи </w:t>
            </w:r>
            <w:r w:rsidRPr="0010461C">
              <w:rPr>
                <w:rFonts w:ascii="Arial" w:hAnsi="Arial" w:cs="Arial"/>
                <w:sz w:val="20"/>
                <w:lang w:val="en-US"/>
              </w:rPr>
              <w:t>I</w:t>
            </w:r>
            <w:r w:rsidRPr="0010461C">
              <w:rPr>
                <w:rFonts w:ascii="Arial" w:hAnsi="Arial" w:cs="Arial"/>
                <w:sz w:val="20"/>
              </w:rPr>
              <w:t>с1,</w:t>
            </w:r>
            <w:r w:rsidRPr="0010461C">
              <w:rPr>
                <w:rFonts w:ascii="Arial" w:hAnsi="Arial" w:cs="Arial"/>
                <w:sz w:val="20"/>
                <w:lang w:val="en-US"/>
              </w:rPr>
              <w:t xml:space="preserve"> I</w:t>
            </w:r>
            <w:r w:rsidRPr="0010461C">
              <w:rPr>
                <w:rFonts w:ascii="Arial" w:hAnsi="Arial" w:cs="Arial"/>
                <w:sz w:val="20"/>
              </w:rPr>
              <w:t>с1</w:t>
            </w:r>
          </w:p>
        </w:tc>
        <w:tc>
          <w:tcPr>
            <w:tcW w:w="525" w:type="dxa"/>
            <w:vMerge/>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4</w:t>
            </w:r>
          </w:p>
        </w:tc>
        <w:tc>
          <w:tcPr>
            <w:tcW w:w="617" w:type="dxa"/>
            <w:vMerge/>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vMerge/>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vMerge/>
            <w:tcBorders>
              <w:bottom w:val="single" w:sz="4" w:space="0" w:color="auto"/>
            </w:tcBorders>
            <w:shd w:val="clear" w:color="auto" w:fill="auto"/>
            <w:vAlign w:val="center"/>
          </w:tcPr>
          <w:p w:rsidR="0010461C" w:rsidRPr="0010461C" w:rsidRDefault="0010461C" w:rsidP="0010461C">
            <w:pPr>
              <w:jc w:val="center"/>
              <w:rPr>
                <w:rFonts w:ascii="Arial" w:hAnsi="Arial" w:cs="Arial"/>
                <w:sz w:val="24"/>
                <w:lang w:val="sr-Latn-CS"/>
              </w:rPr>
            </w:pPr>
          </w:p>
        </w:tc>
        <w:tc>
          <w:tcPr>
            <w:tcW w:w="490" w:type="dxa"/>
            <w:vMerge/>
            <w:tcBorders>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565"/>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ru-RU"/>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en-US"/>
              </w:rPr>
              <w:t>Мит</w:t>
            </w:r>
            <w:r w:rsidRPr="0010461C">
              <w:rPr>
                <w:rFonts w:ascii="Arial" w:hAnsi="Arial" w:cs="Arial"/>
                <w:sz w:val="24"/>
                <w:lang w:val="sr-Cyrl-CS"/>
              </w:rPr>
              <w:t>р</w:t>
            </w:r>
            <w:r w:rsidRPr="0010461C">
              <w:rPr>
                <w:rFonts w:ascii="Arial" w:hAnsi="Arial" w:cs="Arial"/>
                <w:sz w:val="24"/>
                <w:lang w:val="en-US"/>
              </w:rPr>
              <w:t>овић Душан</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ru-RU"/>
              </w:rPr>
              <w:t xml:space="preserve">Виша </w:t>
            </w:r>
            <w:r w:rsidRPr="0010461C">
              <w:rPr>
                <w:rFonts w:ascii="Arial" w:hAnsi="Arial" w:cs="Arial"/>
                <w:sz w:val="24"/>
                <w:lang w:val="sr-Cyrl-CS"/>
              </w:rPr>
              <w:t xml:space="preserve"> </w:t>
            </w:r>
            <w:r w:rsidRPr="0010461C">
              <w:rPr>
                <w:rFonts w:ascii="Arial" w:hAnsi="Arial" w:cs="Arial"/>
                <w:sz w:val="24"/>
                <w:lang w:val="ru-RU"/>
              </w:rPr>
              <w:t xml:space="preserve"> техничка школа струковних студија</w:t>
            </w:r>
          </w:p>
        </w:tc>
        <w:tc>
          <w:tcPr>
            <w:tcW w:w="745" w:type="dxa"/>
            <w:vMerge w:val="restart"/>
            <w:vAlign w:val="center"/>
          </w:tcPr>
          <w:p w:rsidR="0010461C" w:rsidRPr="0010461C" w:rsidRDefault="0010461C" w:rsidP="0010461C">
            <w:pPr>
              <w:jc w:val="center"/>
              <w:rPr>
                <w:rFonts w:ascii="Arial" w:hAnsi="Arial" w:cs="Arial"/>
                <w:sz w:val="24"/>
                <w:lang w:val="sl-SI"/>
              </w:rPr>
            </w:pPr>
            <w:r w:rsidRPr="0010461C">
              <w:rPr>
                <w:rFonts w:ascii="Arial" w:hAnsi="Arial" w:cs="Arial"/>
                <w:sz w:val="24"/>
                <w:lang w:val="sl-SI"/>
              </w:rPr>
              <w:t>VI</w:t>
            </w:r>
            <w:r w:rsidRPr="0010461C">
              <w:rPr>
                <w:rFonts w:ascii="Arial" w:hAnsi="Arial" w:cs="Arial"/>
                <w:sz w:val="24"/>
                <w:lang w:val="en-GB"/>
              </w:rPr>
              <w:t>I</w:t>
            </w:r>
          </w:p>
        </w:tc>
        <w:tc>
          <w:tcPr>
            <w:tcW w:w="85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14</w:t>
            </w:r>
          </w:p>
        </w:tc>
        <w:tc>
          <w:tcPr>
            <w:tcW w:w="1948" w:type="dxa"/>
            <w:tcBorders>
              <w:top w:val="single" w:sz="4" w:space="0" w:color="auto"/>
              <w:bottom w:val="nil"/>
            </w:tcBorders>
            <w:vAlign w:val="center"/>
          </w:tcPr>
          <w:p w:rsidR="0010461C" w:rsidRPr="0010461C" w:rsidRDefault="0010461C" w:rsidP="0010461C">
            <w:pPr>
              <w:jc w:val="center"/>
              <w:rPr>
                <w:rFonts w:ascii="Arial" w:hAnsi="Arial" w:cs="Arial"/>
                <w:sz w:val="20"/>
                <w:lang w:val="sr-Cyrl-CS"/>
              </w:rPr>
            </w:pPr>
          </w:p>
          <w:p w:rsidR="0010461C" w:rsidRPr="0010461C" w:rsidRDefault="0010461C" w:rsidP="0010461C">
            <w:pPr>
              <w:jc w:val="center"/>
              <w:rPr>
                <w:rFonts w:ascii="Arial" w:hAnsi="Arial" w:cs="Arial"/>
                <w:sz w:val="20"/>
              </w:rPr>
            </w:pPr>
            <w:r w:rsidRPr="0010461C">
              <w:rPr>
                <w:rFonts w:ascii="Arial" w:hAnsi="Arial" w:cs="Arial"/>
                <w:sz w:val="20"/>
                <w:lang w:val="sr-Cyrl-CS"/>
              </w:rPr>
              <w:t xml:space="preserve">Терети у транспорту  </w:t>
            </w:r>
            <w:r w:rsidRPr="0010461C">
              <w:rPr>
                <w:rFonts w:ascii="Arial" w:hAnsi="Arial" w:cs="Arial"/>
                <w:sz w:val="20"/>
                <w:lang w:val="sr-Latn-CS"/>
              </w:rPr>
              <w:t>III</w:t>
            </w:r>
            <w:r w:rsidRPr="0010461C">
              <w:rPr>
                <w:rFonts w:ascii="Arial" w:hAnsi="Arial" w:cs="Arial"/>
                <w:sz w:val="20"/>
              </w:rPr>
              <w:t>с2</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617"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single" w:sz="4" w:space="0" w:color="auto"/>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val="restart"/>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21</w:t>
            </w:r>
          </w:p>
        </w:tc>
        <w:tc>
          <w:tcPr>
            <w:tcW w:w="490" w:type="dxa"/>
            <w:vMerge w:val="restart"/>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105</w:t>
            </w:r>
          </w:p>
        </w:tc>
        <w:tc>
          <w:tcPr>
            <w:tcW w:w="489" w:type="dxa"/>
            <w:vMerge w:val="restart"/>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val="restart"/>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r w:rsidRPr="0010461C">
              <w:rPr>
                <w:rFonts w:ascii="Arial" w:hAnsi="Arial" w:cs="Arial"/>
                <w:sz w:val="22"/>
                <w:szCs w:val="22"/>
                <w:lang w:val="ru-RU"/>
              </w:rPr>
              <w:t>1,05</w:t>
            </w:r>
          </w:p>
        </w:tc>
      </w:tr>
      <w:tr w:rsidR="0010461C" w:rsidRPr="0010461C" w:rsidTr="00AF1D51">
        <w:trPr>
          <w:cantSplit/>
          <w:trHeight w:val="565"/>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val="restart"/>
            <w:tcBorders>
              <w:top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sr-Cyrl-CS"/>
              </w:rPr>
              <w:t xml:space="preserve">Регулисање и безбедност саобраћаја </w:t>
            </w:r>
            <w:r w:rsidRPr="0010461C">
              <w:rPr>
                <w:rFonts w:ascii="Arial" w:hAnsi="Arial" w:cs="Arial"/>
                <w:sz w:val="20"/>
                <w:lang w:val="sr-Latn-CS"/>
              </w:rPr>
              <w:t>II</w:t>
            </w:r>
            <w:r w:rsidRPr="0010461C">
              <w:rPr>
                <w:rFonts w:ascii="Arial" w:hAnsi="Arial" w:cs="Arial"/>
                <w:sz w:val="20"/>
              </w:rPr>
              <w:t>с1,</w:t>
            </w:r>
            <w:r w:rsidRPr="0010461C">
              <w:rPr>
                <w:rFonts w:ascii="Arial" w:hAnsi="Arial" w:cs="Arial"/>
                <w:sz w:val="20"/>
                <w:lang w:val="sr-Latn-CS"/>
              </w:rPr>
              <w:t xml:space="preserve"> III</w:t>
            </w:r>
            <w:r w:rsidRPr="0010461C">
              <w:rPr>
                <w:rFonts w:ascii="Arial" w:hAnsi="Arial" w:cs="Arial"/>
                <w:sz w:val="20"/>
              </w:rPr>
              <w:t>с1,</w:t>
            </w:r>
            <w:r w:rsidRPr="0010461C">
              <w:rPr>
                <w:rFonts w:ascii="Arial" w:hAnsi="Arial" w:cs="Arial"/>
                <w:sz w:val="20"/>
                <w:lang w:val="en-US"/>
              </w:rPr>
              <w:t>IV</w:t>
            </w:r>
            <w:r w:rsidRPr="0010461C">
              <w:rPr>
                <w:rFonts w:ascii="Arial" w:hAnsi="Arial" w:cs="Arial"/>
                <w:sz w:val="20"/>
              </w:rPr>
              <w:t>с1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6</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565"/>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tcBorders>
              <w:bottom w:val="nil"/>
            </w:tcBorders>
            <w:vAlign w:val="center"/>
          </w:tcPr>
          <w:p w:rsidR="0010461C" w:rsidRPr="0010461C" w:rsidRDefault="0010461C" w:rsidP="0010461C">
            <w:pPr>
              <w:jc w:val="center"/>
              <w:rPr>
                <w:rFonts w:ascii="Arial" w:hAnsi="Arial" w:cs="Arial"/>
                <w:sz w:val="20"/>
              </w:rPr>
            </w:pP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565"/>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Прописи у друмском саобраћају </w:t>
            </w:r>
            <w:r w:rsidRPr="0010461C">
              <w:rPr>
                <w:rFonts w:ascii="Arial" w:hAnsi="Arial" w:cs="Arial"/>
                <w:sz w:val="20"/>
                <w:lang w:val="sr-Latn-CS"/>
              </w:rPr>
              <w:t>II</w:t>
            </w:r>
            <w:r w:rsidRPr="0010461C">
              <w:rPr>
                <w:rFonts w:ascii="Arial" w:hAnsi="Arial" w:cs="Arial"/>
                <w:sz w:val="20"/>
                <w:lang w:val="sr-Cyrl-CS"/>
              </w:rPr>
              <w:t>с2</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509"/>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Терети у саобраћају  </w:t>
            </w:r>
            <w:r w:rsidRPr="0010461C">
              <w:rPr>
                <w:rFonts w:ascii="Arial" w:hAnsi="Arial" w:cs="Arial"/>
                <w:sz w:val="20"/>
              </w:rPr>
              <w:t>I</w:t>
            </w:r>
            <w:r w:rsidRPr="0010461C">
              <w:rPr>
                <w:rFonts w:ascii="Arial" w:hAnsi="Arial" w:cs="Arial"/>
                <w:sz w:val="20"/>
                <w:lang w:val="en-US"/>
              </w:rPr>
              <w:t>I</w:t>
            </w:r>
            <w:r w:rsidRPr="0010461C">
              <w:rPr>
                <w:rFonts w:ascii="Arial" w:hAnsi="Arial" w:cs="Arial"/>
                <w:sz w:val="20"/>
              </w:rPr>
              <w:t>с1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565"/>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val="restart"/>
            <w:tcBorders>
              <w:top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Трасологија – изборни </w:t>
            </w:r>
            <w:r w:rsidRPr="0010461C">
              <w:rPr>
                <w:rFonts w:ascii="Arial" w:hAnsi="Arial" w:cs="Arial"/>
                <w:sz w:val="20"/>
                <w:lang w:val="en-US"/>
              </w:rPr>
              <w:t>IV</w:t>
            </w:r>
            <w:r w:rsidRPr="0010461C">
              <w:rPr>
                <w:rFonts w:ascii="Arial" w:hAnsi="Arial" w:cs="Arial"/>
                <w:sz w:val="20"/>
              </w:rPr>
              <w:t>с1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vMerge w:val="restart"/>
            <w:tcBorders>
              <w:top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2</w:t>
            </w:r>
          </w:p>
        </w:tc>
        <w:tc>
          <w:tcPr>
            <w:tcW w:w="617" w:type="dxa"/>
            <w:vMerge w:val="restart"/>
            <w:tcBorders>
              <w:top w:val="nil"/>
            </w:tcBorders>
            <w:vAlign w:val="center"/>
          </w:tcPr>
          <w:p w:rsidR="0010461C" w:rsidRPr="0010461C" w:rsidRDefault="0010461C" w:rsidP="0010461C">
            <w:pPr>
              <w:jc w:val="center"/>
              <w:rPr>
                <w:rFonts w:ascii="Arial" w:hAnsi="Arial" w:cs="Arial"/>
                <w:sz w:val="24"/>
                <w:lang w:val="ru-RU"/>
              </w:rPr>
            </w:pPr>
          </w:p>
        </w:tc>
        <w:tc>
          <w:tcPr>
            <w:tcW w:w="490" w:type="dxa"/>
            <w:vMerge w:val="restart"/>
            <w:tcBorders>
              <w:top w:val="nil"/>
            </w:tcBorders>
            <w:vAlign w:val="center"/>
          </w:tcPr>
          <w:p w:rsidR="0010461C" w:rsidRPr="0010461C" w:rsidRDefault="0010461C" w:rsidP="0010461C">
            <w:pPr>
              <w:jc w:val="center"/>
              <w:rPr>
                <w:rFonts w:ascii="Arial" w:hAnsi="Arial" w:cs="Arial"/>
                <w:sz w:val="24"/>
                <w:lang w:val="ru-RU"/>
              </w:rPr>
            </w:pPr>
          </w:p>
        </w:tc>
        <w:tc>
          <w:tcPr>
            <w:tcW w:w="489" w:type="dxa"/>
            <w:vMerge w:val="restart"/>
            <w:tcBorders>
              <w:top w:val="nil"/>
            </w:tcBorders>
            <w:shd w:val="clear" w:color="auto" w:fill="auto"/>
            <w:vAlign w:val="center"/>
          </w:tcPr>
          <w:p w:rsidR="0010461C" w:rsidRPr="0010461C" w:rsidRDefault="0010461C" w:rsidP="0010461C">
            <w:pPr>
              <w:jc w:val="center"/>
              <w:rPr>
                <w:rFonts w:ascii="Arial" w:hAnsi="Arial" w:cs="Arial"/>
                <w:sz w:val="24"/>
              </w:rPr>
            </w:pPr>
          </w:p>
        </w:tc>
        <w:tc>
          <w:tcPr>
            <w:tcW w:w="490" w:type="dxa"/>
            <w:vMerge w:val="restart"/>
            <w:tcBorders>
              <w:top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98"/>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tcBorders>
              <w:bottom w:val="nil"/>
            </w:tcBorders>
            <w:vAlign w:val="center"/>
          </w:tcPr>
          <w:p w:rsidR="0010461C" w:rsidRPr="0010461C" w:rsidRDefault="0010461C" w:rsidP="0010461C">
            <w:pPr>
              <w:jc w:val="center"/>
              <w:rPr>
                <w:rFonts w:ascii="Arial" w:hAnsi="Arial" w:cs="Arial"/>
                <w:sz w:val="20"/>
              </w:rPr>
            </w:pP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vMerge/>
            <w:tcBorders>
              <w:bottom w:val="nil"/>
            </w:tcBorders>
            <w:vAlign w:val="center"/>
          </w:tcPr>
          <w:p w:rsidR="0010461C" w:rsidRPr="0010461C" w:rsidRDefault="0010461C" w:rsidP="0010461C">
            <w:pPr>
              <w:jc w:val="center"/>
              <w:rPr>
                <w:rFonts w:ascii="Arial" w:hAnsi="Arial" w:cs="Arial"/>
                <w:sz w:val="24"/>
              </w:rPr>
            </w:pPr>
          </w:p>
        </w:tc>
        <w:tc>
          <w:tcPr>
            <w:tcW w:w="617" w:type="dxa"/>
            <w:vMerge/>
            <w:tcBorders>
              <w:bottom w:val="nil"/>
            </w:tcBorders>
            <w:vAlign w:val="center"/>
          </w:tcPr>
          <w:p w:rsidR="0010461C" w:rsidRPr="0010461C" w:rsidRDefault="0010461C" w:rsidP="0010461C">
            <w:pPr>
              <w:jc w:val="center"/>
              <w:rPr>
                <w:rFonts w:ascii="Arial" w:hAnsi="Arial" w:cs="Arial"/>
                <w:sz w:val="24"/>
                <w:lang w:val="ru-RU"/>
              </w:rPr>
            </w:pPr>
          </w:p>
        </w:tc>
        <w:tc>
          <w:tcPr>
            <w:tcW w:w="490" w:type="dxa"/>
            <w:vMerge/>
            <w:tcBorders>
              <w:bottom w:val="nil"/>
            </w:tcBorders>
            <w:vAlign w:val="center"/>
          </w:tcPr>
          <w:p w:rsidR="0010461C" w:rsidRPr="0010461C" w:rsidRDefault="0010461C" w:rsidP="0010461C">
            <w:pPr>
              <w:jc w:val="center"/>
              <w:rPr>
                <w:rFonts w:ascii="Arial" w:hAnsi="Arial" w:cs="Arial"/>
                <w:sz w:val="24"/>
                <w:lang w:val="ru-RU"/>
              </w:rPr>
            </w:pPr>
          </w:p>
        </w:tc>
        <w:tc>
          <w:tcPr>
            <w:tcW w:w="489" w:type="dxa"/>
            <w:vMerge/>
            <w:tcBorders>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vMerge/>
            <w:tcBorders>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513"/>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sl-SI"/>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Безбедност саобраћаја </w:t>
            </w:r>
            <w:r w:rsidRPr="0010461C">
              <w:rPr>
                <w:rFonts w:ascii="Arial" w:hAnsi="Arial" w:cs="Arial"/>
                <w:sz w:val="20"/>
                <w:lang w:val="en-US"/>
              </w:rPr>
              <w:t>III</w:t>
            </w:r>
            <w:r w:rsidRPr="0010461C">
              <w:rPr>
                <w:rFonts w:ascii="Arial" w:hAnsi="Arial" w:cs="Arial"/>
                <w:sz w:val="20"/>
              </w:rPr>
              <w:t>с2</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3</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1413"/>
          <w:jc w:val="center"/>
        </w:trPr>
        <w:tc>
          <w:tcPr>
            <w:tcW w:w="675" w:type="dxa"/>
            <w:vMerge/>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2127"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1984"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45" w:type="dxa"/>
            <w:vMerge/>
            <w:tcBorders>
              <w:bottom w:val="single" w:sz="4" w:space="0" w:color="auto"/>
            </w:tcBorders>
            <w:vAlign w:val="center"/>
          </w:tcPr>
          <w:p w:rsidR="0010461C" w:rsidRPr="0010461C" w:rsidRDefault="0010461C" w:rsidP="0010461C">
            <w:pPr>
              <w:jc w:val="center"/>
              <w:rPr>
                <w:rFonts w:ascii="Arial" w:hAnsi="Arial" w:cs="Arial"/>
                <w:sz w:val="24"/>
                <w:lang w:val="sl-SI"/>
              </w:rPr>
            </w:pPr>
          </w:p>
        </w:tc>
        <w:tc>
          <w:tcPr>
            <w:tcW w:w="850"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Механизација претовара – изборни </w:t>
            </w:r>
            <w:r w:rsidRPr="0010461C">
              <w:rPr>
                <w:rFonts w:ascii="Arial" w:hAnsi="Arial" w:cs="Arial"/>
                <w:sz w:val="20"/>
                <w:lang w:val="sr-Latn-CS"/>
              </w:rPr>
              <w:t>II</w:t>
            </w:r>
            <w:r w:rsidRPr="0010461C">
              <w:rPr>
                <w:rFonts w:ascii="Arial" w:hAnsi="Arial" w:cs="Arial"/>
                <w:sz w:val="20"/>
                <w:lang w:val="sr-Cyrl-CS"/>
              </w:rPr>
              <w:t>с2</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single" w:sz="4" w:space="0" w:color="auto"/>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b/>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692"/>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Петровић Милица</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При</w:t>
            </w:r>
            <w:r w:rsidRPr="0010461C">
              <w:rPr>
                <w:rFonts w:ascii="Arial" w:hAnsi="Arial" w:cs="Arial"/>
                <w:b/>
                <w:sz w:val="24"/>
                <w:lang w:val="en-US"/>
              </w:rPr>
              <w:t>р</w:t>
            </w:r>
            <w:r w:rsidRPr="0010461C">
              <w:rPr>
                <w:rFonts w:ascii="Arial" w:hAnsi="Arial" w:cs="Arial"/>
                <w:sz w:val="24"/>
                <w:lang w:val="en-US"/>
              </w:rPr>
              <w:t>одно</w:t>
            </w:r>
            <w:r w:rsidRPr="0010461C">
              <w:rPr>
                <w:rFonts w:ascii="Arial" w:hAnsi="Arial" w:cs="Arial"/>
                <w:sz w:val="24"/>
                <w:lang w:val="sr-Cyrl-CS"/>
              </w:rPr>
              <w:t xml:space="preserve"> </w:t>
            </w:r>
            <w:r w:rsidRPr="0010461C">
              <w:rPr>
                <w:rFonts w:ascii="Arial" w:hAnsi="Arial" w:cs="Arial"/>
                <w:sz w:val="24"/>
                <w:lang w:val="en-US"/>
              </w:rPr>
              <w:t>матаматички факултет</w:t>
            </w:r>
          </w:p>
        </w:tc>
        <w:tc>
          <w:tcPr>
            <w:tcW w:w="745"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l-SI"/>
              </w:rPr>
              <w:t>VII</w:t>
            </w:r>
          </w:p>
        </w:tc>
        <w:tc>
          <w:tcPr>
            <w:tcW w:w="850" w:type="dxa"/>
            <w:vMerge w:val="restart"/>
            <w:vAlign w:val="center"/>
          </w:tcPr>
          <w:p w:rsidR="0010461C" w:rsidRPr="0010461C" w:rsidRDefault="0010461C" w:rsidP="0010461C">
            <w:pPr>
              <w:jc w:val="center"/>
              <w:rPr>
                <w:rFonts w:ascii="Arial" w:hAnsi="Arial" w:cs="Arial"/>
                <w:sz w:val="24"/>
                <w:lang w:val="en-US"/>
              </w:rPr>
            </w:pPr>
          </w:p>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p w:rsidR="0010461C" w:rsidRPr="0010461C" w:rsidRDefault="0010461C" w:rsidP="0010461C">
            <w:pPr>
              <w:jc w:val="center"/>
              <w:rPr>
                <w:rFonts w:ascii="Arial" w:hAnsi="Arial" w:cs="Arial"/>
                <w:sz w:val="24"/>
                <w:lang w:val="en-US"/>
              </w:rPr>
            </w:pP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14</w:t>
            </w:r>
          </w:p>
        </w:tc>
        <w:tc>
          <w:tcPr>
            <w:tcW w:w="1948" w:type="dxa"/>
            <w:tcBorders>
              <w:top w:val="single" w:sz="4" w:space="0" w:color="auto"/>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Биологија Ie1, Iе1,Iс1</w:t>
            </w:r>
            <w:r w:rsidRPr="0010461C">
              <w:rPr>
                <w:rFonts w:ascii="Arial" w:hAnsi="Arial" w:cs="Arial"/>
                <w:sz w:val="20"/>
                <w:lang w:val="sr-Cyrl-CS"/>
              </w:rPr>
              <w:t>,</w:t>
            </w:r>
            <w:r w:rsidRPr="0010461C">
              <w:rPr>
                <w:rFonts w:ascii="Arial" w:hAnsi="Arial" w:cs="Arial"/>
                <w:sz w:val="20"/>
              </w:rPr>
              <w:t>Iб1</w:t>
            </w:r>
            <w:r w:rsidRPr="0010461C">
              <w:rPr>
                <w:rFonts w:ascii="Arial" w:hAnsi="Arial" w:cs="Arial"/>
                <w:sz w:val="20"/>
                <w:lang w:val="sr-Cyrl-CS"/>
              </w:rPr>
              <w:t>,</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0"/>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7</w:t>
            </w:r>
          </w:p>
          <w:p w:rsidR="0010461C" w:rsidRPr="0010461C" w:rsidRDefault="0010461C" w:rsidP="0010461C">
            <w:pPr>
              <w:rPr>
                <w:rFonts w:ascii="Arial" w:hAnsi="Arial" w:cs="Arial"/>
                <w:sz w:val="24"/>
                <w:szCs w:val="24"/>
                <w:lang w:val="sr-Cyrl-CS"/>
              </w:rPr>
            </w:pPr>
          </w:p>
        </w:tc>
        <w:tc>
          <w:tcPr>
            <w:tcW w:w="617"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single" w:sz="4" w:space="0" w:color="auto"/>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val="restart"/>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10</w:t>
            </w:r>
          </w:p>
        </w:tc>
        <w:tc>
          <w:tcPr>
            <w:tcW w:w="490" w:type="dxa"/>
            <w:vMerge w:val="restart"/>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50</w:t>
            </w:r>
          </w:p>
        </w:tc>
        <w:tc>
          <w:tcPr>
            <w:tcW w:w="489" w:type="dxa"/>
            <w:vMerge w:val="restart"/>
            <w:shd w:val="clear" w:color="auto" w:fill="auto"/>
            <w:textDirection w:val="btLr"/>
            <w:vAlign w:val="center"/>
          </w:tcPr>
          <w:p w:rsidR="0010461C" w:rsidRPr="0010461C" w:rsidRDefault="0010461C" w:rsidP="0010461C">
            <w:pPr>
              <w:ind w:right="113"/>
              <w:jc w:val="center"/>
              <w:rPr>
                <w:rFonts w:ascii="Arial" w:hAnsi="Arial" w:cs="Arial"/>
                <w:sz w:val="10"/>
                <w:szCs w:val="10"/>
              </w:rPr>
            </w:pPr>
            <w:r w:rsidRPr="0010461C">
              <w:rPr>
                <w:rFonts w:ascii="Arial" w:hAnsi="Arial" w:cs="Arial"/>
                <w:sz w:val="10"/>
                <w:szCs w:val="10"/>
                <w:lang w:val="ru-RU"/>
              </w:rPr>
              <w:t xml:space="preserve">ОШ </w:t>
            </w:r>
            <w:r w:rsidRPr="0010461C">
              <w:rPr>
                <w:rFonts w:ascii="Arial" w:hAnsi="Arial" w:cs="Arial"/>
                <w:sz w:val="10"/>
                <w:szCs w:val="10"/>
                <w:lang w:val="en-GB"/>
              </w:rPr>
              <w:t xml:space="preserve"> </w:t>
            </w:r>
            <w:r w:rsidRPr="0010461C">
              <w:rPr>
                <w:rFonts w:ascii="Arial" w:hAnsi="Arial" w:cs="Arial"/>
                <w:sz w:val="10"/>
                <w:szCs w:val="10"/>
              </w:rPr>
              <w:t>Клисура,ОШ Вук Караџић, ОшЈЈ Змај Сурдулица</w:t>
            </w:r>
          </w:p>
        </w:tc>
        <w:tc>
          <w:tcPr>
            <w:tcW w:w="490" w:type="dxa"/>
            <w:vMerge w:val="restart"/>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r w:rsidRPr="0010461C">
              <w:rPr>
                <w:rFonts w:ascii="Arial" w:hAnsi="Arial" w:cs="Arial"/>
                <w:sz w:val="22"/>
                <w:szCs w:val="22"/>
                <w:lang w:val="ru-RU"/>
              </w:rPr>
              <w:t>0,50</w:t>
            </w:r>
          </w:p>
        </w:tc>
      </w:tr>
      <w:tr w:rsidR="0010461C" w:rsidRPr="0010461C" w:rsidTr="00AF1D51">
        <w:trPr>
          <w:cantSplit/>
          <w:trHeight w:val="703"/>
          <w:jc w:val="center"/>
        </w:trPr>
        <w:tc>
          <w:tcPr>
            <w:tcW w:w="675"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2127" w:type="dxa"/>
            <w:vMerge/>
            <w:tcBorders>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1984"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45" w:type="dxa"/>
            <w:vMerge/>
            <w:tcBorders>
              <w:bottom w:val="single" w:sz="4" w:space="0" w:color="auto"/>
            </w:tcBorders>
            <w:vAlign w:val="center"/>
          </w:tcPr>
          <w:p w:rsidR="0010461C" w:rsidRPr="0010461C" w:rsidRDefault="0010461C" w:rsidP="0010461C">
            <w:pPr>
              <w:jc w:val="center"/>
              <w:rPr>
                <w:rFonts w:ascii="Arial" w:hAnsi="Arial" w:cs="Arial"/>
                <w:sz w:val="24"/>
                <w:lang w:val="sl-SI"/>
              </w:rPr>
            </w:pPr>
          </w:p>
        </w:tc>
        <w:tc>
          <w:tcPr>
            <w:tcW w:w="850"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Екологија и заштита животне средине Iс2, </w:t>
            </w:r>
          </w:p>
          <w:p w:rsidR="0010461C" w:rsidRPr="0010461C" w:rsidRDefault="0010461C" w:rsidP="0010461C">
            <w:pPr>
              <w:jc w:val="center"/>
              <w:rPr>
                <w:rFonts w:ascii="Arial" w:hAnsi="Arial" w:cs="Arial"/>
                <w:sz w:val="20"/>
              </w:rPr>
            </w:pPr>
            <w:r w:rsidRPr="0010461C">
              <w:rPr>
                <w:rFonts w:ascii="Arial" w:hAnsi="Arial" w:cs="Arial"/>
                <w:sz w:val="20"/>
              </w:rPr>
              <w:t>IIb1</w:t>
            </w:r>
          </w:p>
        </w:tc>
        <w:tc>
          <w:tcPr>
            <w:tcW w:w="525" w:type="dxa"/>
            <w:tcBorders>
              <w:top w:val="nil"/>
              <w:bottom w:val="single" w:sz="4" w:space="0" w:color="auto"/>
            </w:tcBorders>
            <w:vAlign w:val="center"/>
          </w:tcPr>
          <w:p w:rsidR="0010461C" w:rsidRPr="0010461C" w:rsidRDefault="0010461C" w:rsidP="0010461C">
            <w:pPr>
              <w:rPr>
                <w:rFonts w:ascii="Arial" w:hAnsi="Arial" w:cs="Arial"/>
                <w:sz w:val="20"/>
              </w:rPr>
            </w:pPr>
          </w:p>
        </w:tc>
        <w:tc>
          <w:tcPr>
            <w:tcW w:w="490" w:type="dxa"/>
            <w:tcBorders>
              <w:top w:val="nil"/>
              <w:bottom w:val="single" w:sz="4" w:space="0" w:color="auto"/>
            </w:tcBorders>
            <w:vAlign w:val="center"/>
          </w:tcPr>
          <w:p w:rsidR="0010461C" w:rsidRPr="0010461C" w:rsidRDefault="0010461C" w:rsidP="0010461C">
            <w:pPr>
              <w:rPr>
                <w:rFonts w:ascii="Arial" w:hAnsi="Arial" w:cs="Arial"/>
                <w:sz w:val="24"/>
                <w:szCs w:val="24"/>
                <w:lang w:val="sr-Cyrl-CS"/>
              </w:rPr>
            </w:pPr>
          </w:p>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3</w:t>
            </w:r>
          </w:p>
          <w:p w:rsidR="0010461C" w:rsidRPr="0010461C" w:rsidRDefault="0010461C" w:rsidP="0010461C">
            <w:pPr>
              <w:rPr>
                <w:rFonts w:ascii="Arial" w:hAnsi="Arial" w:cs="Arial"/>
                <w:sz w:val="24"/>
                <w:szCs w:val="24"/>
                <w:lang w:val="sr-Cyrl-CS"/>
              </w:rPr>
            </w:pP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single" w:sz="4" w:space="0" w:color="auto"/>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tcBorders>
              <w:bottom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2"/>
                <w:szCs w:val="22"/>
                <w:lang w:val="ru-RU"/>
              </w:rPr>
            </w:pPr>
          </w:p>
        </w:tc>
      </w:tr>
      <w:tr w:rsidR="0010461C" w:rsidRPr="0010461C" w:rsidTr="00AF1D51">
        <w:trPr>
          <w:cantSplit/>
          <w:trHeight w:val="912"/>
          <w:jc w:val="center"/>
        </w:trPr>
        <w:tc>
          <w:tcPr>
            <w:tcW w:w="675" w:type="dxa"/>
            <w:tcBorders>
              <w:top w:val="single" w:sz="4" w:space="0" w:color="auto"/>
              <w:bottom w:val="single" w:sz="4" w:space="0" w:color="auto"/>
            </w:tcBorders>
            <w:vAlign w:val="center"/>
          </w:tcPr>
          <w:p w:rsidR="0010461C" w:rsidRPr="0010461C" w:rsidRDefault="0010461C" w:rsidP="0010461C">
            <w:pPr>
              <w:numPr>
                <w:ilvl w:val="0"/>
                <w:numId w:val="1"/>
              </w:numPr>
              <w:ind w:left="510"/>
              <w:contextualSpacing/>
              <w:jc w:val="center"/>
              <w:rPr>
                <w:rFonts w:ascii="Arial" w:hAnsi="Arial" w:cs="Arial"/>
                <w:sz w:val="24"/>
                <w:lang w:val="en-US"/>
              </w:rPr>
            </w:pPr>
          </w:p>
        </w:tc>
        <w:tc>
          <w:tcPr>
            <w:tcW w:w="2127"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Дојчиновић</w:t>
            </w:r>
          </w:p>
          <w:p w:rsidR="0010461C" w:rsidRPr="0010461C" w:rsidRDefault="0010461C" w:rsidP="0010461C">
            <w:pPr>
              <w:jc w:val="center"/>
              <w:rPr>
                <w:rFonts w:ascii="Arial" w:hAnsi="Arial" w:cs="Arial"/>
                <w:sz w:val="24"/>
                <w:lang w:val="sr-Cyrl-CS"/>
              </w:rPr>
            </w:pPr>
            <w:r w:rsidRPr="0010461C">
              <w:rPr>
                <w:rFonts w:ascii="Arial" w:hAnsi="Arial" w:cs="Arial"/>
                <w:sz w:val="24"/>
                <w:lang w:val="en-US"/>
              </w:rPr>
              <w:t>Небојша</w:t>
            </w:r>
          </w:p>
        </w:tc>
        <w:tc>
          <w:tcPr>
            <w:tcW w:w="1984"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Филозифски   факултет</w:t>
            </w:r>
          </w:p>
        </w:tc>
        <w:tc>
          <w:tcPr>
            <w:tcW w:w="745"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l-SI"/>
              </w:rPr>
            </w:pPr>
            <w:r w:rsidRPr="0010461C">
              <w:rPr>
                <w:rFonts w:ascii="Arial" w:hAnsi="Arial" w:cs="Arial"/>
                <w:sz w:val="24"/>
                <w:lang w:val="en-US"/>
              </w:rPr>
              <w:t>VII</w:t>
            </w:r>
          </w:p>
        </w:tc>
        <w:tc>
          <w:tcPr>
            <w:tcW w:w="85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sr-Cyrl-CS"/>
              </w:rPr>
              <w:t>да</w:t>
            </w:r>
          </w:p>
        </w:tc>
        <w:tc>
          <w:tcPr>
            <w:tcW w:w="709"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709"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25</w:t>
            </w:r>
          </w:p>
        </w:tc>
        <w:tc>
          <w:tcPr>
            <w:tcW w:w="1948"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0"/>
                <w:lang w:val="en-US"/>
              </w:rPr>
            </w:pPr>
            <w:r w:rsidRPr="0010461C">
              <w:rPr>
                <w:rFonts w:ascii="Arial" w:hAnsi="Arial" w:cs="Arial"/>
                <w:sz w:val="20"/>
                <w:lang w:val="sr-Cyrl-CS"/>
              </w:rPr>
              <w:t xml:space="preserve">Историја </w:t>
            </w:r>
          </w:p>
          <w:p w:rsidR="0010461C" w:rsidRPr="0010461C" w:rsidRDefault="0010461C" w:rsidP="0010461C">
            <w:pPr>
              <w:jc w:val="center"/>
              <w:rPr>
                <w:rFonts w:ascii="Arial" w:hAnsi="Arial" w:cs="Arial"/>
                <w:sz w:val="20"/>
                <w:lang w:val="sr-Cyrl-CS"/>
              </w:rPr>
            </w:pPr>
            <w:r w:rsidRPr="0010461C">
              <w:rPr>
                <w:rFonts w:ascii="Arial" w:hAnsi="Arial" w:cs="Arial"/>
                <w:sz w:val="20"/>
              </w:rPr>
              <w:t>I</w:t>
            </w:r>
            <w:r w:rsidRPr="0010461C">
              <w:rPr>
                <w:rFonts w:ascii="Arial" w:hAnsi="Arial" w:cs="Arial"/>
                <w:sz w:val="20"/>
                <w:lang w:val="sr-Cyrl-CS"/>
              </w:rPr>
              <w:t>е</w:t>
            </w:r>
            <w:r w:rsidRPr="0010461C">
              <w:rPr>
                <w:rFonts w:ascii="Arial" w:hAnsi="Arial" w:cs="Arial"/>
                <w:sz w:val="20"/>
              </w:rPr>
              <w:t>1</w:t>
            </w:r>
            <w:r w:rsidRPr="0010461C">
              <w:rPr>
                <w:rFonts w:ascii="Arial" w:hAnsi="Arial" w:cs="Arial"/>
                <w:sz w:val="20"/>
                <w:lang w:val="sr-Cyrl-CS"/>
              </w:rPr>
              <w:t>,</w:t>
            </w:r>
            <w:r w:rsidRPr="0010461C">
              <w:rPr>
                <w:rFonts w:ascii="Arial" w:hAnsi="Arial" w:cs="Arial"/>
                <w:sz w:val="20"/>
              </w:rPr>
              <w:t>I</w:t>
            </w:r>
            <w:r w:rsidRPr="0010461C">
              <w:rPr>
                <w:rFonts w:ascii="Arial" w:hAnsi="Arial" w:cs="Arial"/>
                <w:sz w:val="20"/>
                <w:lang w:val="sr-Cyrl-CS"/>
              </w:rPr>
              <w:t>с</w:t>
            </w:r>
            <w:r w:rsidRPr="0010461C">
              <w:rPr>
                <w:rFonts w:ascii="Arial" w:hAnsi="Arial" w:cs="Arial"/>
                <w:sz w:val="20"/>
              </w:rPr>
              <w:t>1,Iс2, I</w:t>
            </w:r>
            <w:r w:rsidRPr="0010461C">
              <w:rPr>
                <w:rFonts w:ascii="Arial" w:hAnsi="Arial" w:cs="Arial"/>
                <w:sz w:val="20"/>
                <w:lang w:val="sr-Cyrl-CS"/>
              </w:rPr>
              <w:t>б1,</w:t>
            </w:r>
          </w:p>
          <w:p w:rsidR="0010461C" w:rsidRPr="0010461C" w:rsidRDefault="0010461C" w:rsidP="0010461C">
            <w:pPr>
              <w:jc w:val="center"/>
              <w:rPr>
                <w:rFonts w:ascii="Arial" w:hAnsi="Arial" w:cs="Arial"/>
                <w:sz w:val="20"/>
                <w:lang w:val="sr-Cyrl-CS"/>
              </w:rPr>
            </w:pPr>
            <w:r w:rsidRPr="0010461C">
              <w:rPr>
                <w:rFonts w:ascii="Arial" w:hAnsi="Arial" w:cs="Arial"/>
                <w:sz w:val="20"/>
                <w:lang w:val="sr-Latn-CS"/>
              </w:rPr>
              <w:t>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III</w:t>
            </w:r>
            <w:r w:rsidRPr="0010461C">
              <w:rPr>
                <w:rFonts w:ascii="Arial" w:hAnsi="Arial" w:cs="Arial"/>
                <w:sz w:val="20"/>
                <w:lang w:val="sr-Cyrl-CS"/>
              </w:rPr>
              <w:t>б1,</w:t>
            </w:r>
            <w:r w:rsidRPr="0010461C">
              <w:rPr>
                <w:rFonts w:ascii="Arial" w:hAnsi="Arial" w:cs="Arial"/>
                <w:sz w:val="20"/>
                <w:lang w:val="sr-Latn-CS"/>
              </w:rPr>
              <w:t>IV</w:t>
            </w:r>
            <w:r w:rsidRPr="0010461C">
              <w:rPr>
                <w:rFonts w:ascii="Arial" w:hAnsi="Arial" w:cs="Arial"/>
                <w:sz w:val="20"/>
                <w:lang w:val="sr-Cyrl-CS"/>
              </w:rPr>
              <w:t>б1</w:t>
            </w:r>
          </w:p>
        </w:tc>
        <w:tc>
          <w:tcPr>
            <w:tcW w:w="525"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0"/>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14</w:t>
            </w:r>
          </w:p>
          <w:p w:rsidR="0010461C" w:rsidRPr="0010461C" w:rsidRDefault="0010461C" w:rsidP="0010461C">
            <w:pPr>
              <w:jc w:val="center"/>
              <w:rPr>
                <w:rFonts w:ascii="Arial" w:hAnsi="Arial" w:cs="Arial"/>
                <w:sz w:val="24"/>
                <w:szCs w:val="24"/>
                <w:lang w:val="sr-Cyrl-CS"/>
              </w:rPr>
            </w:pPr>
          </w:p>
        </w:tc>
        <w:tc>
          <w:tcPr>
            <w:tcW w:w="617"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top w:val="single" w:sz="4" w:space="0" w:color="auto"/>
              <w:bottom w:val="single" w:sz="4" w:space="0" w:color="auto"/>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14</w:t>
            </w:r>
          </w:p>
        </w:tc>
        <w:tc>
          <w:tcPr>
            <w:tcW w:w="490" w:type="dxa"/>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70</w:t>
            </w:r>
          </w:p>
        </w:tc>
        <w:tc>
          <w:tcPr>
            <w:tcW w:w="489" w:type="dxa"/>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12"/>
                <w:szCs w:val="12"/>
                <w:lang w:val="ru-RU"/>
              </w:rPr>
            </w:pPr>
            <w:r w:rsidRPr="0010461C">
              <w:rPr>
                <w:rFonts w:ascii="Arial" w:hAnsi="Arial" w:cs="Arial"/>
                <w:sz w:val="12"/>
                <w:szCs w:val="12"/>
                <w:lang w:val="ru-RU"/>
              </w:rPr>
              <w:t>ОШ  Вук  Караџић Сурдулица</w:t>
            </w:r>
          </w:p>
        </w:tc>
        <w:tc>
          <w:tcPr>
            <w:tcW w:w="490" w:type="dxa"/>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0,70</w:t>
            </w:r>
          </w:p>
        </w:tc>
      </w:tr>
      <w:tr w:rsidR="0010461C" w:rsidRPr="0010461C" w:rsidTr="00AF1D51">
        <w:trPr>
          <w:cantSplit/>
          <w:trHeight w:val="912"/>
          <w:jc w:val="center"/>
        </w:trPr>
        <w:tc>
          <w:tcPr>
            <w:tcW w:w="675" w:type="dxa"/>
            <w:vMerge w:val="restart"/>
            <w:tcBorders>
              <w:top w:val="single" w:sz="4" w:space="0" w:color="auto"/>
            </w:tcBorders>
            <w:vAlign w:val="center"/>
          </w:tcPr>
          <w:p w:rsidR="0010461C" w:rsidRPr="0010461C" w:rsidRDefault="0010461C" w:rsidP="0010461C">
            <w:pPr>
              <w:numPr>
                <w:ilvl w:val="0"/>
                <w:numId w:val="1"/>
              </w:numPr>
              <w:ind w:left="510"/>
              <w:contextualSpacing/>
              <w:jc w:val="center"/>
              <w:rPr>
                <w:rFonts w:ascii="Arial" w:hAnsi="Arial" w:cs="Arial"/>
                <w:sz w:val="24"/>
                <w:lang w:val="en-US"/>
              </w:rPr>
            </w:pPr>
          </w:p>
        </w:tc>
        <w:tc>
          <w:tcPr>
            <w:tcW w:w="2127" w:type="dxa"/>
            <w:vMerge w:val="restart"/>
            <w:tcBorders>
              <w:top w:val="single" w:sz="4" w:space="0" w:color="auto"/>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Николић Миљан</w:t>
            </w:r>
          </w:p>
        </w:tc>
        <w:tc>
          <w:tcPr>
            <w:tcW w:w="1984" w:type="dxa"/>
            <w:vMerge w:val="restart"/>
            <w:tcBorders>
              <w:top w:val="single" w:sz="4" w:space="0" w:color="auto"/>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ru-RU"/>
              </w:rPr>
              <w:t xml:space="preserve">Виша </w:t>
            </w:r>
            <w:r w:rsidRPr="0010461C">
              <w:rPr>
                <w:rFonts w:ascii="Arial" w:hAnsi="Arial" w:cs="Arial"/>
                <w:sz w:val="24"/>
                <w:lang w:val="sr-Cyrl-CS"/>
              </w:rPr>
              <w:t xml:space="preserve"> </w:t>
            </w:r>
            <w:r w:rsidRPr="0010461C">
              <w:rPr>
                <w:rFonts w:ascii="Arial" w:hAnsi="Arial" w:cs="Arial"/>
                <w:sz w:val="24"/>
                <w:lang w:val="ru-RU"/>
              </w:rPr>
              <w:t xml:space="preserve"> техничка школа струковних студија</w:t>
            </w:r>
          </w:p>
        </w:tc>
        <w:tc>
          <w:tcPr>
            <w:tcW w:w="745" w:type="dxa"/>
            <w:vMerge w:val="restart"/>
            <w:tcBorders>
              <w:top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lang w:val="sl-SI"/>
              </w:rPr>
              <w:t>VI</w:t>
            </w:r>
          </w:p>
        </w:tc>
        <w:tc>
          <w:tcPr>
            <w:tcW w:w="850" w:type="dxa"/>
            <w:vMerge w:val="restart"/>
            <w:tcBorders>
              <w:top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не</w:t>
            </w:r>
          </w:p>
        </w:tc>
        <w:tc>
          <w:tcPr>
            <w:tcW w:w="709" w:type="dxa"/>
            <w:vMerge w:val="restart"/>
            <w:tcBorders>
              <w:top w:val="single" w:sz="4" w:space="0" w:color="auto"/>
            </w:tcBorders>
            <w:vAlign w:val="center"/>
          </w:tcPr>
          <w:p w:rsidR="0010461C" w:rsidRPr="0010461C" w:rsidRDefault="0010461C" w:rsidP="0010461C">
            <w:pPr>
              <w:jc w:val="center"/>
              <w:rPr>
                <w:rFonts w:ascii="Arial" w:hAnsi="Arial" w:cs="Arial"/>
                <w:sz w:val="24"/>
              </w:rPr>
            </w:pPr>
          </w:p>
        </w:tc>
        <w:tc>
          <w:tcPr>
            <w:tcW w:w="709" w:type="dxa"/>
            <w:vMerge w:val="restart"/>
            <w:tcBorders>
              <w:top w:val="single" w:sz="4" w:space="0" w:color="auto"/>
            </w:tcBorders>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3</w:t>
            </w:r>
          </w:p>
        </w:tc>
        <w:tc>
          <w:tcPr>
            <w:tcW w:w="1948" w:type="dxa"/>
            <w:tcBorders>
              <w:top w:val="single" w:sz="4" w:space="0" w:color="auto"/>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Практична настава </w:t>
            </w:r>
            <w:r w:rsidRPr="0010461C">
              <w:rPr>
                <w:rFonts w:ascii="Arial" w:hAnsi="Arial" w:cs="Arial"/>
                <w:sz w:val="20"/>
              </w:rPr>
              <w:t>I</w:t>
            </w:r>
            <w:r w:rsidRPr="0010461C">
              <w:rPr>
                <w:rFonts w:ascii="Arial" w:hAnsi="Arial" w:cs="Arial"/>
                <w:sz w:val="20"/>
                <w:lang w:val="sr-Cyrl-CS"/>
              </w:rPr>
              <w:t>с</w:t>
            </w:r>
            <w:r w:rsidRPr="0010461C">
              <w:rPr>
                <w:rFonts w:ascii="Arial" w:hAnsi="Arial" w:cs="Arial"/>
                <w:sz w:val="20"/>
              </w:rPr>
              <w:t>1,</w:t>
            </w:r>
            <w:r w:rsidRPr="0010461C">
              <w:rPr>
                <w:rFonts w:ascii="Arial" w:hAnsi="Arial" w:cs="Arial"/>
                <w:sz w:val="20"/>
                <w:lang w:val="sr-Latn-CS"/>
              </w:rPr>
              <w:t xml:space="preserve"> I</w:t>
            </w:r>
            <w:r w:rsidRPr="0010461C">
              <w:rPr>
                <w:rFonts w:ascii="Arial" w:hAnsi="Arial" w:cs="Arial"/>
                <w:sz w:val="20"/>
                <w:lang w:val="en-US"/>
              </w:rPr>
              <w:t>I</w:t>
            </w:r>
            <w:r w:rsidRPr="0010461C">
              <w:rPr>
                <w:rFonts w:ascii="Arial" w:hAnsi="Arial" w:cs="Arial"/>
                <w:sz w:val="20"/>
                <w:lang w:val="ru-RU"/>
              </w:rPr>
              <w:t>с2,</w:t>
            </w:r>
            <w:r w:rsidRPr="0010461C">
              <w:rPr>
                <w:rFonts w:ascii="Arial" w:hAnsi="Arial" w:cs="Arial"/>
                <w:sz w:val="20"/>
                <w:lang w:val="sr-Latn-CS"/>
              </w:rPr>
              <w:t xml:space="preserve"> III</w:t>
            </w:r>
            <w:r w:rsidRPr="0010461C">
              <w:rPr>
                <w:rFonts w:ascii="Arial" w:hAnsi="Arial" w:cs="Arial"/>
                <w:sz w:val="20"/>
                <w:lang w:val="sr-Cyrl-CS"/>
              </w:rPr>
              <w:t>с1</w:t>
            </w:r>
            <w:r w:rsidRPr="0010461C">
              <w:rPr>
                <w:rFonts w:ascii="Arial" w:hAnsi="Arial" w:cs="Arial"/>
                <w:sz w:val="20"/>
                <w:lang w:val="en-US"/>
              </w:rPr>
              <w:t xml:space="preserve"> I</w:t>
            </w:r>
            <w:r w:rsidRPr="0010461C">
              <w:rPr>
                <w:rFonts w:ascii="Arial" w:hAnsi="Arial" w:cs="Arial"/>
                <w:sz w:val="20"/>
                <w:lang w:val="sr-Latn-CS"/>
              </w:rPr>
              <w:t>V</w:t>
            </w:r>
            <w:r w:rsidRPr="0010461C">
              <w:rPr>
                <w:rFonts w:ascii="Arial" w:hAnsi="Arial" w:cs="Arial"/>
                <w:sz w:val="20"/>
                <w:lang w:val="sr-Cyrl-CS"/>
              </w:rPr>
              <w:t>с1</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0"/>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sr-Cyrl-CS"/>
              </w:rPr>
            </w:pPr>
          </w:p>
        </w:tc>
        <w:tc>
          <w:tcPr>
            <w:tcW w:w="617"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single" w:sz="4" w:space="0" w:color="auto"/>
              <w:bottom w:val="nil"/>
            </w:tcBorders>
            <w:shd w:val="clear" w:color="auto" w:fill="auto"/>
            <w:vAlign w:val="center"/>
          </w:tcPr>
          <w:p w:rsidR="0010461C" w:rsidRPr="0010461C" w:rsidRDefault="0010461C" w:rsidP="0010461C">
            <w:pPr>
              <w:jc w:val="center"/>
              <w:rPr>
                <w:rFonts w:ascii="Arial" w:hAnsi="Arial" w:cs="Arial"/>
                <w:sz w:val="24"/>
              </w:rPr>
            </w:pPr>
            <w:r w:rsidRPr="0010461C">
              <w:rPr>
                <w:rFonts w:ascii="Arial" w:hAnsi="Arial" w:cs="Arial"/>
                <w:sz w:val="24"/>
              </w:rPr>
              <w:t>20</w:t>
            </w:r>
          </w:p>
        </w:tc>
        <w:tc>
          <w:tcPr>
            <w:tcW w:w="490" w:type="dxa"/>
            <w:tcBorders>
              <w:top w:val="single" w:sz="4" w:space="0" w:color="auto"/>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val="restart"/>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26</w:t>
            </w:r>
          </w:p>
        </w:tc>
        <w:tc>
          <w:tcPr>
            <w:tcW w:w="490" w:type="dxa"/>
            <w:vMerge w:val="restart"/>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lang w:val="ru-RU"/>
              </w:rPr>
            </w:pPr>
            <w:r w:rsidRPr="0010461C">
              <w:rPr>
                <w:rFonts w:ascii="Arial" w:hAnsi="Arial" w:cs="Arial"/>
                <w:sz w:val="24"/>
                <w:lang w:val="ru-RU"/>
              </w:rPr>
              <w:t>102</w:t>
            </w:r>
          </w:p>
        </w:tc>
        <w:tc>
          <w:tcPr>
            <w:tcW w:w="489" w:type="dxa"/>
            <w:vMerge w:val="restart"/>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val="restart"/>
            <w:tcBorders>
              <w:top w:val="single" w:sz="4" w:space="0" w:color="auto"/>
            </w:tcBorders>
            <w:shd w:val="clear" w:color="auto" w:fill="auto"/>
            <w:textDirection w:val="btLr"/>
            <w:vAlign w:val="center"/>
          </w:tcPr>
          <w:p w:rsidR="0010461C" w:rsidRPr="0010461C" w:rsidRDefault="0010461C" w:rsidP="0010461C">
            <w:pPr>
              <w:ind w:right="113"/>
              <w:jc w:val="center"/>
              <w:rPr>
                <w:rFonts w:ascii="Arial" w:hAnsi="Arial" w:cs="Arial"/>
                <w:sz w:val="24"/>
                <w:szCs w:val="24"/>
                <w:lang w:val="ru-RU"/>
              </w:rPr>
            </w:pPr>
            <w:r w:rsidRPr="0010461C">
              <w:rPr>
                <w:rFonts w:ascii="Arial" w:hAnsi="Arial" w:cs="Arial"/>
                <w:sz w:val="24"/>
                <w:szCs w:val="24"/>
                <w:lang w:val="ru-RU"/>
              </w:rPr>
              <w:t>1,02</w:t>
            </w:r>
          </w:p>
        </w:tc>
      </w:tr>
      <w:tr w:rsidR="0010461C" w:rsidRPr="0010461C" w:rsidTr="00AF1D51">
        <w:trPr>
          <w:cantSplit/>
          <w:trHeight w:val="682"/>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en-U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 xml:space="preserve">Саобраћајна инфрастуктура </w:t>
            </w:r>
            <w:r w:rsidRPr="0010461C">
              <w:rPr>
                <w:rFonts w:ascii="Arial" w:hAnsi="Arial" w:cs="Arial"/>
                <w:sz w:val="20"/>
                <w:lang w:val="sr-Latn-CS"/>
              </w:rPr>
              <w:t>I</w:t>
            </w:r>
            <w:r w:rsidRPr="0010461C">
              <w:rPr>
                <w:rFonts w:ascii="Arial" w:hAnsi="Arial" w:cs="Arial"/>
                <w:sz w:val="20"/>
              </w:rPr>
              <w:t>I</w:t>
            </w:r>
            <w:r w:rsidRPr="0010461C">
              <w:rPr>
                <w:rFonts w:ascii="Arial" w:hAnsi="Arial" w:cs="Arial"/>
                <w:sz w:val="20"/>
                <w:lang w:val="ru-RU"/>
              </w:rPr>
              <w:t>с1</w:t>
            </w:r>
          </w:p>
        </w:tc>
        <w:tc>
          <w:tcPr>
            <w:tcW w:w="525" w:type="dxa"/>
            <w:tcBorders>
              <w:top w:val="nil"/>
              <w:bottom w:val="nil"/>
            </w:tcBorders>
            <w:vAlign w:val="center"/>
          </w:tcPr>
          <w:p w:rsidR="0010461C" w:rsidRPr="0010461C" w:rsidRDefault="0010461C" w:rsidP="0010461C">
            <w:pPr>
              <w:jc w:val="center"/>
              <w:rPr>
                <w:rFonts w:ascii="Arial" w:hAnsi="Arial" w:cs="Arial"/>
                <w:sz w:val="20"/>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3</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szCs w:val="24"/>
                <w:lang w:val="ru-RU"/>
              </w:rPr>
            </w:pPr>
          </w:p>
        </w:tc>
      </w:tr>
      <w:tr w:rsidR="0010461C" w:rsidRPr="0010461C" w:rsidTr="00AF1D51">
        <w:trPr>
          <w:cantSplit/>
          <w:trHeight w:val="824"/>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en-US"/>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Интегрални транспорт - изборни</w:t>
            </w:r>
            <w:r w:rsidRPr="0010461C">
              <w:rPr>
                <w:rFonts w:ascii="Arial" w:hAnsi="Arial" w:cs="Arial"/>
                <w:sz w:val="20"/>
                <w:lang w:val="sr-Latn-CS"/>
              </w:rPr>
              <w:t xml:space="preserve"> III</w:t>
            </w:r>
            <w:r w:rsidRPr="0010461C">
              <w:rPr>
                <w:rFonts w:ascii="Arial" w:hAnsi="Arial" w:cs="Arial"/>
                <w:sz w:val="20"/>
                <w:lang w:val="sr-Cyrl-CS"/>
              </w:rPr>
              <w:t>с</w:t>
            </w:r>
            <w:r w:rsidRPr="0010461C">
              <w:rPr>
                <w:rFonts w:ascii="Arial" w:hAnsi="Arial" w:cs="Arial"/>
                <w:sz w:val="20"/>
                <w:lang w:val="en-US"/>
              </w:rPr>
              <w:t>2</w:t>
            </w:r>
          </w:p>
        </w:tc>
        <w:tc>
          <w:tcPr>
            <w:tcW w:w="525" w:type="dxa"/>
            <w:tcBorders>
              <w:top w:val="nil"/>
              <w:bottom w:val="nil"/>
            </w:tcBorders>
            <w:vAlign w:val="center"/>
          </w:tcPr>
          <w:p w:rsidR="0010461C" w:rsidRPr="0010461C" w:rsidRDefault="0010461C" w:rsidP="0010461C">
            <w:pPr>
              <w:jc w:val="center"/>
              <w:rPr>
                <w:rFonts w:ascii="Arial" w:hAnsi="Arial" w:cs="Arial"/>
                <w:sz w:val="20"/>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1</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nil"/>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szCs w:val="24"/>
                <w:lang w:val="ru-RU"/>
              </w:rPr>
            </w:pPr>
          </w:p>
        </w:tc>
      </w:tr>
      <w:tr w:rsidR="0010461C" w:rsidRPr="0010461C" w:rsidTr="00AF1D51">
        <w:trPr>
          <w:cantSplit/>
          <w:trHeight w:val="824"/>
          <w:jc w:val="center"/>
        </w:trPr>
        <w:tc>
          <w:tcPr>
            <w:tcW w:w="675"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2127" w:type="dxa"/>
            <w:vMerge/>
            <w:tcBorders>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1984"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45"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850" w:type="dxa"/>
            <w:vMerge/>
            <w:tcBorders>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 xml:space="preserve">Интелигентни траспортни системи </w:t>
            </w:r>
            <w:r w:rsidRPr="0010461C">
              <w:rPr>
                <w:rFonts w:ascii="Arial" w:hAnsi="Arial" w:cs="Arial"/>
                <w:sz w:val="20"/>
                <w:lang w:val="en-US"/>
              </w:rPr>
              <w:t>I</w:t>
            </w:r>
            <w:r w:rsidRPr="0010461C">
              <w:rPr>
                <w:rFonts w:ascii="Arial" w:hAnsi="Arial" w:cs="Arial"/>
                <w:sz w:val="20"/>
                <w:lang w:val="sr-Latn-CS"/>
              </w:rPr>
              <w:t>V</w:t>
            </w:r>
            <w:r w:rsidRPr="0010461C">
              <w:rPr>
                <w:rFonts w:ascii="Arial" w:hAnsi="Arial" w:cs="Arial"/>
                <w:sz w:val="20"/>
                <w:lang w:val="sr-Cyrl-CS"/>
              </w:rPr>
              <w:t>с1</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0"/>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single" w:sz="4" w:space="0" w:color="auto"/>
            </w:tcBorders>
            <w:shd w:val="clear" w:color="auto" w:fill="auto"/>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shd w:val="clear" w:color="auto" w:fill="auto"/>
            <w:vAlign w:val="center"/>
          </w:tcPr>
          <w:p w:rsidR="0010461C" w:rsidRPr="0010461C" w:rsidRDefault="0010461C" w:rsidP="0010461C">
            <w:pPr>
              <w:jc w:val="center"/>
              <w:rPr>
                <w:rFonts w:ascii="Arial" w:hAnsi="Arial" w:cs="Arial"/>
                <w:sz w:val="24"/>
                <w:szCs w:val="24"/>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lang w:val="ru-RU"/>
              </w:rPr>
            </w:pPr>
          </w:p>
        </w:tc>
        <w:tc>
          <w:tcPr>
            <w:tcW w:w="489" w:type="dxa"/>
            <w:vMerge/>
            <w:shd w:val="clear" w:color="auto" w:fill="auto"/>
            <w:textDirection w:val="btLr"/>
            <w:vAlign w:val="center"/>
          </w:tcPr>
          <w:p w:rsidR="0010461C" w:rsidRPr="0010461C" w:rsidRDefault="0010461C" w:rsidP="0010461C">
            <w:pPr>
              <w:ind w:right="113"/>
              <w:jc w:val="center"/>
              <w:rPr>
                <w:rFonts w:ascii="Arial" w:hAnsi="Arial" w:cs="Arial"/>
                <w:sz w:val="16"/>
                <w:szCs w:val="16"/>
                <w:lang w:val="ru-RU"/>
              </w:rPr>
            </w:pPr>
          </w:p>
        </w:tc>
        <w:tc>
          <w:tcPr>
            <w:tcW w:w="490" w:type="dxa"/>
            <w:vMerge/>
            <w:shd w:val="clear" w:color="auto" w:fill="auto"/>
            <w:textDirection w:val="btLr"/>
            <w:vAlign w:val="center"/>
          </w:tcPr>
          <w:p w:rsidR="0010461C" w:rsidRPr="0010461C" w:rsidRDefault="0010461C" w:rsidP="0010461C">
            <w:pPr>
              <w:ind w:right="113"/>
              <w:jc w:val="center"/>
              <w:rPr>
                <w:rFonts w:ascii="Arial" w:hAnsi="Arial" w:cs="Arial"/>
                <w:sz w:val="24"/>
                <w:szCs w:val="24"/>
                <w:lang w:val="ru-RU"/>
              </w:rPr>
            </w:pPr>
          </w:p>
        </w:tc>
      </w:tr>
      <w:tr w:rsidR="0010461C" w:rsidRPr="0010461C" w:rsidTr="00AF1D51">
        <w:trPr>
          <w:cantSplit/>
          <w:trHeight w:val="815"/>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lang w:val="ru-RU"/>
              </w:rPr>
            </w:pPr>
          </w:p>
        </w:tc>
        <w:tc>
          <w:tcPr>
            <w:tcW w:w="2127" w:type="dxa"/>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Величковић Ивана</w:t>
            </w:r>
          </w:p>
        </w:tc>
        <w:tc>
          <w:tcPr>
            <w:tcW w:w="1984" w:type="dxa"/>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Уметност</w:t>
            </w:r>
          </w:p>
        </w:tc>
        <w:tc>
          <w:tcPr>
            <w:tcW w:w="745" w:type="dxa"/>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en-US"/>
              </w:rPr>
              <w:t>VII</w:t>
            </w:r>
          </w:p>
        </w:tc>
        <w:tc>
          <w:tcPr>
            <w:tcW w:w="850" w:type="dxa"/>
            <w:vAlign w:val="center"/>
          </w:tcPr>
          <w:p w:rsidR="0010461C" w:rsidRPr="0010461C" w:rsidRDefault="0010461C" w:rsidP="0010461C">
            <w:pPr>
              <w:jc w:val="center"/>
              <w:rPr>
                <w:rFonts w:ascii="Arial" w:hAnsi="Arial" w:cs="Arial"/>
                <w:sz w:val="24"/>
                <w:lang w:val="ru-RU"/>
              </w:rPr>
            </w:pPr>
            <w:r w:rsidRPr="0010461C">
              <w:rPr>
                <w:rFonts w:ascii="Arial" w:hAnsi="Arial" w:cs="Arial"/>
                <w:sz w:val="24"/>
                <w:lang w:val="ru-RU"/>
              </w:rPr>
              <w:t>не</w:t>
            </w:r>
          </w:p>
        </w:tc>
        <w:tc>
          <w:tcPr>
            <w:tcW w:w="709" w:type="dxa"/>
            <w:vAlign w:val="center"/>
          </w:tcPr>
          <w:p w:rsidR="0010461C" w:rsidRPr="0010461C" w:rsidRDefault="0010461C" w:rsidP="0010461C">
            <w:pPr>
              <w:jc w:val="center"/>
              <w:rPr>
                <w:rFonts w:ascii="Arial" w:hAnsi="Arial" w:cs="Arial"/>
                <w:sz w:val="24"/>
                <w:lang w:val="ru-RU"/>
              </w:rPr>
            </w:pPr>
          </w:p>
        </w:tc>
        <w:tc>
          <w:tcPr>
            <w:tcW w:w="709"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16</w:t>
            </w:r>
          </w:p>
        </w:tc>
        <w:tc>
          <w:tcPr>
            <w:tcW w:w="1948" w:type="dxa"/>
            <w:vAlign w:val="center"/>
          </w:tcPr>
          <w:p w:rsidR="0010461C" w:rsidRPr="0010461C" w:rsidRDefault="0010461C" w:rsidP="0010461C">
            <w:pPr>
              <w:jc w:val="center"/>
              <w:rPr>
                <w:rFonts w:ascii="Arial" w:hAnsi="Arial" w:cs="Arial"/>
                <w:sz w:val="20"/>
                <w:lang w:val="ru-RU"/>
              </w:rPr>
            </w:pPr>
            <w:r w:rsidRPr="0010461C">
              <w:rPr>
                <w:rFonts w:ascii="Arial" w:hAnsi="Arial" w:cs="Arial"/>
                <w:sz w:val="20"/>
                <w:lang w:val="ru-RU"/>
              </w:rPr>
              <w:t>Ликовна култура</w:t>
            </w:r>
          </w:p>
          <w:p w:rsidR="0010461C" w:rsidRPr="0010461C" w:rsidRDefault="0010461C" w:rsidP="0010461C">
            <w:pPr>
              <w:jc w:val="center"/>
              <w:rPr>
                <w:rFonts w:ascii="Arial" w:hAnsi="Arial" w:cs="Arial"/>
                <w:sz w:val="20"/>
                <w:lang w:val="ru-RU"/>
              </w:rPr>
            </w:pPr>
            <w:r w:rsidRPr="0010461C">
              <w:rPr>
                <w:rFonts w:ascii="Arial" w:hAnsi="Arial" w:cs="Arial"/>
                <w:sz w:val="20"/>
              </w:rPr>
              <w:t>Iе</w:t>
            </w:r>
            <w:r w:rsidRPr="0010461C">
              <w:rPr>
                <w:rFonts w:ascii="Arial" w:hAnsi="Arial" w:cs="Arial"/>
                <w:sz w:val="20"/>
                <w:lang w:val="sr-Cyrl-CS"/>
              </w:rPr>
              <w:t>1,</w:t>
            </w:r>
            <w:r w:rsidRPr="0010461C">
              <w:rPr>
                <w:rFonts w:ascii="Arial" w:hAnsi="Arial" w:cs="Arial"/>
                <w:sz w:val="20"/>
              </w:rPr>
              <w:t>Iс</w:t>
            </w:r>
            <w:r w:rsidRPr="0010461C">
              <w:rPr>
                <w:rFonts w:ascii="Arial" w:hAnsi="Arial" w:cs="Arial"/>
                <w:sz w:val="20"/>
                <w:lang w:val="sr-Cyrl-CS"/>
              </w:rPr>
              <w:t>1,</w:t>
            </w:r>
          </w:p>
          <w:p w:rsidR="0010461C" w:rsidRPr="0010461C" w:rsidRDefault="0010461C" w:rsidP="0010461C">
            <w:pPr>
              <w:jc w:val="center"/>
              <w:rPr>
                <w:rFonts w:ascii="Arial" w:hAnsi="Arial" w:cs="Arial"/>
                <w:sz w:val="20"/>
              </w:rPr>
            </w:pPr>
            <w:r w:rsidRPr="0010461C">
              <w:rPr>
                <w:rFonts w:ascii="Arial" w:hAnsi="Arial" w:cs="Arial"/>
                <w:sz w:val="20"/>
                <w:lang w:val="sr-Latn-CS"/>
              </w:rPr>
              <w:t>I</w:t>
            </w:r>
            <w:r w:rsidRPr="0010461C">
              <w:rPr>
                <w:rFonts w:ascii="Arial" w:hAnsi="Arial" w:cs="Arial"/>
                <w:sz w:val="20"/>
              </w:rPr>
              <w:t>I</w:t>
            </w:r>
            <w:r w:rsidRPr="0010461C">
              <w:rPr>
                <w:rFonts w:ascii="Arial" w:hAnsi="Arial" w:cs="Arial"/>
                <w:sz w:val="20"/>
                <w:lang w:val="ru-RU"/>
              </w:rPr>
              <w:t>с2,</w:t>
            </w:r>
            <w:r w:rsidRPr="0010461C">
              <w:rPr>
                <w:rFonts w:ascii="Arial" w:hAnsi="Arial" w:cs="Arial"/>
                <w:sz w:val="20"/>
              </w:rPr>
              <w:t>II</w:t>
            </w:r>
            <w:r w:rsidRPr="0010461C">
              <w:rPr>
                <w:rFonts w:ascii="Arial" w:hAnsi="Arial" w:cs="Arial"/>
                <w:sz w:val="20"/>
                <w:lang w:val="sr-Cyrl-CS"/>
              </w:rPr>
              <w:t>б1</w:t>
            </w:r>
          </w:p>
        </w:tc>
        <w:tc>
          <w:tcPr>
            <w:tcW w:w="525" w:type="dxa"/>
            <w:vAlign w:val="center"/>
          </w:tcPr>
          <w:p w:rsidR="0010461C" w:rsidRPr="0010461C" w:rsidRDefault="0010461C" w:rsidP="0010461C">
            <w:pPr>
              <w:jc w:val="center"/>
              <w:rPr>
                <w:rFonts w:ascii="Arial" w:hAnsi="Arial" w:cs="Arial"/>
                <w:sz w:val="24"/>
                <w:lang w:val="ru-RU"/>
              </w:rPr>
            </w:pPr>
          </w:p>
        </w:tc>
        <w:tc>
          <w:tcPr>
            <w:tcW w:w="490" w:type="dxa"/>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4</w:t>
            </w:r>
          </w:p>
        </w:tc>
        <w:tc>
          <w:tcPr>
            <w:tcW w:w="617"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vAlign w:val="center"/>
          </w:tcPr>
          <w:p w:rsidR="0010461C" w:rsidRPr="0010461C" w:rsidRDefault="0010461C" w:rsidP="0010461C">
            <w:pPr>
              <w:jc w:val="center"/>
              <w:rPr>
                <w:rFonts w:ascii="Arial" w:hAnsi="Arial" w:cs="Arial"/>
                <w:sz w:val="24"/>
              </w:rPr>
            </w:pPr>
          </w:p>
        </w:tc>
        <w:tc>
          <w:tcPr>
            <w:tcW w:w="490" w:type="dxa"/>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4</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rPr>
              <w:t>2</w:t>
            </w:r>
            <w:r w:rsidRPr="0010461C">
              <w:rPr>
                <w:rFonts w:ascii="Arial" w:hAnsi="Arial" w:cs="Arial"/>
                <w:sz w:val="24"/>
                <w:lang w:val="sr-Cyrl-CS"/>
              </w:rPr>
              <w:t>0</w:t>
            </w:r>
          </w:p>
        </w:tc>
        <w:tc>
          <w:tcPr>
            <w:tcW w:w="489" w:type="dxa"/>
            <w:textDirection w:val="btLr"/>
            <w:vAlign w:val="center"/>
          </w:tcPr>
          <w:p w:rsidR="0010461C" w:rsidRPr="0010461C" w:rsidRDefault="0010461C" w:rsidP="0010461C">
            <w:pPr>
              <w:ind w:right="113"/>
              <w:rPr>
                <w:rFonts w:ascii="Arial" w:hAnsi="Arial" w:cs="Arial"/>
                <w:sz w:val="14"/>
                <w:szCs w:val="14"/>
                <w:lang w:val="sr-Cyrl-CS"/>
              </w:rPr>
            </w:pPr>
            <w:r w:rsidRPr="0010461C">
              <w:rPr>
                <w:rFonts w:ascii="Arial" w:hAnsi="Arial" w:cs="Arial"/>
                <w:sz w:val="14"/>
                <w:szCs w:val="14"/>
                <w:lang w:val="sr-Cyrl-CS"/>
              </w:rPr>
              <w:t>ОШ Вук Караџић</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rPr>
              <w:t>0,2</w:t>
            </w:r>
            <w:r w:rsidRPr="0010461C">
              <w:rPr>
                <w:rFonts w:ascii="Arial" w:hAnsi="Arial" w:cs="Arial"/>
                <w:sz w:val="24"/>
                <w:lang w:val="sr-Cyrl-CS"/>
              </w:rPr>
              <w:t>0</w:t>
            </w:r>
          </w:p>
        </w:tc>
      </w:tr>
      <w:tr w:rsidR="0010461C" w:rsidRPr="0010461C" w:rsidTr="00AF1D51">
        <w:trPr>
          <w:cantSplit/>
          <w:trHeight w:val="1032"/>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Радовановић Братислав</w:t>
            </w:r>
          </w:p>
        </w:tc>
        <w:tc>
          <w:tcPr>
            <w:tcW w:w="1984"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 xml:space="preserve">Природно математички </w:t>
            </w:r>
          </w:p>
        </w:tc>
        <w:tc>
          <w:tcPr>
            <w:tcW w:w="745"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15</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0"/>
              </w:rPr>
              <w:t>Физика</w:t>
            </w:r>
          </w:p>
          <w:p w:rsidR="0010461C" w:rsidRPr="0010461C" w:rsidRDefault="0010461C" w:rsidP="0010461C">
            <w:pPr>
              <w:jc w:val="center"/>
              <w:rPr>
                <w:rFonts w:ascii="Arial" w:hAnsi="Arial" w:cs="Arial"/>
                <w:sz w:val="20"/>
                <w:lang w:val="sr-Cyrl-CS"/>
              </w:rPr>
            </w:pPr>
            <w:r w:rsidRPr="0010461C">
              <w:rPr>
                <w:rFonts w:ascii="Arial" w:hAnsi="Arial" w:cs="Arial"/>
                <w:sz w:val="20"/>
              </w:rPr>
              <w:t>Iе</w:t>
            </w:r>
            <w:r w:rsidRPr="0010461C">
              <w:rPr>
                <w:rFonts w:ascii="Arial" w:hAnsi="Arial" w:cs="Arial"/>
                <w:sz w:val="20"/>
                <w:lang w:val="sr-Cyrl-CS"/>
              </w:rPr>
              <w:t>1,</w:t>
            </w:r>
            <w:r w:rsidRPr="0010461C">
              <w:rPr>
                <w:rFonts w:ascii="Arial" w:hAnsi="Arial" w:cs="Arial"/>
                <w:sz w:val="20"/>
              </w:rPr>
              <w:t>Iс</w:t>
            </w:r>
            <w:r w:rsidRPr="0010461C">
              <w:rPr>
                <w:rFonts w:ascii="Arial" w:hAnsi="Arial" w:cs="Arial"/>
                <w:sz w:val="20"/>
                <w:lang w:val="sr-Cyrl-CS"/>
              </w:rPr>
              <w:t>1,</w:t>
            </w:r>
            <w:r w:rsidRPr="0010461C">
              <w:rPr>
                <w:rFonts w:ascii="Arial" w:hAnsi="Arial" w:cs="Arial"/>
                <w:sz w:val="20"/>
              </w:rPr>
              <w:t xml:space="preserve"> Iс</w:t>
            </w:r>
            <w:r w:rsidRPr="0010461C">
              <w:rPr>
                <w:rFonts w:ascii="Arial" w:hAnsi="Arial" w:cs="Arial"/>
                <w:sz w:val="20"/>
                <w:lang w:val="sr-Cyrl-CS"/>
              </w:rPr>
              <w:t>2,</w:t>
            </w:r>
            <w:r w:rsidRPr="0010461C">
              <w:rPr>
                <w:rFonts w:ascii="Arial" w:hAnsi="Arial" w:cs="Arial"/>
                <w:sz w:val="20"/>
              </w:rPr>
              <w:t>Iб1,IIe</w:t>
            </w:r>
            <w:r w:rsidRPr="0010461C">
              <w:rPr>
                <w:rFonts w:ascii="Arial" w:hAnsi="Arial" w:cs="Arial"/>
                <w:sz w:val="20"/>
                <w:lang w:val="sr-Cyrl-CS"/>
              </w:rPr>
              <w:t>1</w:t>
            </w:r>
            <w:r w:rsidRPr="0010461C">
              <w:rPr>
                <w:rFonts w:ascii="Arial" w:hAnsi="Arial" w:cs="Arial"/>
                <w:sz w:val="20"/>
              </w:rPr>
              <w:t xml:space="preserve"> II</w:t>
            </w:r>
            <w:r w:rsidRPr="0010461C">
              <w:rPr>
                <w:rFonts w:ascii="Arial" w:hAnsi="Arial" w:cs="Arial"/>
                <w:sz w:val="20"/>
                <w:lang w:val="sr-Cyrl-CS"/>
              </w:rPr>
              <w:t>б1</w:t>
            </w:r>
          </w:p>
          <w:p w:rsidR="0010461C" w:rsidRPr="0010461C" w:rsidRDefault="0010461C" w:rsidP="0010461C">
            <w:pPr>
              <w:jc w:val="center"/>
              <w:rPr>
                <w:rFonts w:ascii="Arial" w:hAnsi="Arial" w:cs="Arial"/>
                <w:sz w:val="20"/>
              </w:rPr>
            </w:pPr>
            <w:r w:rsidRPr="0010461C">
              <w:rPr>
                <w:rFonts w:ascii="Arial" w:hAnsi="Arial" w:cs="Arial"/>
                <w:sz w:val="20"/>
                <w:lang w:val="sr-Cyrl-CS"/>
              </w:rPr>
              <w:t>Физика - изборни</w:t>
            </w:r>
            <w:r w:rsidRPr="0010461C">
              <w:rPr>
                <w:rFonts w:ascii="Arial" w:hAnsi="Arial" w:cs="Arial"/>
                <w:sz w:val="20"/>
                <w:lang w:val="sr-Latn-CS"/>
              </w:rPr>
              <w:t xml:space="preserve"> III</w:t>
            </w:r>
            <w:r w:rsidRPr="0010461C">
              <w:rPr>
                <w:rFonts w:ascii="Arial" w:hAnsi="Arial" w:cs="Arial"/>
                <w:sz w:val="20"/>
                <w:lang w:val="sr-Cyrl-CS"/>
              </w:rPr>
              <w:t>е1</w:t>
            </w:r>
          </w:p>
        </w:tc>
        <w:tc>
          <w:tcPr>
            <w:tcW w:w="525"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rPr>
              <w:t>1</w:t>
            </w:r>
            <w:r w:rsidRPr="0010461C">
              <w:rPr>
                <w:rFonts w:ascii="Arial" w:hAnsi="Arial" w:cs="Arial"/>
                <w:sz w:val="24"/>
                <w:szCs w:val="24"/>
                <w:lang w:val="sr-Cyrl-CS"/>
              </w:rPr>
              <w:t>2</w:t>
            </w:r>
          </w:p>
          <w:p w:rsidR="0010461C" w:rsidRPr="0010461C" w:rsidRDefault="0010461C" w:rsidP="0010461C">
            <w:pPr>
              <w:jc w:val="center"/>
              <w:rPr>
                <w:rFonts w:ascii="Arial" w:hAnsi="Arial" w:cs="Arial"/>
                <w:sz w:val="24"/>
                <w:szCs w:val="24"/>
                <w:lang w:val="sr-Cyrl-CS"/>
              </w:rPr>
            </w:pPr>
          </w:p>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lang w:val="sr-Cyrl-CS"/>
              </w:rPr>
              <w:t>1</w:t>
            </w:r>
            <w:r w:rsidRPr="0010461C">
              <w:rPr>
                <w:rFonts w:ascii="Arial" w:hAnsi="Arial" w:cs="Arial"/>
                <w:sz w:val="24"/>
              </w:rPr>
              <w:t>4</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lang w:val="sr-Cyrl-CS"/>
              </w:rPr>
              <w:t>70</w:t>
            </w:r>
          </w:p>
        </w:tc>
        <w:tc>
          <w:tcPr>
            <w:tcW w:w="489" w:type="dxa"/>
            <w:textDirection w:val="btLr"/>
            <w:vAlign w:val="center"/>
          </w:tcPr>
          <w:p w:rsidR="0010461C" w:rsidRPr="0010461C" w:rsidRDefault="0010461C" w:rsidP="0010461C">
            <w:pPr>
              <w:ind w:right="113"/>
              <w:jc w:val="center"/>
              <w:rPr>
                <w:rFonts w:ascii="Arial" w:hAnsi="Arial" w:cs="Arial"/>
                <w:sz w:val="14"/>
                <w:szCs w:val="14"/>
                <w:lang w:val="sr-Cyrl-CS"/>
              </w:rPr>
            </w:pPr>
            <w:r w:rsidRPr="0010461C">
              <w:rPr>
                <w:rFonts w:ascii="Arial" w:hAnsi="Arial" w:cs="Arial"/>
                <w:sz w:val="14"/>
                <w:szCs w:val="14"/>
                <w:lang w:val="sr-Cyrl-CS"/>
              </w:rPr>
              <w:t>ОШ Вук Караџић</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0,70</w:t>
            </w:r>
          </w:p>
        </w:tc>
      </w:tr>
      <w:tr w:rsidR="0010461C" w:rsidRPr="0010461C" w:rsidTr="00AF1D51">
        <w:trPr>
          <w:cantSplit/>
          <w:trHeight w:val="399"/>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en-US"/>
              </w:rPr>
            </w:pPr>
          </w:p>
        </w:tc>
        <w:tc>
          <w:tcPr>
            <w:tcW w:w="2127"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Ристић Виолета</w:t>
            </w:r>
          </w:p>
        </w:tc>
        <w:tc>
          <w:tcPr>
            <w:tcW w:w="1984"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Правни</w:t>
            </w:r>
          </w:p>
        </w:tc>
        <w:tc>
          <w:tcPr>
            <w:tcW w:w="745"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VII</w:t>
            </w:r>
          </w:p>
        </w:tc>
        <w:tc>
          <w:tcPr>
            <w:tcW w:w="850"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13</w:t>
            </w:r>
          </w:p>
        </w:tc>
        <w:tc>
          <w:tcPr>
            <w:tcW w:w="1948" w:type="dxa"/>
            <w:tcBorders>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Држ</w:t>
            </w:r>
            <w:r w:rsidRPr="0010461C">
              <w:rPr>
                <w:rFonts w:ascii="Arial" w:hAnsi="Arial" w:cs="Arial"/>
                <w:sz w:val="20"/>
                <w:lang w:val="sr-Cyrl-CS"/>
              </w:rPr>
              <w:t>авно</w:t>
            </w:r>
            <w:r w:rsidRPr="0010461C">
              <w:rPr>
                <w:rFonts w:ascii="Arial" w:hAnsi="Arial" w:cs="Arial"/>
                <w:sz w:val="20"/>
              </w:rPr>
              <w:t xml:space="preserve"> уре</w:t>
            </w:r>
            <w:r w:rsidRPr="0010461C">
              <w:rPr>
                <w:rFonts w:ascii="Arial" w:hAnsi="Arial" w:cs="Arial"/>
                <w:sz w:val="20"/>
                <w:lang w:val="sr-Cyrl-CS"/>
              </w:rPr>
              <w:t>ђ</w:t>
            </w:r>
            <w:r w:rsidRPr="0010461C">
              <w:rPr>
                <w:rFonts w:ascii="Arial" w:hAnsi="Arial" w:cs="Arial"/>
                <w:sz w:val="20"/>
              </w:rPr>
              <w:t>ење Iб1</w:t>
            </w:r>
          </w:p>
        </w:tc>
        <w:tc>
          <w:tcPr>
            <w:tcW w:w="525" w:type="dxa"/>
            <w:tcBorders>
              <w:bottom w:val="nil"/>
            </w:tcBorders>
            <w:vAlign w:val="center"/>
          </w:tcPr>
          <w:p w:rsidR="0010461C" w:rsidRPr="0010461C" w:rsidRDefault="0010461C" w:rsidP="0010461C">
            <w:pPr>
              <w:jc w:val="center"/>
              <w:rPr>
                <w:rFonts w:ascii="Arial" w:hAnsi="Arial" w:cs="Arial"/>
                <w:sz w:val="24"/>
                <w:lang w:val="ru-RU"/>
              </w:rPr>
            </w:pPr>
          </w:p>
        </w:tc>
        <w:tc>
          <w:tcPr>
            <w:tcW w:w="490" w:type="dxa"/>
            <w:tcBorders>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bottom w:val="nil"/>
            </w:tcBorders>
            <w:vAlign w:val="center"/>
          </w:tcPr>
          <w:p w:rsidR="0010461C" w:rsidRPr="0010461C" w:rsidRDefault="0010461C" w:rsidP="0010461C">
            <w:pPr>
              <w:jc w:val="center"/>
              <w:rPr>
                <w:rFonts w:ascii="Arial" w:hAnsi="Arial" w:cs="Arial"/>
                <w:sz w:val="24"/>
                <w:szCs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20</w:t>
            </w:r>
          </w:p>
        </w:tc>
        <w:tc>
          <w:tcPr>
            <w:tcW w:w="490" w:type="dxa"/>
            <w:vMerge w:val="restart"/>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100</w:t>
            </w:r>
          </w:p>
        </w:tc>
        <w:tc>
          <w:tcPr>
            <w:tcW w:w="489" w:type="dxa"/>
            <w:vMerge w:val="restart"/>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1</w:t>
            </w:r>
          </w:p>
        </w:tc>
      </w:tr>
      <w:tr w:rsidR="0010461C" w:rsidRPr="0010461C" w:rsidTr="00AF1D51">
        <w:trPr>
          <w:cantSplit/>
          <w:trHeight w:val="266"/>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en-US"/>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rPr>
              <w:t>Основи права Iб1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nil"/>
            </w:tcBorders>
            <w:vAlign w:val="center"/>
          </w:tcPr>
          <w:p w:rsidR="0010461C" w:rsidRPr="0010461C" w:rsidRDefault="0010461C" w:rsidP="0010461C">
            <w:pPr>
              <w:jc w:val="center"/>
              <w:rPr>
                <w:rFonts w:ascii="Arial" w:hAnsi="Arial" w:cs="Arial"/>
                <w:sz w:val="24"/>
                <w:szCs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266"/>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en-US"/>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Основи радног права</w:t>
            </w:r>
            <w:r w:rsidRPr="0010461C">
              <w:rPr>
                <w:rFonts w:ascii="Arial" w:hAnsi="Arial" w:cs="Arial"/>
                <w:sz w:val="20"/>
                <w:lang w:val="sr-Latn-CS"/>
              </w:rPr>
              <w:t xml:space="preserve"> II</w:t>
            </w:r>
            <w:r w:rsidRPr="0010461C">
              <w:rPr>
                <w:rFonts w:ascii="Arial" w:hAnsi="Arial" w:cs="Arial"/>
                <w:sz w:val="20"/>
                <w:lang w:val="sr-Cyrl-CS"/>
              </w:rPr>
              <w:t>б</w:t>
            </w:r>
            <w:r w:rsidRPr="0010461C">
              <w:rPr>
                <w:rFonts w:ascii="Arial" w:hAnsi="Arial" w:cs="Arial"/>
                <w:sz w:val="20"/>
                <w:lang w:val="sr-Latn-CS"/>
              </w:rPr>
              <w:t>1,III</w:t>
            </w:r>
            <w:r w:rsidRPr="0010461C">
              <w:rPr>
                <w:rFonts w:ascii="Arial" w:hAnsi="Arial" w:cs="Arial"/>
                <w:sz w:val="20"/>
                <w:lang w:val="sr-Cyrl-CS"/>
              </w:rPr>
              <w:t>б</w:t>
            </w:r>
            <w:r w:rsidRPr="0010461C">
              <w:rPr>
                <w:rFonts w:ascii="Arial" w:hAnsi="Arial" w:cs="Arial"/>
                <w:sz w:val="20"/>
                <w:lang w:val="sr-Latn-CS"/>
              </w:rPr>
              <w:t>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4</w:t>
            </w: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vMerge/>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ru-RU"/>
              </w:rPr>
            </w:pPr>
          </w:p>
        </w:tc>
        <w:tc>
          <w:tcPr>
            <w:tcW w:w="490" w:type="dxa"/>
            <w:vMerge/>
            <w:textDirection w:val="btLr"/>
            <w:vAlign w:val="center"/>
          </w:tcPr>
          <w:p w:rsidR="0010461C" w:rsidRPr="0010461C" w:rsidRDefault="0010461C" w:rsidP="0010461C">
            <w:pPr>
              <w:ind w:right="113"/>
              <w:jc w:val="center"/>
              <w:rPr>
                <w:rFonts w:ascii="Arial" w:hAnsi="Arial" w:cs="Arial"/>
                <w:sz w:val="24"/>
                <w:lang w:val="ru-RU"/>
              </w:rPr>
            </w:pPr>
          </w:p>
        </w:tc>
      </w:tr>
      <w:tr w:rsidR="0010461C" w:rsidRPr="0010461C" w:rsidTr="00AF1D51">
        <w:trPr>
          <w:cantSplit/>
          <w:trHeight w:val="266"/>
          <w:jc w:val="center"/>
        </w:trPr>
        <w:tc>
          <w:tcPr>
            <w:tcW w:w="675" w:type="dxa"/>
            <w:vMerge/>
            <w:vAlign w:val="center"/>
          </w:tcPr>
          <w:p w:rsidR="0010461C" w:rsidRPr="0010461C" w:rsidRDefault="0010461C" w:rsidP="0010461C">
            <w:pPr>
              <w:jc w:val="center"/>
              <w:rPr>
                <w:rFonts w:ascii="Arial" w:hAnsi="Arial" w:cs="Arial"/>
                <w:sz w:val="24"/>
                <w:lang w:val="en-US"/>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en-US"/>
              </w:rPr>
            </w:pPr>
          </w:p>
        </w:tc>
        <w:tc>
          <w:tcPr>
            <w:tcW w:w="745" w:type="dxa"/>
            <w:vMerge/>
            <w:vAlign w:val="center"/>
          </w:tcPr>
          <w:p w:rsidR="0010461C" w:rsidRPr="0010461C" w:rsidRDefault="0010461C" w:rsidP="0010461C">
            <w:pPr>
              <w:jc w:val="center"/>
              <w:rPr>
                <w:rFonts w:ascii="Arial" w:hAnsi="Arial" w:cs="Arial"/>
                <w:sz w:val="24"/>
                <w:lang w:val="en-US"/>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Основи кривичног права и криминал.</w:t>
            </w:r>
          </w:p>
          <w:p w:rsidR="0010461C" w:rsidRPr="0010461C" w:rsidRDefault="0010461C" w:rsidP="0010461C">
            <w:pPr>
              <w:jc w:val="center"/>
              <w:rPr>
                <w:rFonts w:ascii="Arial" w:hAnsi="Arial" w:cs="Arial"/>
                <w:sz w:val="20"/>
                <w:lang w:val="sr-Cyrl-CS"/>
              </w:rPr>
            </w:pPr>
            <w:r w:rsidRPr="0010461C">
              <w:rPr>
                <w:rFonts w:ascii="Arial" w:hAnsi="Arial" w:cs="Arial"/>
                <w:sz w:val="20"/>
                <w:lang w:val="sr-Latn-CS"/>
              </w:rPr>
              <w:t>III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IV</w:t>
            </w:r>
            <w:r w:rsidRPr="0010461C">
              <w:rPr>
                <w:rFonts w:ascii="Arial" w:hAnsi="Arial" w:cs="Arial"/>
                <w:sz w:val="20"/>
                <w:lang w:val="sr-Cyrl-CS"/>
              </w:rPr>
              <w:t>б1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5</w:t>
            </w: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vMerge/>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ru-RU"/>
              </w:rPr>
            </w:pPr>
          </w:p>
        </w:tc>
        <w:tc>
          <w:tcPr>
            <w:tcW w:w="490" w:type="dxa"/>
            <w:vMerge/>
            <w:textDirection w:val="btLr"/>
            <w:vAlign w:val="center"/>
          </w:tcPr>
          <w:p w:rsidR="0010461C" w:rsidRPr="0010461C" w:rsidRDefault="0010461C" w:rsidP="0010461C">
            <w:pPr>
              <w:ind w:right="113"/>
              <w:jc w:val="center"/>
              <w:rPr>
                <w:rFonts w:ascii="Arial" w:hAnsi="Arial" w:cs="Arial"/>
                <w:sz w:val="24"/>
                <w:lang w:val="ru-RU"/>
              </w:rPr>
            </w:pPr>
          </w:p>
        </w:tc>
      </w:tr>
      <w:tr w:rsidR="0010461C" w:rsidRPr="0010461C" w:rsidTr="00AF1D51">
        <w:trPr>
          <w:cantSplit/>
          <w:trHeight w:val="266"/>
          <w:jc w:val="center"/>
        </w:trPr>
        <w:tc>
          <w:tcPr>
            <w:tcW w:w="675" w:type="dxa"/>
            <w:vMerge/>
            <w:tcBorders>
              <w:bottom w:val="nil"/>
            </w:tcBorders>
            <w:vAlign w:val="center"/>
          </w:tcPr>
          <w:p w:rsidR="0010461C" w:rsidRPr="0010461C" w:rsidRDefault="0010461C" w:rsidP="0010461C">
            <w:pPr>
              <w:jc w:val="center"/>
              <w:rPr>
                <w:rFonts w:ascii="Arial" w:hAnsi="Arial" w:cs="Arial"/>
                <w:sz w:val="24"/>
                <w:lang w:val="en-US"/>
              </w:rPr>
            </w:pPr>
          </w:p>
        </w:tc>
        <w:tc>
          <w:tcPr>
            <w:tcW w:w="2127" w:type="dxa"/>
            <w:vMerge/>
            <w:tcBorders>
              <w:bottom w:val="nil"/>
            </w:tcBorders>
            <w:vAlign w:val="center"/>
          </w:tcPr>
          <w:p w:rsidR="0010461C" w:rsidRPr="0010461C" w:rsidRDefault="0010461C" w:rsidP="0010461C">
            <w:pPr>
              <w:jc w:val="center"/>
              <w:rPr>
                <w:rFonts w:ascii="Arial" w:hAnsi="Arial" w:cs="Arial"/>
                <w:sz w:val="24"/>
                <w:lang w:val="en-US"/>
              </w:rPr>
            </w:pPr>
          </w:p>
        </w:tc>
        <w:tc>
          <w:tcPr>
            <w:tcW w:w="1984" w:type="dxa"/>
            <w:vMerge/>
            <w:tcBorders>
              <w:bottom w:val="nil"/>
            </w:tcBorders>
            <w:vAlign w:val="center"/>
          </w:tcPr>
          <w:p w:rsidR="0010461C" w:rsidRPr="0010461C" w:rsidRDefault="0010461C" w:rsidP="0010461C">
            <w:pPr>
              <w:jc w:val="center"/>
              <w:rPr>
                <w:rFonts w:ascii="Arial" w:hAnsi="Arial" w:cs="Arial"/>
                <w:sz w:val="24"/>
                <w:lang w:val="en-US"/>
              </w:rPr>
            </w:pPr>
          </w:p>
        </w:tc>
        <w:tc>
          <w:tcPr>
            <w:tcW w:w="745" w:type="dxa"/>
            <w:vMerge/>
            <w:tcBorders>
              <w:bottom w:val="nil"/>
            </w:tcBorders>
            <w:vAlign w:val="center"/>
          </w:tcPr>
          <w:p w:rsidR="0010461C" w:rsidRPr="0010461C" w:rsidRDefault="0010461C" w:rsidP="0010461C">
            <w:pPr>
              <w:jc w:val="center"/>
              <w:rPr>
                <w:rFonts w:ascii="Arial" w:hAnsi="Arial" w:cs="Arial"/>
                <w:sz w:val="24"/>
                <w:lang w:val="en-US"/>
              </w:rPr>
            </w:pPr>
          </w:p>
        </w:tc>
        <w:tc>
          <w:tcPr>
            <w:tcW w:w="850" w:type="dxa"/>
            <w:vMerge/>
            <w:tcBorders>
              <w:bottom w:val="nil"/>
            </w:tcBorders>
            <w:vAlign w:val="center"/>
          </w:tcPr>
          <w:p w:rsidR="0010461C" w:rsidRPr="0010461C" w:rsidRDefault="0010461C" w:rsidP="0010461C">
            <w:pPr>
              <w:jc w:val="center"/>
              <w:rPr>
                <w:rFonts w:ascii="Arial" w:hAnsi="Arial" w:cs="Arial"/>
                <w:sz w:val="24"/>
                <w:lang w:val="en-US"/>
              </w:rPr>
            </w:pPr>
          </w:p>
        </w:tc>
        <w:tc>
          <w:tcPr>
            <w:tcW w:w="709" w:type="dxa"/>
            <w:vMerge/>
            <w:tcBorders>
              <w:bottom w:val="nil"/>
            </w:tcBorders>
            <w:vAlign w:val="center"/>
          </w:tcPr>
          <w:p w:rsidR="0010461C" w:rsidRPr="0010461C" w:rsidRDefault="0010461C" w:rsidP="0010461C">
            <w:pPr>
              <w:jc w:val="center"/>
              <w:rPr>
                <w:rFonts w:ascii="Arial" w:hAnsi="Arial" w:cs="Arial"/>
                <w:sz w:val="24"/>
              </w:rPr>
            </w:pPr>
          </w:p>
        </w:tc>
        <w:tc>
          <w:tcPr>
            <w:tcW w:w="709" w:type="dxa"/>
            <w:vMerge/>
            <w:tcBorders>
              <w:bottom w:val="nil"/>
            </w:tcBorders>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Основи правних поступака</w:t>
            </w:r>
            <w:r w:rsidRPr="0010461C">
              <w:rPr>
                <w:rFonts w:ascii="Arial" w:hAnsi="Arial" w:cs="Arial"/>
                <w:sz w:val="20"/>
                <w:lang w:val="sr-Latn-CS"/>
              </w:rPr>
              <w:t xml:space="preserve"> III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IV</w:t>
            </w:r>
            <w:r w:rsidRPr="0010461C">
              <w:rPr>
                <w:rFonts w:ascii="Arial" w:hAnsi="Arial" w:cs="Arial"/>
                <w:sz w:val="20"/>
                <w:lang w:val="sr-Cyrl-CS"/>
              </w:rPr>
              <w:t>б1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4</w:t>
            </w:r>
          </w:p>
        </w:tc>
        <w:tc>
          <w:tcPr>
            <w:tcW w:w="617" w:type="dxa"/>
            <w:tcBorders>
              <w:top w:val="nil"/>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89" w:type="dxa"/>
            <w:vMerge/>
            <w:tcBorders>
              <w:bottom w:val="nil"/>
            </w:tcBorders>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tcBorders>
              <w:bottom w:val="nil"/>
            </w:tcBorders>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cBorders>
              <w:bottom w:val="nil"/>
            </w:tcBorders>
            <w:textDirection w:val="btLr"/>
            <w:vAlign w:val="center"/>
          </w:tcPr>
          <w:p w:rsidR="0010461C" w:rsidRPr="0010461C" w:rsidRDefault="0010461C" w:rsidP="0010461C">
            <w:pPr>
              <w:ind w:right="113"/>
              <w:jc w:val="center"/>
              <w:rPr>
                <w:rFonts w:ascii="Arial" w:hAnsi="Arial" w:cs="Arial"/>
                <w:sz w:val="20"/>
                <w:lang w:val="ru-RU"/>
              </w:rPr>
            </w:pPr>
          </w:p>
        </w:tc>
        <w:tc>
          <w:tcPr>
            <w:tcW w:w="490" w:type="dxa"/>
            <w:vMerge/>
            <w:tcBorders>
              <w:bottom w:val="nil"/>
            </w:tcBorders>
            <w:textDirection w:val="btLr"/>
            <w:vAlign w:val="center"/>
          </w:tcPr>
          <w:p w:rsidR="0010461C" w:rsidRPr="0010461C" w:rsidRDefault="0010461C" w:rsidP="0010461C">
            <w:pPr>
              <w:ind w:right="113"/>
              <w:jc w:val="center"/>
              <w:rPr>
                <w:rFonts w:ascii="Arial" w:hAnsi="Arial" w:cs="Arial"/>
                <w:sz w:val="24"/>
                <w:lang w:val="ru-RU"/>
              </w:rPr>
            </w:pPr>
          </w:p>
        </w:tc>
      </w:tr>
      <w:tr w:rsidR="0010461C" w:rsidRPr="0010461C" w:rsidTr="00AF1D51">
        <w:trPr>
          <w:cantSplit/>
          <w:trHeight w:val="645"/>
          <w:jc w:val="center"/>
        </w:trPr>
        <w:tc>
          <w:tcPr>
            <w:tcW w:w="675" w:type="dxa"/>
            <w:vMerge/>
            <w:tcBorders>
              <w:top w:val="nil"/>
            </w:tcBorders>
            <w:vAlign w:val="center"/>
          </w:tcPr>
          <w:p w:rsidR="0010461C" w:rsidRPr="0010461C" w:rsidRDefault="0010461C" w:rsidP="0010461C">
            <w:pPr>
              <w:jc w:val="center"/>
              <w:rPr>
                <w:rFonts w:ascii="Arial" w:hAnsi="Arial" w:cs="Arial"/>
                <w:sz w:val="24"/>
                <w:lang w:val="en-US"/>
              </w:rPr>
            </w:pPr>
          </w:p>
        </w:tc>
        <w:tc>
          <w:tcPr>
            <w:tcW w:w="2127" w:type="dxa"/>
            <w:vMerge/>
            <w:tcBorders>
              <w:top w:val="nil"/>
            </w:tcBorders>
            <w:vAlign w:val="center"/>
          </w:tcPr>
          <w:p w:rsidR="0010461C" w:rsidRPr="0010461C" w:rsidRDefault="0010461C" w:rsidP="0010461C">
            <w:pPr>
              <w:jc w:val="center"/>
              <w:rPr>
                <w:rFonts w:ascii="Arial" w:hAnsi="Arial" w:cs="Arial"/>
                <w:sz w:val="24"/>
                <w:lang w:val="en-US"/>
              </w:rPr>
            </w:pPr>
          </w:p>
        </w:tc>
        <w:tc>
          <w:tcPr>
            <w:tcW w:w="1984" w:type="dxa"/>
            <w:vMerge/>
            <w:tcBorders>
              <w:top w:val="nil"/>
            </w:tcBorders>
            <w:vAlign w:val="center"/>
          </w:tcPr>
          <w:p w:rsidR="0010461C" w:rsidRPr="0010461C" w:rsidRDefault="0010461C" w:rsidP="0010461C">
            <w:pPr>
              <w:jc w:val="center"/>
              <w:rPr>
                <w:rFonts w:ascii="Arial" w:hAnsi="Arial" w:cs="Arial"/>
                <w:sz w:val="24"/>
                <w:lang w:val="en-US"/>
              </w:rPr>
            </w:pPr>
          </w:p>
        </w:tc>
        <w:tc>
          <w:tcPr>
            <w:tcW w:w="745" w:type="dxa"/>
            <w:vMerge/>
            <w:tcBorders>
              <w:top w:val="nil"/>
            </w:tcBorders>
            <w:vAlign w:val="center"/>
          </w:tcPr>
          <w:p w:rsidR="0010461C" w:rsidRPr="0010461C" w:rsidRDefault="0010461C" w:rsidP="0010461C">
            <w:pPr>
              <w:jc w:val="center"/>
              <w:rPr>
                <w:rFonts w:ascii="Arial" w:hAnsi="Arial" w:cs="Arial"/>
                <w:sz w:val="24"/>
                <w:lang w:val="en-US"/>
              </w:rPr>
            </w:pPr>
          </w:p>
        </w:tc>
        <w:tc>
          <w:tcPr>
            <w:tcW w:w="850" w:type="dxa"/>
            <w:vMerge/>
            <w:tcBorders>
              <w:top w:val="nil"/>
            </w:tcBorders>
            <w:vAlign w:val="center"/>
          </w:tcPr>
          <w:p w:rsidR="0010461C" w:rsidRPr="0010461C" w:rsidRDefault="0010461C" w:rsidP="0010461C">
            <w:pPr>
              <w:jc w:val="center"/>
              <w:rPr>
                <w:rFonts w:ascii="Arial" w:hAnsi="Arial" w:cs="Arial"/>
                <w:sz w:val="24"/>
                <w:lang w:val="en-US"/>
              </w:rPr>
            </w:pPr>
          </w:p>
        </w:tc>
        <w:tc>
          <w:tcPr>
            <w:tcW w:w="709" w:type="dxa"/>
            <w:vMerge/>
            <w:tcBorders>
              <w:top w:val="nil"/>
            </w:tcBorders>
            <w:vAlign w:val="center"/>
          </w:tcPr>
          <w:p w:rsidR="0010461C" w:rsidRPr="0010461C" w:rsidRDefault="0010461C" w:rsidP="0010461C">
            <w:pPr>
              <w:jc w:val="center"/>
              <w:rPr>
                <w:rFonts w:ascii="Arial" w:hAnsi="Arial" w:cs="Arial"/>
                <w:sz w:val="24"/>
              </w:rPr>
            </w:pPr>
          </w:p>
        </w:tc>
        <w:tc>
          <w:tcPr>
            <w:tcW w:w="709" w:type="dxa"/>
            <w:vMerge/>
            <w:tcBorders>
              <w:top w:val="nil"/>
            </w:tcBorders>
            <w:vAlign w:val="center"/>
          </w:tcPr>
          <w:p w:rsidR="0010461C" w:rsidRPr="0010461C" w:rsidRDefault="0010461C" w:rsidP="0010461C">
            <w:pPr>
              <w:jc w:val="center"/>
              <w:rPr>
                <w:rFonts w:ascii="Arial" w:hAnsi="Arial" w:cs="Arial"/>
                <w:sz w:val="24"/>
                <w:lang w:val="sr-Cyrl-CS"/>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Устав и права грађана </w:t>
            </w:r>
            <w:r w:rsidRPr="0010461C">
              <w:rPr>
                <w:rFonts w:ascii="Arial" w:hAnsi="Arial" w:cs="Arial"/>
                <w:sz w:val="20"/>
                <w:lang w:val="sr-Latn-CS"/>
              </w:rPr>
              <w:t>IV</w:t>
            </w:r>
            <w:r w:rsidRPr="0010461C">
              <w:rPr>
                <w:rFonts w:ascii="Arial" w:hAnsi="Arial" w:cs="Arial"/>
                <w:sz w:val="20"/>
                <w:lang w:val="sr-Cyrl-CS"/>
              </w:rPr>
              <w:t>б1</w:t>
            </w:r>
          </w:p>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Основи матичне евиденције</w:t>
            </w:r>
            <w:r w:rsidRPr="0010461C">
              <w:rPr>
                <w:rFonts w:ascii="Arial" w:hAnsi="Arial" w:cs="Arial"/>
                <w:sz w:val="20"/>
                <w:lang w:val="sr-Latn-CS"/>
              </w:rPr>
              <w:t xml:space="preserve"> IV</w:t>
            </w:r>
            <w:r w:rsidRPr="0010461C">
              <w:rPr>
                <w:rFonts w:ascii="Arial" w:hAnsi="Arial" w:cs="Arial"/>
                <w:sz w:val="20"/>
                <w:lang w:val="sr-Cyrl-CS"/>
              </w:rPr>
              <w:t>б1</w:t>
            </w:r>
          </w:p>
        </w:tc>
        <w:tc>
          <w:tcPr>
            <w:tcW w:w="525" w:type="dxa"/>
            <w:tcBorders>
              <w:top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1</w:t>
            </w:r>
          </w:p>
          <w:p w:rsidR="0010461C" w:rsidRPr="0010461C" w:rsidRDefault="0010461C" w:rsidP="0010461C">
            <w:pPr>
              <w:jc w:val="center"/>
              <w:rPr>
                <w:rFonts w:ascii="Arial" w:hAnsi="Arial" w:cs="Arial"/>
                <w:sz w:val="24"/>
                <w:szCs w:val="24"/>
                <w:lang w:val="ru-RU"/>
              </w:rPr>
            </w:pPr>
          </w:p>
          <w:p w:rsidR="0010461C" w:rsidRPr="0010461C" w:rsidRDefault="0010461C" w:rsidP="0010461C">
            <w:pPr>
              <w:jc w:val="center"/>
              <w:rPr>
                <w:rFonts w:ascii="Arial" w:hAnsi="Arial" w:cs="Arial"/>
                <w:sz w:val="24"/>
                <w:szCs w:val="24"/>
                <w:lang w:val="ru-RU"/>
              </w:rPr>
            </w:pPr>
            <w:r w:rsidRPr="0010461C">
              <w:rPr>
                <w:rFonts w:ascii="Arial" w:hAnsi="Arial" w:cs="Arial"/>
                <w:sz w:val="24"/>
                <w:szCs w:val="24"/>
                <w:lang w:val="ru-RU"/>
              </w:rPr>
              <w:t>2</w:t>
            </w:r>
          </w:p>
        </w:tc>
        <w:tc>
          <w:tcPr>
            <w:tcW w:w="617" w:type="dxa"/>
            <w:tcBorders>
              <w:top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lang w:val="ru-RU"/>
              </w:rPr>
            </w:pPr>
          </w:p>
        </w:tc>
        <w:tc>
          <w:tcPr>
            <w:tcW w:w="489" w:type="dxa"/>
            <w:tcBorders>
              <w:top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lang w:val="ru-RU"/>
              </w:rPr>
            </w:pPr>
          </w:p>
        </w:tc>
        <w:tc>
          <w:tcPr>
            <w:tcW w:w="489" w:type="dxa"/>
            <w:vMerge/>
            <w:tcBorders>
              <w:top w:val="nil"/>
            </w:tcBorders>
            <w:textDirection w:val="btLr"/>
            <w:vAlign w:val="center"/>
          </w:tcPr>
          <w:p w:rsidR="0010461C" w:rsidRPr="0010461C" w:rsidRDefault="0010461C" w:rsidP="0010461C">
            <w:pPr>
              <w:ind w:right="113"/>
              <w:jc w:val="center"/>
              <w:rPr>
                <w:rFonts w:ascii="Arial" w:hAnsi="Arial" w:cs="Arial"/>
                <w:sz w:val="24"/>
                <w:lang w:val="ru-RU"/>
              </w:rPr>
            </w:pPr>
          </w:p>
        </w:tc>
        <w:tc>
          <w:tcPr>
            <w:tcW w:w="490" w:type="dxa"/>
            <w:vMerge/>
            <w:tcBorders>
              <w:top w:val="nil"/>
            </w:tcBorders>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cBorders>
              <w:top w:val="nil"/>
            </w:tcBorders>
            <w:textDirection w:val="btLr"/>
            <w:vAlign w:val="center"/>
          </w:tcPr>
          <w:p w:rsidR="0010461C" w:rsidRPr="0010461C" w:rsidRDefault="0010461C" w:rsidP="0010461C">
            <w:pPr>
              <w:ind w:right="113"/>
              <w:jc w:val="center"/>
              <w:rPr>
                <w:rFonts w:ascii="Arial" w:hAnsi="Arial" w:cs="Arial"/>
                <w:sz w:val="20"/>
                <w:lang w:val="ru-RU"/>
              </w:rPr>
            </w:pPr>
          </w:p>
        </w:tc>
        <w:tc>
          <w:tcPr>
            <w:tcW w:w="490" w:type="dxa"/>
            <w:vMerge/>
            <w:tcBorders>
              <w:top w:val="nil"/>
            </w:tcBorders>
            <w:textDirection w:val="btLr"/>
            <w:vAlign w:val="center"/>
          </w:tcPr>
          <w:p w:rsidR="0010461C" w:rsidRPr="0010461C" w:rsidRDefault="0010461C" w:rsidP="0010461C">
            <w:pPr>
              <w:ind w:right="113"/>
              <w:jc w:val="center"/>
              <w:rPr>
                <w:rFonts w:ascii="Arial" w:hAnsi="Arial" w:cs="Arial"/>
                <w:sz w:val="24"/>
                <w:lang w:val="ru-RU"/>
              </w:rPr>
            </w:pPr>
          </w:p>
        </w:tc>
      </w:tr>
      <w:tr w:rsidR="0010461C" w:rsidRPr="0010461C" w:rsidTr="00AF1D51">
        <w:trPr>
          <w:cantSplit/>
          <w:trHeight w:val="1300"/>
          <w:jc w:val="center"/>
        </w:trPr>
        <w:tc>
          <w:tcPr>
            <w:tcW w:w="675" w:type="dxa"/>
            <w:vAlign w:val="center"/>
          </w:tcPr>
          <w:p w:rsidR="0010461C" w:rsidRPr="0010461C" w:rsidRDefault="0010461C" w:rsidP="0010461C">
            <w:pPr>
              <w:numPr>
                <w:ilvl w:val="0"/>
                <w:numId w:val="1"/>
              </w:numPr>
              <w:ind w:left="470" w:hanging="357"/>
              <w:jc w:val="center"/>
              <w:rPr>
                <w:rFonts w:ascii="Arial" w:hAnsi="Arial" w:cs="Arial"/>
                <w:sz w:val="24"/>
                <w:lang w:val="ru-RU"/>
              </w:rPr>
            </w:pPr>
          </w:p>
        </w:tc>
        <w:tc>
          <w:tcPr>
            <w:tcW w:w="2127"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Трајковић Ивица</w:t>
            </w:r>
          </w:p>
        </w:tc>
        <w:tc>
          <w:tcPr>
            <w:tcW w:w="1984" w:type="dxa"/>
            <w:vAlign w:val="center"/>
          </w:tcPr>
          <w:p w:rsidR="0010461C" w:rsidRPr="0010461C" w:rsidRDefault="0010461C" w:rsidP="0010461C">
            <w:pPr>
              <w:jc w:val="center"/>
              <w:rPr>
                <w:rFonts w:ascii="Arial" w:hAnsi="Arial" w:cs="Arial"/>
                <w:sz w:val="24"/>
                <w:lang w:val="en-US"/>
              </w:rPr>
            </w:pPr>
          </w:p>
        </w:tc>
        <w:tc>
          <w:tcPr>
            <w:tcW w:w="745"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10</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lang w:val="sr-Latn-CS"/>
              </w:rPr>
            </w:pPr>
            <w:r w:rsidRPr="0010461C">
              <w:rPr>
                <w:rFonts w:ascii="Arial" w:hAnsi="Arial" w:cs="Arial"/>
                <w:sz w:val="20"/>
              </w:rPr>
              <w:t>Верска</w:t>
            </w:r>
            <w:r w:rsidRPr="0010461C">
              <w:rPr>
                <w:rFonts w:ascii="Arial" w:hAnsi="Arial" w:cs="Arial"/>
                <w:sz w:val="20"/>
                <w:lang w:val="sr-Cyrl-CS"/>
              </w:rPr>
              <w:t xml:space="preserve"> </w:t>
            </w:r>
            <w:r w:rsidRPr="0010461C">
              <w:rPr>
                <w:rFonts w:ascii="Arial" w:hAnsi="Arial" w:cs="Arial"/>
                <w:sz w:val="20"/>
              </w:rPr>
              <w:t xml:space="preserve"> настава</w:t>
            </w:r>
            <w:r w:rsidRPr="0010461C">
              <w:rPr>
                <w:rFonts w:ascii="Arial" w:hAnsi="Arial" w:cs="Arial"/>
                <w:sz w:val="20"/>
                <w:lang w:val="sr-Cyrl-CS"/>
              </w:rPr>
              <w:t xml:space="preserve"> </w:t>
            </w:r>
            <w:r w:rsidRPr="0010461C">
              <w:rPr>
                <w:rFonts w:ascii="Arial" w:hAnsi="Arial" w:cs="Arial"/>
                <w:sz w:val="20"/>
                <w:lang w:val="en-US"/>
              </w:rPr>
              <w:t>I</w:t>
            </w:r>
            <w:r w:rsidRPr="0010461C">
              <w:rPr>
                <w:rFonts w:ascii="Arial" w:hAnsi="Arial" w:cs="Arial"/>
                <w:sz w:val="20"/>
                <w:lang w:val="sr-Cyrl-CS"/>
              </w:rPr>
              <w:t>е1,</w:t>
            </w:r>
            <w:r w:rsidRPr="0010461C">
              <w:rPr>
                <w:rFonts w:ascii="Arial" w:hAnsi="Arial" w:cs="Arial"/>
                <w:sz w:val="20"/>
                <w:lang w:val="en-US"/>
              </w:rPr>
              <w:t>I</w:t>
            </w:r>
            <w:r w:rsidRPr="0010461C">
              <w:rPr>
                <w:rFonts w:ascii="Arial" w:hAnsi="Arial" w:cs="Arial"/>
                <w:sz w:val="20"/>
                <w:lang w:val="sr-Cyrl-CS"/>
              </w:rPr>
              <w:t>с1,</w:t>
            </w:r>
            <w:r w:rsidRPr="0010461C">
              <w:rPr>
                <w:rFonts w:ascii="Arial" w:hAnsi="Arial" w:cs="Arial"/>
                <w:sz w:val="20"/>
                <w:lang w:val="en-US"/>
              </w:rPr>
              <w:t>I</w:t>
            </w:r>
            <w:r w:rsidRPr="0010461C">
              <w:rPr>
                <w:rFonts w:ascii="Arial" w:hAnsi="Arial" w:cs="Arial"/>
                <w:sz w:val="20"/>
                <w:lang w:val="sr-Cyrl-CS"/>
              </w:rPr>
              <w:t>с2,</w:t>
            </w:r>
            <w:r w:rsidRPr="0010461C">
              <w:rPr>
                <w:rFonts w:ascii="Arial" w:hAnsi="Arial" w:cs="Arial"/>
                <w:sz w:val="20"/>
                <w:lang w:val="en-US"/>
              </w:rPr>
              <w:t>I</w:t>
            </w:r>
            <w:r w:rsidRPr="0010461C">
              <w:rPr>
                <w:rFonts w:ascii="Arial" w:hAnsi="Arial" w:cs="Arial"/>
                <w:sz w:val="20"/>
                <w:lang w:val="sr-Cyrl-CS"/>
              </w:rPr>
              <w:t>б1,</w:t>
            </w:r>
            <w:r w:rsidRPr="0010461C">
              <w:rPr>
                <w:rFonts w:ascii="Arial" w:hAnsi="Arial" w:cs="Arial"/>
                <w:sz w:val="20"/>
                <w:lang w:val="en-US"/>
              </w:rPr>
              <w:t xml:space="preserve"> II</w:t>
            </w:r>
            <w:r w:rsidRPr="0010461C">
              <w:rPr>
                <w:rFonts w:ascii="Arial" w:hAnsi="Arial" w:cs="Arial"/>
                <w:sz w:val="20"/>
                <w:lang w:val="sr-Cyrl-CS"/>
              </w:rPr>
              <w:t>е</w:t>
            </w:r>
            <w:r w:rsidRPr="0010461C">
              <w:rPr>
                <w:rFonts w:ascii="Arial" w:hAnsi="Arial" w:cs="Arial"/>
                <w:sz w:val="20"/>
                <w:lang w:val="en-US"/>
              </w:rPr>
              <w:t>1</w:t>
            </w:r>
            <w:r w:rsidRPr="0010461C">
              <w:rPr>
                <w:rFonts w:ascii="Arial" w:hAnsi="Arial" w:cs="Arial"/>
                <w:sz w:val="20"/>
              </w:rPr>
              <w:t>,</w:t>
            </w:r>
            <w:r w:rsidRPr="0010461C">
              <w:rPr>
                <w:rFonts w:ascii="Arial" w:hAnsi="Arial" w:cs="Arial"/>
                <w:sz w:val="20"/>
                <w:lang w:val="en-US"/>
              </w:rPr>
              <w:t xml:space="preserve"> II</w:t>
            </w:r>
            <w:r w:rsidRPr="0010461C">
              <w:rPr>
                <w:rFonts w:ascii="Arial" w:hAnsi="Arial" w:cs="Arial"/>
                <w:sz w:val="20"/>
                <w:lang w:val="sr-Cyrl-CS"/>
              </w:rPr>
              <w:t>с1</w:t>
            </w:r>
            <w:r w:rsidRPr="0010461C">
              <w:rPr>
                <w:rFonts w:ascii="Arial" w:hAnsi="Arial" w:cs="Arial"/>
                <w:sz w:val="20"/>
              </w:rPr>
              <w:t xml:space="preserve">, </w:t>
            </w:r>
            <w:r w:rsidRPr="0010461C">
              <w:rPr>
                <w:rFonts w:ascii="Arial" w:hAnsi="Arial" w:cs="Arial"/>
                <w:sz w:val="20"/>
                <w:lang w:val="en-US"/>
              </w:rPr>
              <w:t>II</w:t>
            </w:r>
            <w:r w:rsidRPr="0010461C">
              <w:rPr>
                <w:rFonts w:ascii="Arial" w:hAnsi="Arial" w:cs="Arial"/>
                <w:sz w:val="20"/>
                <w:lang w:val="sr-Cyrl-CS"/>
              </w:rPr>
              <w:t>б</w:t>
            </w:r>
            <w:r w:rsidRPr="0010461C">
              <w:rPr>
                <w:rFonts w:ascii="Arial" w:hAnsi="Arial" w:cs="Arial"/>
                <w:sz w:val="20"/>
                <w:lang w:val="en-US"/>
              </w:rPr>
              <w:t>1,</w:t>
            </w:r>
            <w:r w:rsidRPr="0010461C">
              <w:rPr>
                <w:rFonts w:ascii="Arial" w:hAnsi="Arial" w:cs="Arial"/>
                <w:sz w:val="20"/>
                <w:lang w:val="sr-Latn-CS"/>
              </w:rPr>
              <w:t xml:space="preserve"> I</w:t>
            </w:r>
            <w:r w:rsidRPr="0010461C">
              <w:rPr>
                <w:rFonts w:ascii="Arial" w:hAnsi="Arial" w:cs="Arial"/>
                <w:sz w:val="20"/>
                <w:lang w:val="en-US"/>
              </w:rPr>
              <w:t>II</w:t>
            </w:r>
            <w:r w:rsidRPr="0010461C">
              <w:rPr>
                <w:rFonts w:ascii="Arial" w:hAnsi="Arial" w:cs="Arial"/>
                <w:sz w:val="20"/>
                <w:lang w:val="sr-Cyrl-CS"/>
              </w:rPr>
              <w:t>е</w:t>
            </w:r>
            <w:r w:rsidRPr="0010461C">
              <w:rPr>
                <w:rFonts w:ascii="Arial" w:hAnsi="Arial" w:cs="Arial"/>
                <w:sz w:val="20"/>
                <w:lang w:val="en-US"/>
              </w:rPr>
              <w:t>1</w:t>
            </w:r>
            <w:r w:rsidRPr="0010461C">
              <w:rPr>
                <w:rFonts w:ascii="Arial" w:hAnsi="Arial" w:cs="Arial"/>
                <w:sz w:val="20"/>
              </w:rPr>
              <w:t>,</w:t>
            </w:r>
            <w:r w:rsidRPr="0010461C">
              <w:rPr>
                <w:rFonts w:ascii="Arial" w:hAnsi="Arial" w:cs="Arial"/>
                <w:sz w:val="20"/>
                <w:lang w:val="sr-Latn-CS"/>
              </w:rPr>
              <w:t xml:space="preserve"> I</w:t>
            </w:r>
            <w:r w:rsidRPr="0010461C">
              <w:rPr>
                <w:rFonts w:ascii="Arial" w:hAnsi="Arial" w:cs="Arial"/>
                <w:sz w:val="20"/>
                <w:lang w:val="en-US"/>
              </w:rPr>
              <w:t>II</w:t>
            </w:r>
            <w:r w:rsidRPr="0010461C">
              <w:rPr>
                <w:rFonts w:ascii="Arial" w:hAnsi="Arial" w:cs="Arial"/>
                <w:sz w:val="20"/>
                <w:lang w:val="sr-Cyrl-CS"/>
              </w:rPr>
              <w:t>с</w:t>
            </w:r>
            <w:r w:rsidRPr="0010461C">
              <w:rPr>
                <w:rFonts w:ascii="Arial" w:hAnsi="Arial" w:cs="Arial"/>
                <w:sz w:val="20"/>
                <w:lang w:val="en-US"/>
              </w:rPr>
              <w:t>1</w:t>
            </w:r>
          </w:p>
          <w:p w:rsidR="0010461C" w:rsidRPr="0010461C" w:rsidRDefault="0010461C" w:rsidP="0010461C">
            <w:pPr>
              <w:jc w:val="center"/>
              <w:rPr>
                <w:rFonts w:ascii="Arial" w:hAnsi="Arial" w:cs="Arial"/>
                <w:sz w:val="20"/>
                <w:lang w:val="sr-Latn-CS"/>
              </w:rPr>
            </w:pPr>
            <w:r w:rsidRPr="0010461C">
              <w:rPr>
                <w:rFonts w:ascii="Arial" w:hAnsi="Arial" w:cs="Arial"/>
                <w:sz w:val="20"/>
                <w:lang w:val="sr-Latn-CS"/>
              </w:rPr>
              <w:t>I</w:t>
            </w:r>
            <w:r w:rsidRPr="0010461C">
              <w:rPr>
                <w:rFonts w:ascii="Arial" w:hAnsi="Arial" w:cs="Arial"/>
                <w:sz w:val="20"/>
                <w:lang w:val="en-US"/>
              </w:rPr>
              <w:t>II</w:t>
            </w:r>
            <w:r w:rsidRPr="0010461C">
              <w:rPr>
                <w:rFonts w:ascii="Arial" w:hAnsi="Arial" w:cs="Arial"/>
                <w:sz w:val="20"/>
                <w:lang w:val="sr-Cyrl-CS"/>
              </w:rPr>
              <w:t>б</w:t>
            </w:r>
            <w:r w:rsidRPr="0010461C">
              <w:rPr>
                <w:rFonts w:ascii="Arial" w:hAnsi="Arial" w:cs="Arial"/>
                <w:sz w:val="20"/>
                <w:lang w:val="en-US"/>
              </w:rPr>
              <w:t>1,</w:t>
            </w:r>
            <w:r w:rsidRPr="0010461C">
              <w:rPr>
                <w:rFonts w:ascii="Arial" w:hAnsi="Arial" w:cs="Arial"/>
                <w:sz w:val="20"/>
                <w:lang w:val="sr-Latn-CS"/>
              </w:rPr>
              <w:t>IV</w:t>
            </w:r>
            <w:r w:rsidRPr="0010461C">
              <w:rPr>
                <w:rFonts w:ascii="Arial" w:hAnsi="Arial" w:cs="Arial"/>
                <w:sz w:val="20"/>
                <w:lang w:val="sr-Cyrl-CS"/>
              </w:rPr>
              <w:t>б1</w:t>
            </w:r>
          </w:p>
        </w:tc>
        <w:tc>
          <w:tcPr>
            <w:tcW w:w="525"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8</w:t>
            </w:r>
          </w:p>
        </w:tc>
        <w:tc>
          <w:tcPr>
            <w:tcW w:w="617"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en-US"/>
              </w:rPr>
            </w:pPr>
            <w:r w:rsidRPr="0010461C">
              <w:rPr>
                <w:rFonts w:ascii="Arial" w:hAnsi="Arial" w:cs="Arial"/>
                <w:sz w:val="24"/>
                <w:lang w:val="en-US"/>
              </w:rPr>
              <w:t>8</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en-US"/>
              </w:rPr>
              <w:t>4</w:t>
            </w:r>
            <w:r w:rsidRPr="0010461C">
              <w:rPr>
                <w:rFonts w:ascii="Arial" w:hAnsi="Arial" w:cs="Arial"/>
                <w:sz w:val="24"/>
                <w:lang w:val="sr-Cyrl-CS"/>
              </w:rPr>
              <w:t>0</w:t>
            </w:r>
          </w:p>
        </w:tc>
        <w:tc>
          <w:tcPr>
            <w:tcW w:w="489" w:type="dxa"/>
            <w:textDirection w:val="btLr"/>
            <w:vAlign w:val="center"/>
          </w:tcPr>
          <w:p w:rsidR="0010461C" w:rsidRPr="0010461C" w:rsidRDefault="0010461C" w:rsidP="0010461C">
            <w:pPr>
              <w:ind w:right="113"/>
              <w:jc w:val="center"/>
              <w:rPr>
                <w:rFonts w:ascii="Arial" w:hAnsi="Arial" w:cs="Arial"/>
                <w:sz w:val="20"/>
                <w:lang w:val="en-US"/>
              </w:rPr>
            </w:pPr>
          </w:p>
        </w:tc>
        <w:tc>
          <w:tcPr>
            <w:tcW w:w="490" w:type="dxa"/>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0,</w:t>
            </w:r>
            <w:r w:rsidRPr="0010461C">
              <w:rPr>
                <w:rFonts w:ascii="Arial" w:hAnsi="Arial" w:cs="Arial"/>
                <w:sz w:val="24"/>
                <w:szCs w:val="24"/>
                <w:lang w:val="en-US"/>
              </w:rPr>
              <w:t>4</w:t>
            </w:r>
            <w:r w:rsidRPr="0010461C">
              <w:rPr>
                <w:rFonts w:ascii="Arial" w:hAnsi="Arial" w:cs="Arial"/>
                <w:sz w:val="24"/>
                <w:szCs w:val="24"/>
                <w:lang w:val="sr-Cyrl-CS"/>
              </w:rPr>
              <w:t>0</w:t>
            </w:r>
          </w:p>
        </w:tc>
      </w:tr>
      <w:tr w:rsidR="0010461C" w:rsidRPr="0010461C" w:rsidTr="00AF1D51">
        <w:trPr>
          <w:cantSplit/>
          <w:trHeight w:val="396"/>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ru-RU"/>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en-US"/>
              </w:rPr>
              <w:t>Стој</w:t>
            </w:r>
            <w:r w:rsidRPr="0010461C">
              <w:rPr>
                <w:rFonts w:ascii="Arial" w:hAnsi="Arial" w:cs="Arial"/>
                <w:sz w:val="24"/>
                <w:lang w:val="sr-Cyrl-CS"/>
              </w:rPr>
              <w:t>ан</w:t>
            </w:r>
            <w:r w:rsidRPr="0010461C">
              <w:rPr>
                <w:rFonts w:ascii="Arial" w:hAnsi="Arial" w:cs="Arial"/>
                <w:sz w:val="24"/>
                <w:lang w:val="en-US"/>
              </w:rPr>
              <w:t>овић Маја</w:t>
            </w:r>
          </w:p>
        </w:tc>
        <w:tc>
          <w:tcPr>
            <w:tcW w:w="1984"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Економски</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13</w:t>
            </w:r>
          </w:p>
        </w:tc>
        <w:tc>
          <w:tcPr>
            <w:tcW w:w="1948" w:type="dxa"/>
            <w:tcBorders>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Основи економије</w:t>
            </w:r>
            <w:r w:rsidRPr="0010461C">
              <w:rPr>
                <w:rFonts w:ascii="Arial" w:hAnsi="Arial" w:cs="Arial"/>
                <w:sz w:val="20"/>
                <w:lang w:val="sr-Latn-CS"/>
              </w:rPr>
              <w:t xml:space="preserve"> III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 xml:space="preserve"> </w:t>
            </w:r>
          </w:p>
        </w:tc>
        <w:tc>
          <w:tcPr>
            <w:tcW w:w="525"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3</w:t>
            </w: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vMerge w:val="restart"/>
            <w:vAlign w:val="center"/>
          </w:tcPr>
          <w:p w:rsidR="0010461C" w:rsidRPr="0010461C" w:rsidRDefault="0010461C" w:rsidP="0010461C">
            <w:pPr>
              <w:jc w:val="center"/>
              <w:rPr>
                <w:rFonts w:ascii="Arial" w:hAnsi="Arial" w:cs="Arial"/>
                <w:sz w:val="24"/>
              </w:rPr>
            </w:pPr>
          </w:p>
        </w:tc>
        <w:tc>
          <w:tcPr>
            <w:tcW w:w="489" w:type="dxa"/>
            <w:vMerge w:val="restart"/>
            <w:vAlign w:val="center"/>
          </w:tcPr>
          <w:p w:rsidR="0010461C" w:rsidRPr="0010461C" w:rsidRDefault="0010461C" w:rsidP="0010461C">
            <w:pPr>
              <w:jc w:val="center"/>
              <w:rPr>
                <w:rFonts w:ascii="Arial" w:hAnsi="Arial" w:cs="Arial"/>
                <w:sz w:val="24"/>
              </w:rPr>
            </w:pPr>
          </w:p>
        </w:tc>
        <w:tc>
          <w:tcPr>
            <w:tcW w:w="490" w:type="dxa"/>
            <w:vMerge w:val="restart"/>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21</w:t>
            </w:r>
          </w:p>
        </w:tc>
        <w:tc>
          <w:tcPr>
            <w:tcW w:w="490" w:type="dxa"/>
            <w:vMerge w:val="restart"/>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105</w:t>
            </w:r>
          </w:p>
        </w:tc>
        <w:tc>
          <w:tcPr>
            <w:tcW w:w="489" w:type="dxa"/>
            <w:vMerge w:val="restart"/>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1,05</w:t>
            </w:r>
          </w:p>
        </w:tc>
      </w:tr>
      <w:tr w:rsidR="0010461C" w:rsidRPr="0010461C" w:rsidTr="00AF1D51">
        <w:trPr>
          <w:cantSplit/>
          <w:trHeight w:val="143"/>
          <w:jc w:val="center"/>
        </w:trPr>
        <w:tc>
          <w:tcPr>
            <w:tcW w:w="675" w:type="dxa"/>
            <w:vMerge/>
            <w:tcBorders>
              <w:bottom w:val="single" w:sz="4" w:space="0" w:color="auto"/>
            </w:tcBorders>
            <w:vAlign w:val="center"/>
          </w:tcPr>
          <w:p w:rsidR="0010461C" w:rsidRPr="0010461C" w:rsidRDefault="0010461C" w:rsidP="0010461C">
            <w:pPr>
              <w:jc w:val="center"/>
              <w:rPr>
                <w:rFonts w:ascii="Arial" w:hAnsi="Arial" w:cs="Arial"/>
                <w:sz w:val="24"/>
                <w:lang w:val="ru-RU"/>
              </w:rPr>
            </w:pPr>
          </w:p>
        </w:tc>
        <w:tc>
          <w:tcPr>
            <w:tcW w:w="2127"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1984" w:type="dxa"/>
            <w:vMerge/>
            <w:tcBorders>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745"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850" w:type="dxa"/>
            <w:vMerge/>
            <w:tcBorders>
              <w:bottom w:val="single" w:sz="4" w:space="0" w:color="auto"/>
            </w:tcBorders>
            <w:vAlign w:val="center"/>
          </w:tcPr>
          <w:p w:rsidR="0010461C" w:rsidRPr="0010461C" w:rsidRDefault="0010461C" w:rsidP="0010461C">
            <w:pPr>
              <w:jc w:val="center"/>
              <w:rPr>
                <w:rFonts w:ascii="Arial" w:hAnsi="Arial" w:cs="Arial"/>
                <w:sz w:val="24"/>
                <w:lang w:val="en-US"/>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709" w:type="dxa"/>
            <w:vMerge/>
            <w:tcBorders>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Статистика </w:t>
            </w:r>
            <w:r w:rsidRPr="0010461C">
              <w:rPr>
                <w:rFonts w:ascii="Arial" w:hAnsi="Arial" w:cs="Arial"/>
                <w:sz w:val="20"/>
                <w:lang w:val="sr-Latn-CS"/>
              </w:rPr>
              <w:t>IV</w:t>
            </w:r>
            <w:r w:rsidRPr="0010461C">
              <w:rPr>
                <w:rFonts w:ascii="Arial" w:hAnsi="Arial" w:cs="Arial"/>
                <w:sz w:val="20"/>
                <w:lang w:val="sr-Cyrl-CS"/>
              </w:rPr>
              <w:t>б</w:t>
            </w:r>
            <w:r w:rsidRPr="0010461C">
              <w:rPr>
                <w:rFonts w:ascii="Arial" w:hAnsi="Arial" w:cs="Arial"/>
                <w:sz w:val="20"/>
                <w:lang w:val="sr-Latn-CS"/>
              </w:rPr>
              <w:t>1</w:t>
            </w:r>
          </w:p>
        </w:tc>
        <w:tc>
          <w:tcPr>
            <w:tcW w:w="525"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cBorders>
              <w:bottom w:val="single" w:sz="4" w:space="0" w:color="auto"/>
            </w:tcBorders>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cBorders>
              <w:bottom w:val="single" w:sz="4" w:space="0" w:color="auto"/>
            </w:tcBorders>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545"/>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Дактилографија и административно пословање </w:t>
            </w:r>
            <w:r w:rsidRPr="0010461C">
              <w:rPr>
                <w:rFonts w:ascii="Arial" w:hAnsi="Arial" w:cs="Arial"/>
                <w:sz w:val="20"/>
                <w:lang w:val="sr-Latn-CS"/>
              </w:rPr>
              <w:t>I</w:t>
            </w:r>
            <w:r w:rsidRPr="0010461C">
              <w:rPr>
                <w:rFonts w:ascii="Arial" w:hAnsi="Arial" w:cs="Arial"/>
                <w:sz w:val="20"/>
                <w:lang w:val="sr-Cyrl-CS"/>
              </w:rPr>
              <w:t>б1</w:t>
            </w:r>
          </w:p>
        </w:tc>
        <w:tc>
          <w:tcPr>
            <w:tcW w:w="525"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p>
        </w:tc>
        <w:tc>
          <w:tcPr>
            <w:tcW w:w="617"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4</w:t>
            </w:r>
          </w:p>
        </w:tc>
        <w:tc>
          <w:tcPr>
            <w:tcW w:w="490" w:type="dxa"/>
            <w:vMerge/>
            <w:vAlign w:val="center"/>
          </w:tcPr>
          <w:p w:rsidR="0010461C" w:rsidRPr="0010461C" w:rsidRDefault="0010461C" w:rsidP="0010461C">
            <w:pPr>
              <w:jc w:val="center"/>
              <w:rPr>
                <w:rFonts w:ascii="Arial" w:hAnsi="Arial" w:cs="Arial"/>
                <w:sz w:val="24"/>
              </w:rPr>
            </w:pPr>
          </w:p>
        </w:tc>
        <w:tc>
          <w:tcPr>
            <w:tcW w:w="489" w:type="dxa"/>
            <w:vMerge/>
            <w:vAlign w:val="center"/>
          </w:tcPr>
          <w:p w:rsidR="0010461C" w:rsidRPr="0010461C" w:rsidRDefault="0010461C" w:rsidP="0010461C">
            <w:pPr>
              <w:jc w:val="center"/>
              <w:rPr>
                <w:rFonts w:ascii="Arial" w:hAnsi="Arial" w:cs="Arial"/>
                <w:sz w:val="24"/>
              </w:rPr>
            </w:pPr>
          </w:p>
        </w:tc>
        <w:tc>
          <w:tcPr>
            <w:tcW w:w="490" w:type="dxa"/>
            <w:vMerge/>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406"/>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val="restart"/>
            <w:tcBorders>
              <w:top w:val="nil"/>
            </w:tcBorders>
            <w:vAlign w:val="center"/>
          </w:tcPr>
          <w:p w:rsidR="0010461C" w:rsidRPr="0010461C" w:rsidRDefault="0010461C" w:rsidP="0010461C">
            <w:pPr>
              <w:jc w:val="center"/>
              <w:rPr>
                <w:rFonts w:ascii="Arial" w:hAnsi="Arial" w:cs="Arial"/>
                <w:sz w:val="20"/>
              </w:rPr>
            </w:pPr>
            <w:r w:rsidRPr="0010461C">
              <w:rPr>
                <w:rFonts w:ascii="Arial" w:hAnsi="Arial" w:cs="Arial"/>
                <w:sz w:val="20"/>
                <w:lang w:val="sr-Cyrl-CS"/>
              </w:rPr>
              <w:t xml:space="preserve">Предузетништво </w:t>
            </w:r>
            <w:r w:rsidRPr="0010461C">
              <w:rPr>
                <w:rFonts w:ascii="Arial" w:hAnsi="Arial" w:cs="Arial"/>
                <w:sz w:val="20"/>
                <w:lang w:val="sr-Latn-CS"/>
              </w:rPr>
              <w:t>I</w:t>
            </w:r>
            <w:r w:rsidRPr="0010461C">
              <w:rPr>
                <w:rFonts w:ascii="Arial" w:hAnsi="Arial" w:cs="Arial"/>
                <w:sz w:val="20"/>
                <w:lang w:val="en-US"/>
              </w:rPr>
              <w:t>II</w:t>
            </w:r>
            <w:r w:rsidRPr="0010461C">
              <w:rPr>
                <w:rFonts w:ascii="Arial" w:hAnsi="Arial" w:cs="Arial"/>
                <w:sz w:val="20"/>
                <w:lang w:val="sr-Cyrl-CS"/>
              </w:rPr>
              <w:t>с</w:t>
            </w:r>
            <w:r w:rsidRPr="0010461C">
              <w:rPr>
                <w:rFonts w:ascii="Arial" w:hAnsi="Arial" w:cs="Arial"/>
                <w:sz w:val="20"/>
              </w:rPr>
              <w:t>2,</w:t>
            </w:r>
            <w:r w:rsidRPr="0010461C">
              <w:rPr>
                <w:rFonts w:ascii="Arial" w:hAnsi="Arial" w:cs="Arial"/>
                <w:sz w:val="20"/>
                <w:lang w:val="sr-Latn-CS"/>
              </w:rPr>
              <w:t xml:space="preserve"> IV</w:t>
            </w:r>
            <w:r w:rsidRPr="0010461C">
              <w:rPr>
                <w:rFonts w:ascii="Arial" w:hAnsi="Arial" w:cs="Arial"/>
                <w:sz w:val="20"/>
                <w:lang w:val="en-US"/>
              </w:rPr>
              <w:t>e</w:t>
            </w:r>
            <w:r w:rsidRPr="0010461C">
              <w:rPr>
                <w:rFonts w:ascii="Arial" w:hAnsi="Arial" w:cs="Arial"/>
                <w:sz w:val="20"/>
                <w:lang w:val="sr-Latn-CS"/>
              </w:rPr>
              <w:t>1, IV</w:t>
            </w:r>
            <w:r w:rsidRPr="0010461C">
              <w:rPr>
                <w:rFonts w:ascii="Arial" w:hAnsi="Arial" w:cs="Arial"/>
                <w:sz w:val="20"/>
                <w:lang w:val="sr-Cyrl-CS"/>
              </w:rPr>
              <w:t>с</w:t>
            </w:r>
            <w:r w:rsidRPr="0010461C">
              <w:rPr>
                <w:rFonts w:ascii="Arial" w:hAnsi="Arial" w:cs="Arial"/>
                <w:sz w:val="20"/>
                <w:lang w:val="sr-Latn-CS"/>
              </w:rPr>
              <w:t>1</w:t>
            </w:r>
          </w:p>
        </w:tc>
        <w:tc>
          <w:tcPr>
            <w:tcW w:w="525"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vMerge w:val="restart"/>
            <w:tcBorders>
              <w:top w:val="nil"/>
            </w:tcBorders>
            <w:vAlign w:val="center"/>
          </w:tcPr>
          <w:p w:rsidR="0010461C" w:rsidRPr="0010461C" w:rsidRDefault="0010461C" w:rsidP="0010461C">
            <w:pPr>
              <w:jc w:val="center"/>
              <w:rPr>
                <w:rFonts w:ascii="Arial" w:hAnsi="Arial" w:cs="Arial"/>
                <w:sz w:val="24"/>
                <w:szCs w:val="24"/>
                <w:lang w:val="sr-Cyrl-CS"/>
              </w:rPr>
            </w:pPr>
          </w:p>
        </w:tc>
        <w:tc>
          <w:tcPr>
            <w:tcW w:w="617" w:type="dxa"/>
            <w:vMerge w:val="restart"/>
            <w:tcBorders>
              <w:top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12</w:t>
            </w:r>
          </w:p>
        </w:tc>
        <w:tc>
          <w:tcPr>
            <w:tcW w:w="490" w:type="dxa"/>
            <w:vMerge/>
            <w:vAlign w:val="center"/>
          </w:tcPr>
          <w:p w:rsidR="0010461C" w:rsidRPr="0010461C" w:rsidRDefault="0010461C" w:rsidP="0010461C">
            <w:pPr>
              <w:jc w:val="center"/>
              <w:rPr>
                <w:rFonts w:ascii="Arial" w:hAnsi="Arial" w:cs="Arial"/>
                <w:sz w:val="24"/>
              </w:rPr>
            </w:pPr>
          </w:p>
        </w:tc>
        <w:tc>
          <w:tcPr>
            <w:tcW w:w="489" w:type="dxa"/>
            <w:vMerge/>
            <w:vAlign w:val="center"/>
          </w:tcPr>
          <w:p w:rsidR="0010461C" w:rsidRPr="0010461C" w:rsidRDefault="0010461C" w:rsidP="0010461C">
            <w:pPr>
              <w:jc w:val="center"/>
              <w:rPr>
                <w:rFonts w:ascii="Arial" w:hAnsi="Arial" w:cs="Arial"/>
                <w:sz w:val="24"/>
              </w:rPr>
            </w:pPr>
          </w:p>
        </w:tc>
        <w:tc>
          <w:tcPr>
            <w:tcW w:w="490" w:type="dxa"/>
            <w:vMerge/>
            <w:tcBorders>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70"/>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en-U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vMerge/>
            <w:tcBorders>
              <w:bottom w:val="single" w:sz="4" w:space="0" w:color="auto"/>
            </w:tcBorders>
            <w:vAlign w:val="center"/>
          </w:tcPr>
          <w:p w:rsidR="0010461C" w:rsidRPr="0010461C" w:rsidRDefault="0010461C" w:rsidP="0010461C">
            <w:pPr>
              <w:jc w:val="center"/>
              <w:rPr>
                <w:rFonts w:ascii="Arial" w:hAnsi="Arial" w:cs="Arial"/>
                <w:sz w:val="20"/>
              </w:rPr>
            </w:pP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vMerge/>
            <w:tcBorders>
              <w:bottom w:val="single" w:sz="4" w:space="0" w:color="auto"/>
            </w:tcBorders>
            <w:vAlign w:val="center"/>
          </w:tcPr>
          <w:p w:rsidR="0010461C" w:rsidRPr="0010461C" w:rsidRDefault="0010461C" w:rsidP="0010461C">
            <w:pPr>
              <w:jc w:val="center"/>
              <w:rPr>
                <w:rFonts w:ascii="Arial" w:hAnsi="Arial" w:cs="Arial"/>
                <w:sz w:val="24"/>
                <w:szCs w:val="24"/>
                <w:lang w:val="sr-Cyrl-CS"/>
              </w:rPr>
            </w:pPr>
          </w:p>
        </w:tc>
        <w:tc>
          <w:tcPr>
            <w:tcW w:w="617"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cBorders>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406"/>
          <w:jc w:val="center"/>
        </w:trPr>
        <w:tc>
          <w:tcPr>
            <w:tcW w:w="675" w:type="dxa"/>
            <w:vMerge w:val="restart"/>
            <w:vAlign w:val="center"/>
          </w:tcPr>
          <w:p w:rsidR="0010461C" w:rsidRPr="0010461C" w:rsidRDefault="0010461C" w:rsidP="0010461C">
            <w:pPr>
              <w:numPr>
                <w:ilvl w:val="0"/>
                <w:numId w:val="1"/>
              </w:numPr>
              <w:ind w:left="470" w:hanging="357"/>
              <w:jc w:val="center"/>
              <w:rPr>
                <w:rFonts w:ascii="Arial" w:hAnsi="Arial" w:cs="Arial"/>
                <w:sz w:val="24"/>
                <w:lang w:val="ru-RU"/>
              </w:rPr>
            </w:pPr>
          </w:p>
          <w:p w:rsidR="0010461C" w:rsidRPr="0010461C" w:rsidRDefault="0010461C" w:rsidP="0010461C">
            <w:pPr>
              <w:rPr>
                <w:rFonts w:ascii="Arial" w:hAnsi="Arial" w:cs="Arial"/>
                <w:sz w:val="24"/>
                <w:lang w:val="ru-RU"/>
              </w:rPr>
            </w:pPr>
          </w:p>
        </w:tc>
        <w:tc>
          <w:tcPr>
            <w:tcW w:w="2127"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Цветковић Милан</w:t>
            </w:r>
          </w:p>
        </w:tc>
        <w:tc>
          <w:tcPr>
            <w:tcW w:w="1984"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Филозофски</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да</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5</w:t>
            </w:r>
          </w:p>
        </w:tc>
        <w:tc>
          <w:tcPr>
            <w:tcW w:w="1948" w:type="dxa"/>
            <w:tcBorders>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Систем обезбеђења </w:t>
            </w:r>
            <w:r w:rsidRPr="0010461C">
              <w:rPr>
                <w:rFonts w:ascii="Arial" w:hAnsi="Arial" w:cs="Arial"/>
                <w:sz w:val="20"/>
                <w:lang w:val="sr-Latn-CS"/>
              </w:rPr>
              <w:t>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 xml:space="preserve"> III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IV</w:t>
            </w:r>
            <w:r w:rsidRPr="0010461C">
              <w:rPr>
                <w:rFonts w:ascii="Arial" w:hAnsi="Arial" w:cs="Arial"/>
                <w:sz w:val="20"/>
                <w:lang w:val="sr-Cyrl-CS"/>
              </w:rPr>
              <w:t>б1</w:t>
            </w:r>
          </w:p>
        </w:tc>
        <w:tc>
          <w:tcPr>
            <w:tcW w:w="525" w:type="dxa"/>
            <w:tcBorders>
              <w:bottom w:val="nil"/>
            </w:tcBorders>
            <w:vAlign w:val="center"/>
          </w:tcPr>
          <w:p w:rsidR="0010461C" w:rsidRPr="0010461C" w:rsidRDefault="0010461C" w:rsidP="0010461C">
            <w:pPr>
              <w:jc w:val="center"/>
              <w:rPr>
                <w:rFonts w:ascii="Arial" w:hAnsi="Arial" w:cs="Arial"/>
                <w:sz w:val="24"/>
                <w:lang w:val="ru-RU"/>
              </w:rPr>
            </w:pPr>
          </w:p>
        </w:tc>
        <w:tc>
          <w:tcPr>
            <w:tcW w:w="490" w:type="dxa"/>
            <w:tcBorders>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6</w:t>
            </w:r>
          </w:p>
        </w:tc>
        <w:tc>
          <w:tcPr>
            <w:tcW w:w="617"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tcBorders>
              <w:bottom w:val="nil"/>
            </w:tcBorders>
            <w:vAlign w:val="center"/>
          </w:tcPr>
          <w:p w:rsidR="0010461C" w:rsidRPr="0010461C" w:rsidRDefault="0010461C" w:rsidP="0010461C">
            <w:pPr>
              <w:jc w:val="center"/>
              <w:rPr>
                <w:rFonts w:ascii="Arial" w:hAnsi="Arial" w:cs="Arial"/>
                <w:sz w:val="24"/>
              </w:rPr>
            </w:pPr>
          </w:p>
        </w:tc>
        <w:tc>
          <w:tcPr>
            <w:tcW w:w="490" w:type="dxa"/>
            <w:tcBorders>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20</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95</w:t>
            </w:r>
          </w:p>
        </w:tc>
        <w:tc>
          <w:tcPr>
            <w:tcW w:w="489" w:type="dxa"/>
            <w:vMerge w:val="restart"/>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rPr>
            </w:pPr>
            <w:r w:rsidRPr="0010461C">
              <w:rPr>
                <w:rFonts w:ascii="Arial" w:hAnsi="Arial" w:cs="Arial"/>
                <w:sz w:val="24"/>
                <w:szCs w:val="24"/>
              </w:rPr>
              <w:t>0,95</w:t>
            </w:r>
          </w:p>
        </w:tc>
      </w:tr>
      <w:tr w:rsidR="0010461C" w:rsidRPr="0010461C" w:rsidTr="00AF1D51">
        <w:trPr>
          <w:cantSplit/>
          <w:trHeight w:val="406"/>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Заштита од пожара</w:t>
            </w:r>
            <w:r w:rsidRPr="0010461C">
              <w:rPr>
                <w:rFonts w:ascii="Arial" w:hAnsi="Arial" w:cs="Arial"/>
                <w:sz w:val="20"/>
                <w:lang w:val="sr-Latn-CS"/>
              </w:rPr>
              <w:t xml:space="preserve"> 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 xml:space="preserve"> III</w:t>
            </w:r>
            <w:r w:rsidRPr="0010461C">
              <w:rPr>
                <w:rFonts w:ascii="Arial" w:hAnsi="Arial" w:cs="Arial"/>
                <w:sz w:val="20"/>
                <w:lang w:val="sr-Cyrl-CS"/>
              </w:rPr>
              <w:t>б</w:t>
            </w:r>
            <w:r w:rsidRPr="0010461C">
              <w:rPr>
                <w:rFonts w:ascii="Arial" w:hAnsi="Arial" w:cs="Arial"/>
                <w:sz w:val="20"/>
                <w:lang w:val="sr-Latn-CS"/>
              </w:rPr>
              <w:t>1</w:t>
            </w:r>
            <w:r w:rsidRPr="0010461C">
              <w:rPr>
                <w:rFonts w:ascii="Arial" w:hAnsi="Arial" w:cs="Arial"/>
                <w:sz w:val="20"/>
                <w:lang w:val="sr-Cyrl-CS"/>
              </w:rPr>
              <w:t>,</w:t>
            </w:r>
            <w:r w:rsidRPr="0010461C">
              <w:rPr>
                <w:rFonts w:ascii="Arial" w:hAnsi="Arial" w:cs="Arial"/>
                <w:sz w:val="20"/>
                <w:lang w:val="sr-Latn-CS"/>
              </w:rPr>
              <w:t>IV</w:t>
            </w:r>
            <w:r w:rsidRPr="0010461C">
              <w:rPr>
                <w:rFonts w:ascii="Arial" w:hAnsi="Arial" w:cs="Arial"/>
                <w:sz w:val="20"/>
                <w:lang w:val="sr-Cyrl-CS"/>
              </w:rPr>
              <w:t>б1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6</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lang w:val="sr-Latn-CS"/>
              </w:rPr>
            </w:pPr>
            <w:r w:rsidRPr="0010461C">
              <w:rPr>
                <w:rFonts w:ascii="Arial" w:hAnsi="Arial" w:cs="Arial"/>
                <w:sz w:val="24"/>
                <w:lang w:val="sr-Latn-CS"/>
              </w:rPr>
              <w:t>2</w:t>
            </w: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406"/>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Служба обезбеђења </w:t>
            </w:r>
            <w:r w:rsidRPr="0010461C">
              <w:rPr>
                <w:rFonts w:ascii="Arial" w:hAnsi="Arial" w:cs="Arial"/>
                <w:sz w:val="20"/>
                <w:lang w:val="sr-Latn-CS"/>
              </w:rPr>
              <w:t>IV</w:t>
            </w:r>
            <w:r w:rsidRPr="0010461C">
              <w:rPr>
                <w:rFonts w:ascii="Arial" w:hAnsi="Arial" w:cs="Arial"/>
                <w:sz w:val="20"/>
                <w:lang w:val="sr-Cyrl-CS"/>
              </w:rPr>
              <w:t>б1</w:t>
            </w:r>
          </w:p>
        </w:tc>
        <w:tc>
          <w:tcPr>
            <w:tcW w:w="525"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2</w:t>
            </w: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540"/>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Основи матичне евиденције </w:t>
            </w:r>
            <w:r w:rsidRPr="0010461C">
              <w:rPr>
                <w:rFonts w:ascii="Arial" w:hAnsi="Arial" w:cs="Arial"/>
                <w:sz w:val="20"/>
                <w:lang w:val="sr-Latn-CS"/>
              </w:rPr>
              <w:t>IV</w:t>
            </w:r>
            <w:r w:rsidRPr="0010461C">
              <w:rPr>
                <w:rFonts w:ascii="Arial" w:hAnsi="Arial" w:cs="Arial"/>
                <w:sz w:val="20"/>
                <w:lang w:val="sr-Cyrl-CS"/>
              </w:rPr>
              <w:t>б1</w:t>
            </w:r>
          </w:p>
          <w:p w:rsidR="0010461C" w:rsidRPr="0010461C" w:rsidRDefault="0010461C" w:rsidP="0010461C">
            <w:pPr>
              <w:rPr>
                <w:rFonts w:ascii="Arial" w:hAnsi="Arial" w:cs="Arial"/>
                <w:sz w:val="20"/>
                <w:lang w:val="en-US"/>
              </w:rPr>
            </w:pPr>
          </w:p>
        </w:tc>
        <w:tc>
          <w:tcPr>
            <w:tcW w:w="525" w:type="dxa"/>
            <w:tcBorders>
              <w:top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szCs w:val="24"/>
                <w:lang w:val="sr-Cyrl-CS"/>
              </w:rPr>
            </w:pPr>
          </w:p>
          <w:p w:rsidR="0010461C" w:rsidRPr="0010461C" w:rsidRDefault="0010461C" w:rsidP="0010461C">
            <w:pPr>
              <w:rPr>
                <w:rFonts w:ascii="Arial" w:hAnsi="Arial" w:cs="Arial"/>
                <w:sz w:val="24"/>
                <w:szCs w:val="24"/>
                <w:lang w:val="en-US"/>
              </w:rPr>
            </w:pPr>
          </w:p>
        </w:tc>
        <w:tc>
          <w:tcPr>
            <w:tcW w:w="617" w:type="dxa"/>
            <w:tcBorders>
              <w:top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2</w:t>
            </w:r>
          </w:p>
          <w:p w:rsidR="0010461C" w:rsidRPr="0010461C" w:rsidRDefault="0010461C" w:rsidP="0010461C">
            <w:pPr>
              <w:jc w:val="center"/>
              <w:rPr>
                <w:rFonts w:ascii="Arial" w:hAnsi="Arial" w:cs="Arial"/>
                <w:sz w:val="24"/>
                <w:lang w:val="en-US"/>
              </w:rPr>
            </w:pPr>
          </w:p>
          <w:p w:rsidR="0010461C" w:rsidRPr="0010461C" w:rsidRDefault="0010461C" w:rsidP="0010461C">
            <w:pPr>
              <w:jc w:val="center"/>
              <w:rPr>
                <w:rFonts w:ascii="Arial" w:hAnsi="Arial" w:cs="Arial"/>
                <w:sz w:val="24"/>
                <w:lang w:val="en-US"/>
              </w:rPr>
            </w:pPr>
          </w:p>
        </w:tc>
        <w:tc>
          <w:tcPr>
            <w:tcW w:w="489" w:type="dxa"/>
            <w:tcBorders>
              <w:top w:val="nil"/>
            </w:tcBorders>
            <w:vAlign w:val="center"/>
          </w:tcPr>
          <w:p w:rsidR="0010461C" w:rsidRPr="0010461C" w:rsidRDefault="0010461C" w:rsidP="0010461C">
            <w:pPr>
              <w:jc w:val="center"/>
              <w:rPr>
                <w:rFonts w:ascii="Arial" w:hAnsi="Arial" w:cs="Arial"/>
                <w:sz w:val="24"/>
              </w:rPr>
            </w:pPr>
          </w:p>
        </w:tc>
        <w:tc>
          <w:tcPr>
            <w:tcW w:w="490" w:type="dxa"/>
            <w:tcBorders>
              <w:top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szCs w:val="24"/>
              </w:rPr>
            </w:pPr>
          </w:p>
        </w:tc>
      </w:tr>
      <w:tr w:rsidR="0010461C" w:rsidRPr="0010461C" w:rsidTr="00AF1D51">
        <w:trPr>
          <w:cantSplit/>
          <w:trHeight w:val="559"/>
          <w:jc w:val="center"/>
        </w:trPr>
        <w:tc>
          <w:tcPr>
            <w:tcW w:w="675" w:type="dxa"/>
            <w:vMerge w:val="restart"/>
            <w:vAlign w:val="center"/>
          </w:tcPr>
          <w:p w:rsidR="0010461C" w:rsidRPr="0010461C" w:rsidRDefault="0010461C" w:rsidP="0010461C">
            <w:pPr>
              <w:numPr>
                <w:ilvl w:val="0"/>
                <w:numId w:val="1"/>
              </w:numPr>
              <w:ind w:left="397"/>
              <w:contextualSpacing/>
              <w:jc w:val="center"/>
              <w:rPr>
                <w:rFonts w:ascii="Arial" w:hAnsi="Arial" w:cs="Arial"/>
                <w:sz w:val="24"/>
                <w:lang w:val="ru-RU"/>
              </w:rPr>
            </w:pPr>
          </w:p>
        </w:tc>
        <w:tc>
          <w:tcPr>
            <w:tcW w:w="2127"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Савић Марија</w:t>
            </w:r>
          </w:p>
        </w:tc>
        <w:tc>
          <w:tcPr>
            <w:tcW w:w="1984"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Филозофски</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Merge w:val="restart"/>
            <w:vAlign w:val="center"/>
          </w:tcPr>
          <w:p w:rsidR="0010461C" w:rsidRPr="0010461C" w:rsidRDefault="0010461C" w:rsidP="0010461C">
            <w:pPr>
              <w:jc w:val="center"/>
              <w:rPr>
                <w:rFonts w:ascii="Arial" w:hAnsi="Arial" w:cs="Arial"/>
                <w:sz w:val="24"/>
              </w:rPr>
            </w:pPr>
          </w:p>
        </w:tc>
        <w:tc>
          <w:tcPr>
            <w:tcW w:w="709" w:type="dxa"/>
            <w:vMerge w:val="restart"/>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1</w:t>
            </w:r>
          </w:p>
        </w:tc>
        <w:tc>
          <w:tcPr>
            <w:tcW w:w="1948" w:type="dxa"/>
            <w:tcBorders>
              <w:top w:val="single" w:sz="4" w:space="0" w:color="auto"/>
              <w:bottom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Основи саобраћајне психологије</w:t>
            </w:r>
            <w:r w:rsidRPr="0010461C">
              <w:rPr>
                <w:rFonts w:ascii="Arial" w:hAnsi="Arial" w:cs="Arial"/>
                <w:sz w:val="20"/>
                <w:lang w:val="sr-Latn-CS"/>
              </w:rPr>
              <w:t xml:space="preserve"> II</w:t>
            </w:r>
            <w:r w:rsidRPr="0010461C">
              <w:rPr>
                <w:rFonts w:ascii="Arial" w:hAnsi="Arial" w:cs="Arial"/>
                <w:sz w:val="20"/>
                <w:lang w:val="sr-Cyrl-CS"/>
              </w:rPr>
              <w:t>с1,</w:t>
            </w:r>
            <w:r w:rsidRPr="0010461C">
              <w:rPr>
                <w:rFonts w:ascii="Arial" w:hAnsi="Arial" w:cs="Arial"/>
                <w:sz w:val="20"/>
                <w:lang w:val="sr-Latn-CS"/>
              </w:rPr>
              <w:t xml:space="preserve"> II</w:t>
            </w:r>
            <w:r w:rsidRPr="0010461C">
              <w:rPr>
                <w:rFonts w:ascii="Arial" w:hAnsi="Arial" w:cs="Arial"/>
                <w:sz w:val="20"/>
                <w:lang w:val="sr-Cyrl-CS"/>
              </w:rPr>
              <w:t>с2</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4</w:t>
            </w:r>
          </w:p>
        </w:tc>
        <w:tc>
          <w:tcPr>
            <w:tcW w:w="617"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sr-Cyrl-CS"/>
              </w:rPr>
            </w:pPr>
          </w:p>
        </w:tc>
        <w:tc>
          <w:tcPr>
            <w:tcW w:w="489"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ru-RU"/>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szCs w:val="24"/>
                <w:lang w:val="en-US"/>
              </w:rPr>
            </w:pPr>
            <w:r w:rsidRPr="0010461C">
              <w:rPr>
                <w:rFonts w:ascii="Arial" w:hAnsi="Arial" w:cs="Arial"/>
                <w:sz w:val="24"/>
                <w:szCs w:val="24"/>
                <w:lang w:val="en-US"/>
              </w:rPr>
              <w:t>6</w:t>
            </w: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lang w:val="en-US"/>
              </w:rPr>
            </w:pPr>
            <w:r w:rsidRPr="0010461C">
              <w:rPr>
                <w:rFonts w:ascii="Arial" w:hAnsi="Arial" w:cs="Arial"/>
                <w:sz w:val="24"/>
                <w:szCs w:val="24"/>
                <w:lang w:val="sr-Cyrl-CS"/>
              </w:rPr>
              <w:t>3</w:t>
            </w:r>
            <w:r w:rsidRPr="0010461C">
              <w:rPr>
                <w:rFonts w:ascii="Arial" w:hAnsi="Arial" w:cs="Arial"/>
                <w:sz w:val="24"/>
                <w:szCs w:val="24"/>
                <w:lang w:val="en-US"/>
              </w:rPr>
              <w:t>0</w:t>
            </w:r>
          </w:p>
        </w:tc>
        <w:tc>
          <w:tcPr>
            <w:tcW w:w="489" w:type="dxa"/>
            <w:vMerge w:val="restart"/>
            <w:textDirection w:val="btLr"/>
            <w:vAlign w:val="center"/>
          </w:tcPr>
          <w:p w:rsidR="0010461C" w:rsidRPr="0010461C" w:rsidRDefault="0010461C" w:rsidP="0010461C">
            <w:pPr>
              <w:ind w:right="113"/>
              <w:jc w:val="center"/>
              <w:rPr>
                <w:rFonts w:ascii="Arial" w:hAnsi="Arial" w:cs="Arial"/>
                <w:sz w:val="16"/>
                <w:szCs w:val="16"/>
                <w:lang w:val="ru-RU"/>
              </w:rPr>
            </w:pPr>
            <w:r w:rsidRPr="0010461C">
              <w:rPr>
                <w:rFonts w:ascii="Arial" w:hAnsi="Arial" w:cs="Arial"/>
                <w:sz w:val="16"/>
                <w:szCs w:val="16"/>
                <w:lang w:val="ru-RU"/>
              </w:rPr>
              <w:t>Гимназија</w:t>
            </w:r>
          </w:p>
        </w:tc>
        <w:tc>
          <w:tcPr>
            <w:tcW w:w="490" w:type="dxa"/>
            <w:vMerge w:val="restart"/>
            <w:textDirection w:val="btLr"/>
            <w:vAlign w:val="center"/>
          </w:tcPr>
          <w:p w:rsidR="0010461C" w:rsidRPr="0010461C" w:rsidRDefault="0010461C" w:rsidP="0010461C">
            <w:pPr>
              <w:ind w:right="113"/>
              <w:jc w:val="center"/>
              <w:rPr>
                <w:rFonts w:ascii="Arial" w:hAnsi="Arial" w:cs="Arial"/>
                <w:sz w:val="24"/>
                <w:szCs w:val="24"/>
                <w:lang w:val="en-US"/>
              </w:rPr>
            </w:pPr>
            <w:r w:rsidRPr="0010461C">
              <w:rPr>
                <w:rFonts w:ascii="Arial" w:hAnsi="Arial" w:cs="Arial"/>
                <w:sz w:val="24"/>
                <w:szCs w:val="24"/>
                <w:lang w:val="sr-Cyrl-CS"/>
              </w:rPr>
              <w:t>0,3</w:t>
            </w:r>
            <w:r w:rsidRPr="0010461C">
              <w:rPr>
                <w:rFonts w:ascii="Arial" w:hAnsi="Arial" w:cs="Arial"/>
                <w:sz w:val="24"/>
                <w:szCs w:val="24"/>
                <w:lang w:val="en-US"/>
              </w:rPr>
              <w:t>0</w:t>
            </w:r>
          </w:p>
        </w:tc>
      </w:tr>
      <w:tr w:rsidR="0010461C" w:rsidRPr="0010461C" w:rsidTr="00AF1D51">
        <w:trPr>
          <w:cantSplit/>
          <w:trHeight w:val="331"/>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lang w:val="sr-Cyrl-CS"/>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en-U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lang w:val="sr-Cyrl-CS"/>
              </w:rPr>
            </w:pPr>
          </w:p>
        </w:tc>
        <w:tc>
          <w:tcPr>
            <w:tcW w:w="1948" w:type="dxa"/>
            <w:tcBorders>
              <w:top w:val="nil"/>
            </w:tcBorders>
            <w:vAlign w:val="center"/>
          </w:tcPr>
          <w:p w:rsidR="0010461C" w:rsidRPr="0010461C" w:rsidRDefault="0010461C" w:rsidP="0010461C">
            <w:pPr>
              <w:jc w:val="center"/>
              <w:rPr>
                <w:rFonts w:ascii="Arial" w:hAnsi="Arial" w:cs="Arial"/>
                <w:sz w:val="20"/>
                <w:lang w:val="sr-Cyrl-CS"/>
              </w:rPr>
            </w:pPr>
            <w:r w:rsidRPr="0010461C">
              <w:rPr>
                <w:rFonts w:ascii="Arial" w:hAnsi="Arial" w:cs="Arial"/>
                <w:sz w:val="20"/>
                <w:lang w:val="sr-Cyrl-CS"/>
              </w:rPr>
              <w:t xml:space="preserve"> Психологија</w:t>
            </w:r>
            <w:r w:rsidRPr="0010461C">
              <w:rPr>
                <w:rFonts w:ascii="Arial" w:hAnsi="Arial" w:cs="Arial"/>
                <w:sz w:val="20"/>
                <w:lang w:val="sr-Latn-CS"/>
              </w:rPr>
              <w:t xml:space="preserve"> II</w:t>
            </w:r>
            <w:r w:rsidRPr="0010461C">
              <w:rPr>
                <w:rFonts w:ascii="Arial" w:hAnsi="Arial" w:cs="Arial"/>
                <w:sz w:val="20"/>
                <w:lang w:val="sr-Cyrl-CS"/>
              </w:rPr>
              <w:t>б1</w:t>
            </w:r>
          </w:p>
        </w:tc>
        <w:tc>
          <w:tcPr>
            <w:tcW w:w="525" w:type="dxa"/>
            <w:tcBorders>
              <w:top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tcBorders>
            <w:vAlign w:val="center"/>
          </w:tcPr>
          <w:p w:rsidR="0010461C" w:rsidRPr="0010461C" w:rsidRDefault="0010461C" w:rsidP="0010461C">
            <w:pPr>
              <w:jc w:val="center"/>
              <w:rPr>
                <w:rFonts w:ascii="Arial" w:hAnsi="Arial" w:cs="Arial"/>
                <w:sz w:val="24"/>
                <w:szCs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lang w:val="sr-Cyrl-CS"/>
              </w:rPr>
            </w:pPr>
          </w:p>
        </w:tc>
        <w:tc>
          <w:tcPr>
            <w:tcW w:w="489" w:type="dxa"/>
            <w:tcBorders>
              <w:top w:val="nil"/>
            </w:tcBorders>
            <w:vAlign w:val="center"/>
          </w:tcPr>
          <w:p w:rsidR="0010461C" w:rsidRPr="0010461C" w:rsidRDefault="0010461C" w:rsidP="0010461C">
            <w:pPr>
              <w:jc w:val="center"/>
              <w:rPr>
                <w:rFonts w:ascii="Arial" w:hAnsi="Arial" w:cs="Arial"/>
                <w:sz w:val="24"/>
                <w:lang w:val="ru-RU"/>
              </w:rPr>
            </w:pPr>
          </w:p>
        </w:tc>
        <w:tc>
          <w:tcPr>
            <w:tcW w:w="490" w:type="dxa"/>
            <w:tcBorders>
              <w:top w:val="nil"/>
            </w:tcBorders>
            <w:vAlign w:val="center"/>
          </w:tcPr>
          <w:p w:rsidR="0010461C" w:rsidRPr="0010461C" w:rsidRDefault="0010461C" w:rsidP="0010461C">
            <w:pPr>
              <w:jc w:val="center"/>
              <w:rPr>
                <w:rFonts w:ascii="Arial" w:hAnsi="Arial" w:cs="Arial"/>
                <w:sz w:val="24"/>
                <w:lang w:val="ru-RU"/>
              </w:rPr>
            </w:pPr>
          </w:p>
        </w:tc>
        <w:tc>
          <w:tcPr>
            <w:tcW w:w="489"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c>
          <w:tcPr>
            <w:tcW w:w="489" w:type="dxa"/>
            <w:vMerge/>
            <w:textDirection w:val="btLr"/>
            <w:vAlign w:val="center"/>
          </w:tcPr>
          <w:p w:rsidR="0010461C" w:rsidRPr="0010461C" w:rsidRDefault="0010461C" w:rsidP="0010461C">
            <w:pPr>
              <w:ind w:right="113"/>
              <w:jc w:val="center"/>
              <w:rPr>
                <w:rFonts w:ascii="Arial" w:hAnsi="Arial" w:cs="Arial"/>
                <w:sz w:val="20"/>
                <w:lang w:val="ru-RU"/>
              </w:rPr>
            </w:pPr>
          </w:p>
        </w:tc>
        <w:tc>
          <w:tcPr>
            <w:tcW w:w="490" w:type="dxa"/>
            <w:vMerge/>
            <w:textDirection w:val="btLr"/>
            <w:vAlign w:val="center"/>
          </w:tcPr>
          <w:p w:rsidR="0010461C" w:rsidRPr="0010461C" w:rsidRDefault="0010461C" w:rsidP="0010461C">
            <w:pPr>
              <w:ind w:right="113"/>
              <w:jc w:val="center"/>
              <w:rPr>
                <w:rFonts w:ascii="Arial" w:hAnsi="Arial" w:cs="Arial"/>
                <w:sz w:val="24"/>
                <w:lang w:val="sr-Cyrl-CS"/>
              </w:rPr>
            </w:pPr>
          </w:p>
        </w:tc>
      </w:tr>
      <w:tr w:rsidR="0010461C" w:rsidRPr="0010461C" w:rsidTr="00AF1D51">
        <w:trPr>
          <w:cantSplit/>
          <w:trHeight w:val="1349"/>
          <w:jc w:val="center"/>
        </w:trPr>
        <w:tc>
          <w:tcPr>
            <w:tcW w:w="675" w:type="dxa"/>
            <w:vAlign w:val="center"/>
          </w:tcPr>
          <w:p w:rsidR="0010461C" w:rsidRPr="0010461C" w:rsidRDefault="0010461C" w:rsidP="0010461C">
            <w:pPr>
              <w:numPr>
                <w:ilvl w:val="0"/>
                <w:numId w:val="1"/>
              </w:numPr>
              <w:ind w:left="397"/>
              <w:contextualSpacing/>
              <w:jc w:val="center"/>
              <w:rPr>
                <w:rFonts w:ascii="Arial" w:hAnsi="Arial" w:cs="Arial"/>
                <w:sz w:val="24"/>
                <w:lang w:val="ru-RU"/>
              </w:rPr>
            </w:pPr>
          </w:p>
        </w:tc>
        <w:tc>
          <w:tcPr>
            <w:tcW w:w="2127"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Петров Лела</w:t>
            </w:r>
          </w:p>
        </w:tc>
        <w:tc>
          <w:tcPr>
            <w:tcW w:w="1984"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Филозофски</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13</w:t>
            </w:r>
          </w:p>
        </w:tc>
        <w:tc>
          <w:tcPr>
            <w:tcW w:w="1948" w:type="dxa"/>
            <w:tcBorders>
              <w:bottom w:val="single" w:sz="4" w:space="0" w:color="auto"/>
            </w:tcBorders>
            <w:vAlign w:val="center"/>
          </w:tcPr>
          <w:p w:rsidR="0010461C" w:rsidRPr="0010461C" w:rsidRDefault="0010461C" w:rsidP="0010461C">
            <w:pPr>
              <w:jc w:val="center"/>
              <w:rPr>
                <w:rFonts w:ascii="Arial" w:hAnsi="Arial" w:cs="Arial"/>
                <w:sz w:val="20"/>
              </w:rPr>
            </w:pPr>
            <w:r w:rsidRPr="0010461C">
              <w:rPr>
                <w:rFonts w:ascii="Arial" w:hAnsi="Arial" w:cs="Arial"/>
                <w:sz w:val="24"/>
                <w:szCs w:val="24"/>
                <w:lang w:val="sr-Cyrl-CS"/>
              </w:rPr>
              <w:t>Филозофија</w:t>
            </w:r>
            <w:r w:rsidRPr="0010461C">
              <w:rPr>
                <w:rFonts w:ascii="Arial" w:hAnsi="Arial" w:cs="Arial"/>
                <w:sz w:val="20"/>
                <w:lang w:val="sr-Latn-CS"/>
              </w:rPr>
              <w:t xml:space="preserve"> IV</w:t>
            </w:r>
            <w:r w:rsidRPr="0010461C">
              <w:rPr>
                <w:rFonts w:ascii="Arial" w:hAnsi="Arial" w:cs="Arial"/>
                <w:sz w:val="20"/>
                <w:lang w:val="sr-Cyrl-CS"/>
              </w:rPr>
              <w:t>б</w:t>
            </w:r>
            <w:r w:rsidRPr="0010461C">
              <w:rPr>
                <w:rFonts w:ascii="Arial" w:hAnsi="Arial" w:cs="Arial"/>
                <w:sz w:val="20"/>
                <w:lang w:val="sr-Latn-CS"/>
              </w:rPr>
              <w:t>1</w:t>
            </w:r>
          </w:p>
          <w:p w:rsidR="0010461C" w:rsidRPr="0010461C" w:rsidRDefault="0010461C" w:rsidP="0010461C">
            <w:pPr>
              <w:jc w:val="center"/>
              <w:rPr>
                <w:rFonts w:ascii="Arial" w:hAnsi="Arial" w:cs="Arial"/>
                <w:sz w:val="20"/>
              </w:rPr>
            </w:pPr>
            <w:r w:rsidRPr="0010461C">
              <w:rPr>
                <w:rFonts w:ascii="Arial" w:hAnsi="Arial" w:cs="Arial"/>
                <w:sz w:val="20"/>
              </w:rPr>
              <w:t xml:space="preserve">Логика </w:t>
            </w:r>
            <w:r w:rsidRPr="0010461C">
              <w:rPr>
                <w:rFonts w:ascii="Arial" w:hAnsi="Arial" w:cs="Arial"/>
                <w:sz w:val="20"/>
                <w:lang w:val="sr-Latn-CS"/>
              </w:rPr>
              <w:t>III</w:t>
            </w:r>
            <w:r w:rsidRPr="0010461C">
              <w:rPr>
                <w:rFonts w:ascii="Arial" w:hAnsi="Arial" w:cs="Arial"/>
                <w:sz w:val="20"/>
                <w:lang w:val="sr-Cyrl-CS"/>
              </w:rPr>
              <w:t>б</w:t>
            </w:r>
            <w:r w:rsidRPr="0010461C">
              <w:rPr>
                <w:rFonts w:ascii="Arial" w:hAnsi="Arial" w:cs="Arial"/>
                <w:sz w:val="20"/>
                <w:lang w:val="sr-Latn-CS"/>
              </w:rPr>
              <w:t>1</w:t>
            </w:r>
          </w:p>
          <w:p w:rsidR="0010461C" w:rsidRPr="0010461C" w:rsidRDefault="0010461C" w:rsidP="0010461C">
            <w:pPr>
              <w:jc w:val="center"/>
              <w:rPr>
                <w:rFonts w:ascii="Arial" w:hAnsi="Arial" w:cs="Arial"/>
                <w:sz w:val="24"/>
                <w:szCs w:val="24"/>
              </w:rPr>
            </w:pPr>
            <w:r w:rsidRPr="0010461C">
              <w:rPr>
                <w:rFonts w:ascii="Arial" w:hAnsi="Arial" w:cs="Arial"/>
                <w:sz w:val="20"/>
              </w:rPr>
              <w:t>Логика са етиком</w:t>
            </w:r>
            <w:r w:rsidRPr="0010461C">
              <w:rPr>
                <w:rFonts w:ascii="Arial" w:hAnsi="Arial" w:cs="Arial"/>
                <w:sz w:val="24"/>
                <w:szCs w:val="24"/>
                <w:lang w:val="en-US"/>
              </w:rPr>
              <w:t xml:space="preserve"> III</w:t>
            </w:r>
            <w:r w:rsidRPr="0010461C">
              <w:rPr>
                <w:rFonts w:ascii="Arial" w:hAnsi="Arial" w:cs="Arial"/>
                <w:sz w:val="24"/>
                <w:szCs w:val="24"/>
              </w:rPr>
              <w:t>с1,</w:t>
            </w:r>
            <w:r w:rsidRPr="0010461C">
              <w:rPr>
                <w:rFonts w:ascii="Arial" w:hAnsi="Arial" w:cs="Arial"/>
                <w:sz w:val="24"/>
                <w:szCs w:val="24"/>
                <w:lang w:val="en-US"/>
              </w:rPr>
              <w:t xml:space="preserve"> IV</w:t>
            </w:r>
            <w:r w:rsidRPr="0010461C">
              <w:rPr>
                <w:rFonts w:ascii="Arial" w:hAnsi="Arial" w:cs="Arial"/>
                <w:sz w:val="24"/>
                <w:szCs w:val="24"/>
              </w:rPr>
              <w:t>с1</w:t>
            </w:r>
          </w:p>
        </w:tc>
        <w:tc>
          <w:tcPr>
            <w:tcW w:w="525"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rPr>
              <w:t>3</w:t>
            </w: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r w:rsidRPr="0010461C">
              <w:rPr>
                <w:rFonts w:ascii="Arial" w:hAnsi="Arial" w:cs="Arial"/>
                <w:sz w:val="24"/>
                <w:szCs w:val="24"/>
              </w:rPr>
              <w:t>2</w:t>
            </w:r>
          </w:p>
          <w:p w:rsidR="0010461C" w:rsidRPr="0010461C" w:rsidRDefault="0010461C" w:rsidP="0010461C">
            <w:pPr>
              <w:jc w:val="center"/>
              <w:rPr>
                <w:rFonts w:ascii="Arial" w:hAnsi="Arial" w:cs="Arial"/>
                <w:sz w:val="24"/>
                <w:szCs w:val="24"/>
              </w:rPr>
            </w:pPr>
          </w:p>
          <w:p w:rsidR="0010461C" w:rsidRPr="0010461C" w:rsidRDefault="0010461C" w:rsidP="0010461C">
            <w:pPr>
              <w:jc w:val="center"/>
              <w:rPr>
                <w:rFonts w:ascii="Arial" w:hAnsi="Arial" w:cs="Arial"/>
                <w:sz w:val="24"/>
                <w:szCs w:val="24"/>
              </w:rPr>
            </w:pPr>
            <w:r w:rsidRPr="0010461C">
              <w:rPr>
                <w:rFonts w:ascii="Arial" w:hAnsi="Arial" w:cs="Arial"/>
                <w:sz w:val="24"/>
                <w:szCs w:val="24"/>
              </w:rPr>
              <w:t>4</w:t>
            </w:r>
          </w:p>
        </w:tc>
        <w:tc>
          <w:tcPr>
            <w:tcW w:w="617"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489"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9</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45</w:t>
            </w:r>
          </w:p>
        </w:tc>
        <w:tc>
          <w:tcPr>
            <w:tcW w:w="489" w:type="dxa"/>
            <w:textDirection w:val="btLr"/>
            <w:vAlign w:val="center"/>
          </w:tcPr>
          <w:p w:rsidR="0010461C" w:rsidRPr="0010461C" w:rsidRDefault="0010461C" w:rsidP="0010461C">
            <w:pPr>
              <w:ind w:right="113"/>
              <w:jc w:val="center"/>
              <w:rPr>
                <w:rFonts w:ascii="Arial" w:hAnsi="Arial" w:cs="Arial"/>
                <w:sz w:val="16"/>
                <w:szCs w:val="16"/>
              </w:rPr>
            </w:pPr>
            <w:r w:rsidRPr="0010461C">
              <w:rPr>
                <w:rFonts w:ascii="Arial" w:hAnsi="Arial" w:cs="Arial"/>
                <w:sz w:val="16"/>
                <w:szCs w:val="16"/>
              </w:rPr>
              <w:t>ПШШ Јосиф Панчић</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0,45</w:t>
            </w:r>
          </w:p>
        </w:tc>
      </w:tr>
      <w:tr w:rsidR="0010461C" w:rsidRPr="0010461C" w:rsidTr="00AF1D51">
        <w:trPr>
          <w:cantSplit/>
          <w:trHeight w:val="739"/>
          <w:jc w:val="center"/>
        </w:trPr>
        <w:tc>
          <w:tcPr>
            <w:tcW w:w="675" w:type="dxa"/>
            <w:vAlign w:val="center"/>
          </w:tcPr>
          <w:p w:rsidR="0010461C" w:rsidRPr="0010461C" w:rsidRDefault="0010461C" w:rsidP="0010461C">
            <w:pPr>
              <w:numPr>
                <w:ilvl w:val="0"/>
                <w:numId w:val="1"/>
              </w:numPr>
              <w:ind w:left="454"/>
              <w:jc w:val="center"/>
              <w:rPr>
                <w:rFonts w:ascii="Arial" w:hAnsi="Arial" w:cs="Arial"/>
                <w:sz w:val="24"/>
                <w:lang w:val="ru-RU"/>
              </w:rPr>
            </w:pPr>
          </w:p>
        </w:tc>
        <w:tc>
          <w:tcPr>
            <w:tcW w:w="2127"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Станков Јелена</w:t>
            </w:r>
          </w:p>
        </w:tc>
        <w:tc>
          <w:tcPr>
            <w:tcW w:w="1984"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Филозофски</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rPr>
            </w:pPr>
            <w:r w:rsidRPr="0010461C">
              <w:rPr>
                <w:rFonts w:ascii="Arial" w:hAnsi="Arial" w:cs="Arial"/>
                <w:sz w:val="24"/>
              </w:rPr>
              <w:t>17</w:t>
            </w:r>
          </w:p>
        </w:tc>
        <w:tc>
          <w:tcPr>
            <w:tcW w:w="1948"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sr-Cyrl-CS"/>
              </w:rPr>
              <w:t xml:space="preserve">Енглески језик </w:t>
            </w:r>
            <w:r w:rsidRPr="0010461C">
              <w:rPr>
                <w:rFonts w:ascii="Arial" w:hAnsi="Arial" w:cs="Arial"/>
                <w:sz w:val="24"/>
                <w:szCs w:val="24"/>
                <w:lang w:val="en-US"/>
              </w:rPr>
              <w:t>I</w:t>
            </w:r>
            <w:r w:rsidRPr="0010461C">
              <w:rPr>
                <w:rFonts w:ascii="Arial" w:hAnsi="Arial" w:cs="Arial"/>
                <w:sz w:val="24"/>
                <w:szCs w:val="24"/>
                <w:lang w:val="sr-Latn-CS"/>
              </w:rPr>
              <w:t>I</w:t>
            </w:r>
            <w:r w:rsidRPr="0010461C">
              <w:rPr>
                <w:rFonts w:ascii="Arial" w:hAnsi="Arial" w:cs="Arial"/>
                <w:sz w:val="24"/>
                <w:szCs w:val="24"/>
                <w:lang w:val="sr-Cyrl-CS"/>
              </w:rPr>
              <w:t>е1,</w:t>
            </w:r>
            <w:r w:rsidRPr="0010461C">
              <w:rPr>
                <w:rFonts w:ascii="Arial" w:hAnsi="Arial" w:cs="Arial"/>
                <w:sz w:val="24"/>
                <w:szCs w:val="24"/>
                <w:lang w:val="sr-Latn-CS"/>
              </w:rPr>
              <w:t xml:space="preserve"> II</w:t>
            </w:r>
            <w:r w:rsidRPr="0010461C">
              <w:rPr>
                <w:rFonts w:ascii="Arial" w:hAnsi="Arial" w:cs="Arial"/>
                <w:sz w:val="24"/>
                <w:szCs w:val="24"/>
                <w:lang w:val="sr-Cyrl-CS"/>
              </w:rPr>
              <w:t>с</w:t>
            </w:r>
            <w:r w:rsidRPr="0010461C">
              <w:rPr>
                <w:rFonts w:ascii="Arial" w:hAnsi="Arial" w:cs="Arial"/>
                <w:sz w:val="24"/>
                <w:szCs w:val="24"/>
                <w:lang w:val="en-US"/>
              </w:rPr>
              <w:t>1</w:t>
            </w:r>
          </w:p>
        </w:tc>
        <w:tc>
          <w:tcPr>
            <w:tcW w:w="525"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4</w:t>
            </w: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0"/>
                <w:lang w:val="sr-Cyrl-CS"/>
              </w:rPr>
            </w:pPr>
          </w:p>
        </w:tc>
        <w:tc>
          <w:tcPr>
            <w:tcW w:w="617"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4</w:t>
            </w: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22</w:t>
            </w:r>
          </w:p>
        </w:tc>
        <w:tc>
          <w:tcPr>
            <w:tcW w:w="489" w:type="dxa"/>
            <w:textDirection w:val="btLr"/>
            <w:vAlign w:val="center"/>
          </w:tcPr>
          <w:p w:rsidR="0010461C" w:rsidRPr="0010461C" w:rsidRDefault="0010461C" w:rsidP="0010461C">
            <w:pPr>
              <w:ind w:right="113"/>
              <w:jc w:val="center"/>
              <w:rPr>
                <w:rFonts w:ascii="Arial" w:hAnsi="Arial" w:cs="Arial"/>
                <w:sz w:val="20"/>
                <w:lang w:val="en-US"/>
              </w:rPr>
            </w:pPr>
          </w:p>
        </w:tc>
        <w:tc>
          <w:tcPr>
            <w:tcW w:w="490" w:type="dxa"/>
            <w:textDirection w:val="btLr"/>
            <w:vAlign w:val="center"/>
          </w:tcPr>
          <w:p w:rsidR="0010461C" w:rsidRPr="0010461C" w:rsidRDefault="0010461C" w:rsidP="0010461C">
            <w:pPr>
              <w:ind w:right="113"/>
              <w:jc w:val="center"/>
              <w:rPr>
                <w:rFonts w:ascii="Arial" w:hAnsi="Arial" w:cs="Arial"/>
                <w:sz w:val="24"/>
                <w:lang w:val="sr-Cyrl-CS"/>
              </w:rPr>
            </w:pPr>
            <w:r w:rsidRPr="0010461C">
              <w:rPr>
                <w:rFonts w:ascii="Arial" w:hAnsi="Arial" w:cs="Arial"/>
                <w:sz w:val="24"/>
                <w:lang w:val="sr-Cyrl-CS"/>
              </w:rPr>
              <w:t>0,22</w:t>
            </w:r>
          </w:p>
        </w:tc>
      </w:tr>
      <w:tr w:rsidR="0010461C" w:rsidRPr="0010461C" w:rsidTr="00AF1D51">
        <w:trPr>
          <w:cantSplit/>
          <w:trHeight w:val="835"/>
          <w:jc w:val="center"/>
        </w:trPr>
        <w:tc>
          <w:tcPr>
            <w:tcW w:w="675" w:type="dxa"/>
            <w:vAlign w:val="center"/>
          </w:tcPr>
          <w:p w:rsidR="0010461C" w:rsidRPr="0010461C" w:rsidRDefault="0010461C" w:rsidP="0010461C">
            <w:pPr>
              <w:numPr>
                <w:ilvl w:val="0"/>
                <w:numId w:val="1"/>
              </w:numPr>
              <w:ind w:left="454"/>
              <w:jc w:val="center"/>
              <w:rPr>
                <w:rFonts w:ascii="Arial" w:hAnsi="Arial" w:cs="Arial"/>
                <w:sz w:val="24"/>
                <w:lang w:val="ru-RU"/>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Тасић Александра</w:t>
            </w:r>
          </w:p>
        </w:tc>
        <w:tc>
          <w:tcPr>
            <w:tcW w:w="1984"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Виша школа струковних студија</w:t>
            </w:r>
          </w:p>
        </w:tc>
        <w:tc>
          <w:tcPr>
            <w:tcW w:w="745" w:type="dxa"/>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VI</w:t>
            </w:r>
          </w:p>
        </w:tc>
        <w:tc>
          <w:tcPr>
            <w:tcW w:w="850" w:type="dxa"/>
            <w:vAlign w:val="center"/>
          </w:tcPr>
          <w:p w:rsidR="0010461C" w:rsidRPr="0010461C" w:rsidRDefault="0010461C" w:rsidP="0010461C">
            <w:pPr>
              <w:jc w:val="center"/>
              <w:rPr>
                <w:rFonts w:ascii="Arial" w:hAnsi="Arial" w:cs="Arial"/>
                <w:sz w:val="24"/>
              </w:rPr>
            </w:pPr>
            <w:r w:rsidRPr="0010461C">
              <w:rPr>
                <w:rFonts w:ascii="Arial" w:hAnsi="Arial" w:cs="Arial"/>
                <w:sz w:val="24"/>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2</w:t>
            </w:r>
          </w:p>
        </w:tc>
        <w:tc>
          <w:tcPr>
            <w:tcW w:w="1948"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sr-Cyrl-CS"/>
              </w:rPr>
              <w:t xml:space="preserve">Практична настава </w:t>
            </w:r>
            <w:r w:rsidRPr="0010461C">
              <w:rPr>
                <w:rFonts w:ascii="Arial" w:hAnsi="Arial" w:cs="Arial"/>
                <w:sz w:val="24"/>
                <w:szCs w:val="24"/>
                <w:lang w:val="en-US"/>
              </w:rPr>
              <w:t>II</w:t>
            </w:r>
            <w:r w:rsidRPr="0010461C">
              <w:rPr>
                <w:rFonts w:ascii="Arial" w:hAnsi="Arial" w:cs="Arial"/>
                <w:sz w:val="24"/>
                <w:szCs w:val="24"/>
              </w:rPr>
              <w:t>с1</w:t>
            </w:r>
            <w:r w:rsidRPr="0010461C">
              <w:rPr>
                <w:rFonts w:ascii="Arial" w:hAnsi="Arial" w:cs="Arial"/>
                <w:sz w:val="24"/>
                <w:szCs w:val="24"/>
                <w:lang w:val="en-US"/>
              </w:rPr>
              <w:t>, II</w:t>
            </w:r>
            <w:r w:rsidRPr="0010461C">
              <w:rPr>
                <w:rFonts w:ascii="Arial" w:hAnsi="Arial" w:cs="Arial"/>
                <w:sz w:val="24"/>
                <w:szCs w:val="24"/>
              </w:rPr>
              <w:t>с</w:t>
            </w:r>
            <w:r w:rsidRPr="0010461C">
              <w:rPr>
                <w:rFonts w:ascii="Arial" w:hAnsi="Arial" w:cs="Arial"/>
                <w:sz w:val="24"/>
                <w:szCs w:val="24"/>
                <w:lang w:val="en-US"/>
              </w:rPr>
              <w:t>2,</w:t>
            </w:r>
            <w:r w:rsidRPr="0010461C">
              <w:rPr>
                <w:rFonts w:ascii="Arial" w:hAnsi="Arial" w:cs="Arial"/>
                <w:sz w:val="24"/>
                <w:szCs w:val="24"/>
              </w:rPr>
              <w:t xml:space="preserve"> </w:t>
            </w:r>
            <w:r w:rsidRPr="0010461C">
              <w:rPr>
                <w:rFonts w:ascii="Arial" w:hAnsi="Arial" w:cs="Arial"/>
                <w:sz w:val="24"/>
                <w:szCs w:val="24"/>
                <w:lang w:val="en-US"/>
              </w:rPr>
              <w:t>III</w:t>
            </w:r>
            <w:r w:rsidRPr="0010461C">
              <w:rPr>
                <w:rFonts w:ascii="Arial" w:hAnsi="Arial" w:cs="Arial"/>
                <w:sz w:val="24"/>
                <w:szCs w:val="24"/>
              </w:rPr>
              <w:t xml:space="preserve">с2, </w:t>
            </w:r>
            <w:r w:rsidRPr="0010461C">
              <w:rPr>
                <w:rFonts w:ascii="Arial" w:hAnsi="Arial" w:cs="Arial"/>
                <w:sz w:val="24"/>
                <w:szCs w:val="24"/>
                <w:lang w:val="en-US"/>
              </w:rPr>
              <w:t>IV</w:t>
            </w:r>
            <w:r w:rsidRPr="0010461C">
              <w:rPr>
                <w:rFonts w:ascii="Arial" w:hAnsi="Arial" w:cs="Arial"/>
                <w:sz w:val="24"/>
                <w:szCs w:val="24"/>
              </w:rPr>
              <w:t>с1</w:t>
            </w:r>
          </w:p>
        </w:tc>
        <w:tc>
          <w:tcPr>
            <w:tcW w:w="525"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0"/>
                <w:lang w:val="sr-Cyrl-CS"/>
              </w:rPr>
            </w:pPr>
          </w:p>
        </w:tc>
        <w:tc>
          <w:tcPr>
            <w:tcW w:w="617"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5</w:t>
            </w: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lang w:val="en-US"/>
              </w:rPr>
              <w:t>5</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14</w:t>
            </w:r>
          </w:p>
        </w:tc>
        <w:tc>
          <w:tcPr>
            <w:tcW w:w="489" w:type="dxa"/>
            <w:textDirection w:val="btLr"/>
            <w:vAlign w:val="center"/>
          </w:tcPr>
          <w:p w:rsidR="0010461C" w:rsidRPr="0010461C" w:rsidRDefault="0010461C" w:rsidP="0010461C">
            <w:pPr>
              <w:ind w:right="113"/>
              <w:jc w:val="center"/>
              <w:rPr>
                <w:rFonts w:ascii="Arial" w:hAnsi="Arial" w:cs="Arial"/>
                <w:sz w:val="20"/>
                <w:lang w:val="en-US"/>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0,14</w:t>
            </w:r>
          </w:p>
        </w:tc>
      </w:tr>
      <w:tr w:rsidR="0010461C" w:rsidRPr="0010461C" w:rsidTr="00AF1D51">
        <w:trPr>
          <w:cantSplit/>
          <w:trHeight w:val="835"/>
          <w:jc w:val="center"/>
        </w:trPr>
        <w:tc>
          <w:tcPr>
            <w:tcW w:w="675" w:type="dxa"/>
            <w:vAlign w:val="center"/>
          </w:tcPr>
          <w:p w:rsidR="0010461C" w:rsidRPr="0010461C" w:rsidRDefault="0010461C" w:rsidP="0010461C">
            <w:pPr>
              <w:numPr>
                <w:ilvl w:val="0"/>
                <w:numId w:val="1"/>
              </w:numPr>
              <w:ind w:left="454"/>
              <w:jc w:val="center"/>
              <w:rPr>
                <w:rFonts w:ascii="Arial" w:hAnsi="Arial" w:cs="Arial"/>
                <w:sz w:val="24"/>
                <w:lang w:val="ru-RU"/>
              </w:rPr>
            </w:pPr>
          </w:p>
        </w:tc>
        <w:tc>
          <w:tcPr>
            <w:tcW w:w="2127" w:type="dxa"/>
            <w:vAlign w:val="center"/>
          </w:tcPr>
          <w:p w:rsidR="0010461C" w:rsidRPr="0010461C" w:rsidRDefault="0010461C" w:rsidP="0010461C">
            <w:pPr>
              <w:jc w:val="center"/>
              <w:rPr>
                <w:rFonts w:ascii="Arial" w:hAnsi="Arial" w:cs="Arial"/>
                <w:sz w:val="24"/>
              </w:rPr>
            </w:pPr>
            <w:r w:rsidRPr="0010461C">
              <w:rPr>
                <w:rFonts w:ascii="Arial" w:hAnsi="Arial" w:cs="Arial"/>
                <w:sz w:val="24"/>
              </w:rPr>
              <w:t>Далибор Ранђеловић</w:t>
            </w:r>
          </w:p>
        </w:tc>
        <w:tc>
          <w:tcPr>
            <w:tcW w:w="1984"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Електронски факултет</w:t>
            </w:r>
          </w:p>
        </w:tc>
        <w:tc>
          <w:tcPr>
            <w:tcW w:w="745" w:type="dxa"/>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vAlign w:val="center"/>
          </w:tcPr>
          <w:p w:rsidR="0010461C" w:rsidRPr="0010461C" w:rsidRDefault="0010461C" w:rsidP="0010461C">
            <w:pPr>
              <w:jc w:val="center"/>
              <w:rPr>
                <w:rFonts w:ascii="Arial" w:hAnsi="Arial" w:cs="Arial"/>
                <w:sz w:val="24"/>
              </w:rPr>
            </w:pPr>
          </w:p>
        </w:tc>
        <w:tc>
          <w:tcPr>
            <w:tcW w:w="709" w:type="dxa"/>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3</w:t>
            </w:r>
          </w:p>
        </w:tc>
        <w:tc>
          <w:tcPr>
            <w:tcW w:w="1948"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szCs w:val="24"/>
              </w:rPr>
            </w:pPr>
            <w:r w:rsidRPr="0010461C">
              <w:rPr>
                <w:rFonts w:ascii="Arial" w:hAnsi="Arial" w:cs="Arial"/>
                <w:sz w:val="24"/>
                <w:szCs w:val="24"/>
                <w:lang w:val="sr-Cyrl-CS"/>
              </w:rPr>
              <w:t xml:space="preserve">Софтверски алати </w:t>
            </w:r>
            <w:r w:rsidRPr="0010461C">
              <w:rPr>
                <w:rFonts w:ascii="Arial" w:hAnsi="Arial" w:cs="Arial"/>
                <w:sz w:val="24"/>
                <w:szCs w:val="24"/>
                <w:lang w:val="en-US"/>
              </w:rPr>
              <w:t>III</w:t>
            </w:r>
            <w:r w:rsidRPr="0010461C">
              <w:rPr>
                <w:rFonts w:ascii="Arial" w:hAnsi="Arial" w:cs="Arial"/>
                <w:sz w:val="24"/>
                <w:szCs w:val="24"/>
              </w:rPr>
              <w:t>е1</w:t>
            </w:r>
          </w:p>
          <w:p w:rsidR="0010461C" w:rsidRPr="0010461C" w:rsidRDefault="0010461C" w:rsidP="0010461C">
            <w:pPr>
              <w:jc w:val="center"/>
              <w:rPr>
                <w:rFonts w:ascii="Arial" w:hAnsi="Arial" w:cs="Arial"/>
                <w:sz w:val="24"/>
                <w:szCs w:val="24"/>
              </w:rPr>
            </w:pPr>
            <w:r w:rsidRPr="0010461C">
              <w:rPr>
                <w:rFonts w:ascii="Arial" w:hAnsi="Arial" w:cs="Arial"/>
                <w:sz w:val="24"/>
                <w:szCs w:val="24"/>
              </w:rPr>
              <w:t xml:space="preserve">Оперативни системи </w:t>
            </w:r>
            <w:r w:rsidRPr="0010461C">
              <w:rPr>
                <w:rFonts w:ascii="Arial" w:hAnsi="Arial" w:cs="Arial"/>
                <w:sz w:val="24"/>
                <w:szCs w:val="24"/>
                <w:lang w:val="en-US"/>
              </w:rPr>
              <w:t>II</w:t>
            </w:r>
            <w:r w:rsidRPr="0010461C">
              <w:rPr>
                <w:rFonts w:ascii="Arial" w:hAnsi="Arial" w:cs="Arial"/>
                <w:sz w:val="24"/>
                <w:szCs w:val="24"/>
              </w:rPr>
              <w:t xml:space="preserve">е1, </w:t>
            </w:r>
            <w:r w:rsidRPr="0010461C">
              <w:rPr>
                <w:rFonts w:ascii="Arial" w:hAnsi="Arial" w:cs="Arial"/>
                <w:sz w:val="24"/>
                <w:szCs w:val="24"/>
                <w:lang w:val="en-US"/>
              </w:rPr>
              <w:t>III</w:t>
            </w:r>
            <w:r w:rsidRPr="0010461C">
              <w:rPr>
                <w:rFonts w:ascii="Arial" w:hAnsi="Arial" w:cs="Arial"/>
                <w:sz w:val="24"/>
                <w:szCs w:val="24"/>
              </w:rPr>
              <w:t>е1</w:t>
            </w:r>
          </w:p>
          <w:p w:rsidR="0010461C" w:rsidRPr="0010461C" w:rsidRDefault="0010461C" w:rsidP="0010461C">
            <w:pPr>
              <w:jc w:val="center"/>
              <w:rPr>
                <w:rFonts w:ascii="Arial" w:hAnsi="Arial" w:cs="Arial"/>
                <w:sz w:val="24"/>
                <w:szCs w:val="24"/>
              </w:rPr>
            </w:pPr>
            <w:r w:rsidRPr="0010461C">
              <w:rPr>
                <w:rFonts w:ascii="Arial" w:hAnsi="Arial" w:cs="Arial"/>
                <w:sz w:val="24"/>
                <w:szCs w:val="24"/>
              </w:rPr>
              <w:t xml:space="preserve">Рачунарске мреже </w:t>
            </w:r>
            <w:r w:rsidRPr="0010461C">
              <w:rPr>
                <w:rFonts w:ascii="Arial" w:hAnsi="Arial" w:cs="Arial"/>
                <w:sz w:val="24"/>
                <w:szCs w:val="24"/>
                <w:lang w:val="en-US"/>
              </w:rPr>
              <w:t>III</w:t>
            </w:r>
            <w:r w:rsidRPr="0010461C">
              <w:rPr>
                <w:rFonts w:ascii="Arial" w:hAnsi="Arial" w:cs="Arial"/>
                <w:sz w:val="24"/>
                <w:szCs w:val="24"/>
              </w:rPr>
              <w:t>е1</w:t>
            </w:r>
          </w:p>
          <w:p w:rsidR="0010461C" w:rsidRPr="0010461C" w:rsidRDefault="0010461C" w:rsidP="0010461C">
            <w:pPr>
              <w:jc w:val="center"/>
              <w:rPr>
                <w:rFonts w:ascii="Arial" w:hAnsi="Arial" w:cs="Arial"/>
                <w:sz w:val="24"/>
                <w:szCs w:val="24"/>
              </w:rPr>
            </w:pPr>
            <w:r w:rsidRPr="0010461C">
              <w:rPr>
                <w:rFonts w:ascii="Arial" w:hAnsi="Arial" w:cs="Arial"/>
                <w:sz w:val="24"/>
                <w:szCs w:val="24"/>
              </w:rPr>
              <w:t xml:space="preserve">Одржавање рачунарских система </w:t>
            </w:r>
            <w:r w:rsidRPr="0010461C">
              <w:rPr>
                <w:rFonts w:ascii="Arial" w:hAnsi="Arial" w:cs="Arial"/>
                <w:sz w:val="24"/>
                <w:szCs w:val="24"/>
                <w:lang w:val="en-US"/>
              </w:rPr>
              <w:t>IV</w:t>
            </w:r>
            <w:r w:rsidRPr="0010461C">
              <w:rPr>
                <w:rFonts w:ascii="Arial" w:hAnsi="Arial" w:cs="Arial"/>
                <w:sz w:val="24"/>
                <w:szCs w:val="24"/>
              </w:rPr>
              <w:t>е1</w:t>
            </w:r>
          </w:p>
        </w:tc>
        <w:tc>
          <w:tcPr>
            <w:tcW w:w="525"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0"/>
                <w:lang w:val="sr-Cyrl-CS"/>
              </w:rPr>
            </w:pPr>
          </w:p>
        </w:tc>
        <w:tc>
          <w:tcPr>
            <w:tcW w:w="617"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6</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9</w:t>
            </w: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2</w:t>
            </w:r>
          </w:p>
          <w:p w:rsidR="0010461C" w:rsidRPr="0010461C" w:rsidRDefault="0010461C" w:rsidP="0010461C">
            <w:pPr>
              <w:jc w:val="cente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2</w:t>
            </w:r>
          </w:p>
          <w:p w:rsidR="0010461C" w:rsidRPr="0010461C" w:rsidRDefault="0010461C" w:rsidP="0010461C">
            <w:pPr>
              <w:jc w:val="center"/>
              <w:rPr>
                <w:rFonts w:ascii="Arial" w:hAnsi="Arial" w:cs="Arial"/>
                <w:sz w:val="24"/>
              </w:rPr>
            </w:pPr>
          </w:p>
          <w:p w:rsidR="0010461C" w:rsidRPr="0010461C" w:rsidRDefault="0010461C" w:rsidP="0010461C">
            <w:pPr>
              <w:rPr>
                <w:rFonts w:ascii="Arial" w:hAnsi="Arial" w:cs="Arial"/>
                <w:sz w:val="24"/>
              </w:rPr>
            </w:pPr>
          </w:p>
          <w:p w:rsidR="0010461C" w:rsidRPr="0010461C" w:rsidRDefault="0010461C" w:rsidP="0010461C">
            <w:pPr>
              <w:jc w:val="center"/>
              <w:rPr>
                <w:rFonts w:ascii="Arial" w:hAnsi="Arial" w:cs="Arial"/>
                <w:sz w:val="24"/>
              </w:rPr>
            </w:pPr>
            <w:r w:rsidRPr="0010461C">
              <w:rPr>
                <w:rFonts w:ascii="Arial" w:hAnsi="Arial" w:cs="Arial"/>
                <w:sz w:val="24"/>
              </w:rPr>
              <w:t>1</w:t>
            </w:r>
          </w:p>
        </w:tc>
        <w:tc>
          <w:tcPr>
            <w:tcW w:w="489"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single" w:sz="4" w:space="0" w:color="auto"/>
            </w:tcBorders>
            <w:vAlign w:val="center"/>
          </w:tcPr>
          <w:p w:rsidR="0010461C" w:rsidRPr="0010461C" w:rsidRDefault="0010461C" w:rsidP="0010461C">
            <w:pPr>
              <w:jc w:val="center"/>
              <w:rPr>
                <w:rFonts w:ascii="Arial" w:hAnsi="Arial" w:cs="Arial"/>
                <w:sz w:val="24"/>
              </w:rPr>
            </w:pPr>
          </w:p>
        </w:tc>
        <w:tc>
          <w:tcPr>
            <w:tcW w:w="489"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22</w:t>
            </w: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103</w:t>
            </w:r>
          </w:p>
        </w:tc>
        <w:tc>
          <w:tcPr>
            <w:tcW w:w="489" w:type="dxa"/>
            <w:textDirection w:val="btLr"/>
            <w:vAlign w:val="center"/>
          </w:tcPr>
          <w:p w:rsidR="0010461C" w:rsidRPr="0010461C" w:rsidRDefault="0010461C" w:rsidP="0010461C">
            <w:pPr>
              <w:ind w:right="113"/>
              <w:jc w:val="center"/>
              <w:rPr>
                <w:rFonts w:ascii="Arial" w:hAnsi="Arial" w:cs="Arial"/>
                <w:sz w:val="20"/>
                <w:lang w:val="en-US"/>
              </w:rPr>
            </w:pPr>
          </w:p>
        </w:tc>
        <w:tc>
          <w:tcPr>
            <w:tcW w:w="490" w:type="dxa"/>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1,03</w:t>
            </w:r>
          </w:p>
        </w:tc>
      </w:tr>
      <w:tr w:rsidR="0010461C" w:rsidRPr="0010461C" w:rsidTr="00AF1D51">
        <w:trPr>
          <w:cantSplit/>
          <w:trHeight w:val="487"/>
          <w:jc w:val="center"/>
        </w:trPr>
        <w:tc>
          <w:tcPr>
            <w:tcW w:w="675" w:type="dxa"/>
            <w:vMerge w:val="restart"/>
            <w:vAlign w:val="center"/>
          </w:tcPr>
          <w:p w:rsidR="0010461C" w:rsidRPr="0010461C" w:rsidRDefault="0010461C" w:rsidP="0010461C">
            <w:pPr>
              <w:numPr>
                <w:ilvl w:val="0"/>
                <w:numId w:val="1"/>
              </w:numPr>
              <w:ind w:left="454"/>
              <w:jc w:val="center"/>
              <w:rPr>
                <w:rFonts w:ascii="Arial" w:hAnsi="Arial" w:cs="Arial"/>
                <w:sz w:val="24"/>
                <w:lang w:val="ru-RU"/>
              </w:rPr>
            </w:pPr>
          </w:p>
        </w:tc>
        <w:tc>
          <w:tcPr>
            <w:tcW w:w="2127" w:type="dxa"/>
            <w:vMerge w:val="restart"/>
            <w:vAlign w:val="center"/>
          </w:tcPr>
          <w:p w:rsidR="0010461C" w:rsidRPr="0010461C" w:rsidRDefault="0010461C" w:rsidP="0010461C">
            <w:pPr>
              <w:rPr>
                <w:rFonts w:ascii="Arial" w:hAnsi="Arial" w:cs="Arial"/>
                <w:sz w:val="24"/>
              </w:rPr>
            </w:pPr>
            <w:r w:rsidRPr="0010461C">
              <w:rPr>
                <w:rFonts w:ascii="Arial" w:hAnsi="Arial" w:cs="Arial"/>
                <w:sz w:val="24"/>
              </w:rPr>
              <w:t>Манолчов Милча</w:t>
            </w:r>
          </w:p>
        </w:tc>
        <w:tc>
          <w:tcPr>
            <w:tcW w:w="1984"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Машински факултет</w:t>
            </w:r>
          </w:p>
        </w:tc>
        <w:tc>
          <w:tcPr>
            <w:tcW w:w="745" w:type="dxa"/>
            <w:vMerge w:val="restart"/>
            <w:vAlign w:val="center"/>
          </w:tcPr>
          <w:p w:rsidR="0010461C" w:rsidRPr="0010461C" w:rsidRDefault="0010461C" w:rsidP="0010461C">
            <w:pPr>
              <w:jc w:val="center"/>
              <w:rPr>
                <w:rFonts w:ascii="Arial" w:hAnsi="Arial" w:cs="Arial"/>
                <w:sz w:val="24"/>
              </w:rPr>
            </w:pPr>
            <w:r w:rsidRPr="0010461C">
              <w:rPr>
                <w:rFonts w:ascii="Arial" w:hAnsi="Arial" w:cs="Arial"/>
                <w:sz w:val="24"/>
              </w:rPr>
              <w:t>VII</w:t>
            </w:r>
          </w:p>
        </w:tc>
        <w:tc>
          <w:tcPr>
            <w:tcW w:w="850" w:type="dxa"/>
            <w:vMerge w:val="restart"/>
            <w:vAlign w:val="center"/>
          </w:tcPr>
          <w:p w:rsidR="0010461C" w:rsidRPr="0010461C" w:rsidRDefault="0010461C" w:rsidP="0010461C">
            <w:pPr>
              <w:jc w:val="center"/>
              <w:rPr>
                <w:rFonts w:ascii="Arial" w:hAnsi="Arial" w:cs="Arial"/>
                <w:sz w:val="24"/>
                <w:lang w:val="sr-Cyrl-CS"/>
              </w:rPr>
            </w:pPr>
            <w:r w:rsidRPr="0010461C">
              <w:rPr>
                <w:rFonts w:ascii="Arial" w:hAnsi="Arial" w:cs="Arial"/>
                <w:sz w:val="24"/>
                <w:lang w:val="sr-Cyrl-CS"/>
              </w:rPr>
              <w:t>не</w:t>
            </w:r>
          </w:p>
        </w:tc>
        <w:tc>
          <w:tcPr>
            <w:tcW w:w="709" w:type="dxa"/>
            <w:tcBorders>
              <w:bottom w:val="nil"/>
            </w:tcBorders>
            <w:vAlign w:val="center"/>
          </w:tcPr>
          <w:p w:rsidR="0010461C" w:rsidRPr="0010461C" w:rsidRDefault="0010461C" w:rsidP="0010461C">
            <w:pPr>
              <w:jc w:val="center"/>
              <w:rPr>
                <w:rFonts w:ascii="Arial" w:hAnsi="Arial" w:cs="Arial"/>
                <w:sz w:val="24"/>
              </w:rPr>
            </w:pPr>
          </w:p>
        </w:tc>
        <w:tc>
          <w:tcPr>
            <w:tcW w:w="709" w:type="dxa"/>
            <w:tcBorders>
              <w:bottom w:val="nil"/>
            </w:tcBorders>
            <w:vAlign w:val="center"/>
          </w:tcPr>
          <w:p w:rsidR="0010461C" w:rsidRPr="0010461C" w:rsidRDefault="0010461C" w:rsidP="0010461C">
            <w:pPr>
              <w:jc w:val="center"/>
              <w:rPr>
                <w:rFonts w:ascii="Arial" w:hAnsi="Arial" w:cs="Arial"/>
                <w:sz w:val="24"/>
              </w:rPr>
            </w:pPr>
          </w:p>
        </w:tc>
        <w:tc>
          <w:tcPr>
            <w:tcW w:w="1948"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 xml:space="preserve">Техничко цртање </w:t>
            </w:r>
            <w:r w:rsidRPr="0010461C">
              <w:rPr>
                <w:rFonts w:ascii="Arial" w:hAnsi="Arial" w:cs="Arial"/>
                <w:sz w:val="24"/>
                <w:szCs w:val="24"/>
              </w:rPr>
              <w:t>I</w:t>
            </w:r>
            <w:r w:rsidRPr="0010461C">
              <w:rPr>
                <w:rFonts w:ascii="Arial" w:hAnsi="Arial" w:cs="Arial"/>
                <w:sz w:val="24"/>
                <w:szCs w:val="24"/>
                <w:lang w:val="sr-Cyrl-CS"/>
              </w:rPr>
              <w:t>с1</w:t>
            </w:r>
          </w:p>
        </w:tc>
        <w:tc>
          <w:tcPr>
            <w:tcW w:w="525" w:type="dxa"/>
            <w:tcBorders>
              <w:top w:val="single" w:sz="4" w:space="0" w:color="auto"/>
              <w:bottom w:val="nil"/>
            </w:tcBorders>
            <w:vAlign w:val="center"/>
          </w:tcPr>
          <w:p w:rsidR="0010461C" w:rsidRPr="0010461C" w:rsidRDefault="0010461C" w:rsidP="0010461C">
            <w:pPr>
              <w:jc w:val="center"/>
              <w:rPr>
                <w:rFonts w:ascii="Arial" w:hAnsi="Arial" w:cs="Arial"/>
                <w:sz w:val="24"/>
                <w:lang w:val="sr-Cyrl-CS"/>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4</w:t>
            </w:r>
          </w:p>
        </w:tc>
        <w:tc>
          <w:tcPr>
            <w:tcW w:w="617"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89"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90" w:type="dxa"/>
            <w:tcBorders>
              <w:top w:val="single" w:sz="4" w:space="0" w:color="auto"/>
              <w:bottom w:val="nil"/>
            </w:tcBorders>
            <w:vAlign w:val="center"/>
          </w:tcPr>
          <w:p w:rsidR="0010461C" w:rsidRPr="0010461C" w:rsidRDefault="0010461C" w:rsidP="0010461C">
            <w:pPr>
              <w:jc w:val="center"/>
              <w:rPr>
                <w:rFonts w:ascii="Arial" w:hAnsi="Arial" w:cs="Arial"/>
                <w:sz w:val="24"/>
              </w:rPr>
            </w:pPr>
          </w:p>
        </w:tc>
        <w:tc>
          <w:tcPr>
            <w:tcW w:w="489"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21</w:t>
            </w: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100</w:t>
            </w:r>
          </w:p>
        </w:tc>
        <w:tc>
          <w:tcPr>
            <w:tcW w:w="489" w:type="dxa"/>
            <w:vMerge w:val="restart"/>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val="restart"/>
            <w:textDirection w:val="btLr"/>
            <w:vAlign w:val="center"/>
          </w:tcPr>
          <w:p w:rsidR="0010461C" w:rsidRPr="0010461C" w:rsidRDefault="0010461C" w:rsidP="0010461C">
            <w:pPr>
              <w:ind w:right="113"/>
              <w:jc w:val="center"/>
              <w:rPr>
                <w:rFonts w:ascii="Arial" w:hAnsi="Arial" w:cs="Arial"/>
                <w:sz w:val="24"/>
              </w:rPr>
            </w:pPr>
            <w:r w:rsidRPr="0010461C">
              <w:rPr>
                <w:rFonts w:ascii="Arial" w:hAnsi="Arial" w:cs="Arial"/>
                <w:sz w:val="24"/>
              </w:rPr>
              <w:t>1</w:t>
            </w:r>
          </w:p>
        </w:tc>
      </w:tr>
      <w:tr w:rsidR="0010461C" w:rsidRPr="0010461C" w:rsidTr="00AF1D51">
        <w:trPr>
          <w:cantSplit/>
          <w:trHeight w:val="238"/>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b/>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restart"/>
            <w:tcBorders>
              <w:top w:val="nil"/>
            </w:tcBorders>
            <w:vAlign w:val="center"/>
          </w:tcPr>
          <w:p w:rsidR="0010461C" w:rsidRPr="0010461C" w:rsidRDefault="0010461C" w:rsidP="0010461C">
            <w:pPr>
              <w:jc w:val="center"/>
              <w:rPr>
                <w:rFonts w:ascii="Arial" w:hAnsi="Arial" w:cs="Arial"/>
                <w:sz w:val="24"/>
              </w:rPr>
            </w:pPr>
          </w:p>
        </w:tc>
        <w:tc>
          <w:tcPr>
            <w:tcW w:w="709" w:type="dxa"/>
            <w:vMerge w:val="restart"/>
            <w:tcBorders>
              <w:top w:val="nil"/>
            </w:tcBorders>
            <w:vAlign w:val="center"/>
          </w:tcPr>
          <w:p w:rsidR="0010461C" w:rsidRPr="0010461C" w:rsidRDefault="0010461C" w:rsidP="0010461C">
            <w:pPr>
              <w:jc w:val="center"/>
              <w:rPr>
                <w:rFonts w:ascii="Arial" w:hAnsi="Arial" w:cs="Arial"/>
                <w:sz w:val="24"/>
                <w:lang w:val="sr-Cyrl-RS"/>
              </w:rPr>
            </w:pPr>
            <w:r w:rsidRPr="0010461C">
              <w:rPr>
                <w:rFonts w:ascii="Arial" w:hAnsi="Arial" w:cs="Arial"/>
                <w:sz w:val="24"/>
                <w:lang w:val="sr-Cyrl-RS"/>
              </w:rPr>
              <w:t>35</w:t>
            </w:r>
          </w:p>
        </w:tc>
        <w:tc>
          <w:tcPr>
            <w:tcW w:w="1948"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 xml:space="preserve">Механика </w:t>
            </w:r>
            <w:r w:rsidRPr="0010461C">
              <w:rPr>
                <w:rFonts w:ascii="Arial" w:hAnsi="Arial" w:cs="Arial"/>
                <w:sz w:val="24"/>
                <w:szCs w:val="24"/>
              </w:rPr>
              <w:t>II</w:t>
            </w:r>
            <w:r w:rsidRPr="0010461C">
              <w:rPr>
                <w:rFonts w:ascii="Arial" w:hAnsi="Arial" w:cs="Arial"/>
                <w:sz w:val="24"/>
                <w:szCs w:val="24"/>
                <w:lang w:val="sr-Cyrl-CS"/>
              </w:rPr>
              <w:t xml:space="preserve">с1 </w:t>
            </w:r>
          </w:p>
        </w:tc>
        <w:tc>
          <w:tcPr>
            <w:tcW w:w="525" w:type="dxa"/>
            <w:tcBorders>
              <w:top w:val="nil"/>
              <w:bottom w:val="nil"/>
            </w:tcBorders>
            <w:vAlign w:val="center"/>
          </w:tcPr>
          <w:p w:rsidR="0010461C" w:rsidRPr="0010461C" w:rsidRDefault="0010461C" w:rsidP="0010461C">
            <w:pPr>
              <w:jc w:val="center"/>
              <w:rPr>
                <w:rFonts w:ascii="Arial" w:hAnsi="Arial" w:cs="Arial"/>
                <w:sz w:val="24"/>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04"/>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Машински елементи</w:t>
            </w:r>
            <w:r w:rsidRPr="0010461C">
              <w:rPr>
                <w:rFonts w:ascii="Arial" w:hAnsi="Arial" w:cs="Arial"/>
                <w:sz w:val="24"/>
                <w:szCs w:val="24"/>
              </w:rPr>
              <w:t xml:space="preserve"> II</w:t>
            </w:r>
            <w:r w:rsidRPr="0010461C">
              <w:rPr>
                <w:rFonts w:ascii="Arial" w:hAnsi="Arial" w:cs="Arial"/>
                <w:sz w:val="24"/>
                <w:szCs w:val="24"/>
                <w:lang w:val="sr-Cyrl-CS"/>
              </w:rPr>
              <w:t>с1</w:t>
            </w:r>
          </w:p>
        </w:tc>
        <w:tc>
          <w:tcPr>
            <w:tcW w:w="525" w:type="dxa"/>
            <w:tcBorders>
              <w:top w:val="nil"/>
              <w:bottom w:val="nil"/>
            </w:tcBorders>
            <w:vAlign w:val="center"/>
          </w:tcPr>
          <w:p w:rsidR="0010461C" w:rsidRPr="0010461C" w:rsidRDefault="0010461C" w:rsidP="0010461C">
            <w:pPr>
              <w:jc w:val="center"/>
              <w:rPr>
                <w:rFonts w:ascii="Arial" w:hAnsi="Arial" w:cs="Arial"/>
                <w:sz w:val="24"/>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553"/>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Основи машинства</w:t>
            </w:r>
            <w:r w:rsidRPr="0010461C">
              <w:rPr>
                <w:rFonts w:ascii="Arial" w:hAnsi="Arial" w:cs="Arial"/>
                <w:sz w:val="24"/>
                <w:szCs w:val="24"/>
              </w:rPr>
              <w:t xml:space="preserve"> I</w:t>
            </w:r>
            <w:r w:rsidRPr="0010461C">
              <w:rPr>
                <w:rFonts w:ascii="Arial" w:hAnsi="Arial" w:cs="Arial"/>
                <w:sz w:val="24"/>
                <w:szCs w:val="24"/>
                <w:lang w:val="en-US"/>
              </w:rPr>
              <w:t>I</w:t>
            </w:r>
            <w:r w:rsidRPr="0010461C">
              <w:rPr>
                <w:rFonts w:ascii="Arial" w:hAnsi="Arial" w:cs="Arial"/>
                <w:sz w:val="24"/>
                <w:szCs w:val="24"/>
                <w:lang w:val="sr-Cyrl-CS"/>
              </w:rPr>
              <w:t>с2</w:t>
            </w:r>
          </w:p>
        </w:tc>
        <w:tc>
          <w:tcPr>
            <w:tcW w:w="525" w:type="dxa"/>
            <w:tcBorders>
              <w:top w:val="nil"/>
              <w:bottom w:val="nil"/>
            </w:tcBorders>
            <w:vAlign w:val="center"/>
          </w:tcPr>
          <w:p w:rsidR="0010461C" w:rsidRPr="0010461C" w:rsidRDefault="0010461C" w:rsidP="0010461C">
            <w:pPr>
              <w:jc w:val="center"/>
              <w:rPr>
                <w:rFonts w:ascii="Arial" w:hAnsi="Arial" w:cs="Arial"/>
                <w:sz w:val="24"/>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2</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20"/>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nil"/>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Техничка механика</w:t>
            </w:r>
            <w:r w:rsidRPr="0010461C">
              <w:rPr>
                <w:rFonts w:ascii="Arial" w:hAnsi="Arial" w:cs="Arial"/>
                <w:sz w:val="24"/>
                <w:szCs w:val="24"/>
              </w:rPr>
              <w:t xml:space="preserve"> I</w:t>
            </w:r>
            <w:r w:rsidRPr="0010461C">
              <w:rPr>
                <w:rFonts w:ascii="Arial" w:hAnsi="Arial" w:cs="Arial"/>
                <w:sz w:val="24"/>
                <w:szCs w:val="24"/>
                <w:lang w:val="en-US"/>
              </w:rPr>
              <w:t>I</w:t>
            </w:r>
            <w:r w:rsidRPr="0010461C">
              <w:rPr>
                <w:rFonts w:ascii="Arial" w:hAnsi="Arial" w:cs="Arial"/>
                <w:sz w:val="24"/>
                <w:szCs w:val="24"/>
                <w:lang w:val="sr-Cyrl-CS"/>
              </w:rPr>
              <w:t>с2</w:t>
            </w:r>
          </w:p>
        </w:tc>
        <w:tc>
          <w:tcPr>
            <w:tcW w:w="525" w:type="dxa"/>
            <w:tcBorders>
              <w:top w:val="nil"/>
              <w:bottom w:val="nil"/>
            </w:tcBorders>
            <w:vAlign w:val="center"/>
          </w:tcPr>
          <w:p w:rsidR="0010461C" w:rsidRPr="0010461C" w:rsidRDefault="0010461C" w:rsidP="0010461C">
            <w:pPr>
              <w:jc w:val="center"/>
              <w:rPr>
                <w:rFonts w:ascii="Arial" w:hAnsi="Arial" w:cs="Arial"/>
                <w:sz w:val="24"/>
                <w:lang w:val="sr-Cyrl-CS"/>
              </w:rPr>
            </w:pPr>
          </w:p>
        </w:tc>
        <w:tc>
          <w:tcPr>
            <w:tcW w:w="490" w:type="dxa"/>
            <w:tcBorders>
              <w:top w:val="nil"/>
              <w:bottom w:val="nil"/>
            </w:tcBorders>
            <w:vAlign w:val="center"/>
          </w:tcPr>
          <w:p w:rsidR="0010461C" w:rsidRPr="0010461C" w:rsidRDefault="0010461C" w:rsidP="0010461C">
            <w:pPr>
              <w:jc w:val="center"/>
              <w:rPr>
                <w:rFonts w:ascii="Arial" w:hAnsi="Arial" w:cs="Arial"/>
                <w:sz w:val="24"/>
                <w:szCs w:val="24"/>
                <w:lang w:val="en-US"/>
              </w:rPr>
            </w:pPr>
            <w:r w:rsidRPr="0010461C">
              <w:rPr>
                <w:rFonts w:ascii="Arial" w:hAnsi="Arial" w:cs="Arial"/>
                <w:sz w:val="24"/>
                <w:szCs w:val="24"/>
                <w:lang w:val="en-US"/>
              </w:rPr>
              <w:t>2</w:t>
            </w:r>
          </w:p>
        </w:tc>
        <w:tc>
          <w:tcPr>
            <w:tcW w:w="617"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tcBorders>
              <w:top w:val="nil"/>
              <w:bottom w:val="nil"/>
            </w:tcBorders>
            <w:vAlign w:val="center"/>
          </w:tcPr>
          <w:p w:rsidR="0010461C" w:rsidRPr="0010461C" w:rsidRDefault="0010461C" w:rsidP="0010461C">
            <w:pPr>
              <w:jc w:val="center"/>
              <w:rPr>
                <w:rFonts w:ascii="Arial" w:hAnsi="Arial" w:cs="Arial"/>
                <w:sz w:val="24"/>
              </w:rPr>
            </w:pPr>
          </w:p>
        </w:tc>
        <w:tc>
          <w:tcPr>
            <w:tcW w:w="490" w:type="dxa"/>
            <w:tcBorders>
              <w:top w:val="nil"/>
              <w:bottom w:val="nil"/>
            </w:tcBorders>
            <w:vAlign w:val="center"/>
          </w:tcPr>
          <w:p w:rsidR="0010461C" w:rsidRPr="0010461C" w:rsidRDefault="0010461C" w:rsidP="0010461C">
            <w:pPr>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420"/>
          <w:jc w:val="center"/>
        </w:trPr>
        <w:tc>
          <w:tcPr>
            <w:tcW w:w="675" w:type="dxa"/>
            <w:vMerge/>
            <w:vAlign w:val="center"/>
          </w:tcPr>
          <w:p w:rsidR="0010461C" w:rsidRPr="0010461C" w:rsidRDefault="0010461C" w:rsidP="0010461C">
            <w:pPr>
              <w:jc w:val="center"/>
              <w:rPr>
                <w:rFonts w:ascii="Arial" w:hAnsi="Arial" w:cs="Arial"/>
                <w:sz w:val="24"/>
                <w:lang w:val="ru-RU"/>
              </w:rPr>
            </w:pPr>
          </w:p>
        </w:tc>
        <w:tc>
          <w:tcPr>
            <w:tcW w:w="2127" w:type="dxa"/>
            <w:vMerge/>
            <w:vAlign w:val="center"/>
          </w:tcPr>
          <w:p w:rsidR="0010461C" w:rsidRPr="0010461C" w:rsidRDefault="0010461C" w:rsidP="0010461C">
            <w:pPr>
              <w:jc w:val="center"/>
              <w:rPr>
                <w:rFonts w:ascii="Arial" w:hAnsi="Arial" w:cs="Arial"/>
                <w:sz w:val="24"/>
              </w:rPr>
            </w:pPr>
          </w:p>
        </w:tc>
        <w:tc>
          <w:tcPr>
            <w:tcW w:w="1984" w:type="dxa"/>
            <w:vMerge/>
            <w:vAlign w:val="center"/>
          </w:tcPr>
          <w:p w:rsidR="0010461C" w:rsidRPr="0010461C" w:rsidRDefault="0010461C" w:rsidP="0010461C">
            <w:pPr>
              <w:jc w:val="center"/>
              <w:rPr>
                <w:rFonts w:ascii="Arial" w:hAnsi="Arial" w:cs="Arial"/>
                <w:sz w:val="24"/>
                <w:lang w:val="sr-Cyrl-CS"/>
              </w:rPr>
            </w:pPr>
          </w:p>
        </w:tc>
        <w:tc>
          <w:tcPr>
            <w:tcW w:w="745" w:type="dxa"/>
            <w:vMerge/>
            <w:vAlign w:val="center"/>
          </w:tcPr>
          <w:p w:rsidR="0010461C" w:rsidRPr="0010461C" w:rsidRDefault="0010461C" w:rsidP="0010461C">
            <w:pPr>
              <w:jc w:val="center"/>
              <w:rPr>
                <w:rFonts w:ascii="Arial" w:hAnsi="Arial" w:cs="Arial"/>
                <w:sz w:val="24"/>
              </w:rPr>
            </w:pPr>
          </w:p>
        </w:tc>
        <w:tc>
          <w:tcPr>
            <w:tcW w:w="850" w:type="dxa"/>
            <w:vMerge/>
            <w:vAlign w:val="center"/>
          </w:tcPr>
          <w:p w:rsidR="0010461C" w:rsidRPr="0010461C" w:rsidRDefault="0010461C" w:rsidP="0010461C">
            <w:pPr>
              <w:jc w:val="center"/>
              <w:rPr>
                <w:rFonts w:ascii="Arial" w:hAnsi="Arial" w:cs="Arial"/>
                <w:sz w:val="24"/>
                <w:lang w:val="sr-Cyrl-CS"/>
              </w:rPr>
            </w:pPr>
          </w:p>
        </w:tc>
        <w:tc>
          <w:tcPr>
            <w:tcW w:w="709" w:type="dxa"/>
            <w:vMerge/>
            <w:vAlign w:val="center"/>
          </w:tcPr>
          <w:p w:rsidR="0010461C" w:rsidRPr="0010461C" w:rsidRDefault="0010461C" w:rsidP="0010461C">
            <w:pPr>
              <w:jc w:val="center"/>
              <w:rPr>
                <w:rFonts w:ascii="Arial" w:hAnsi="Arial" w:cs="Arial"/>
                <w:sz w:val="24"/>
              </w:rPr>
            </w:pPr>
          </w:p>
        </w:tc>
        <w:tc>
          <w:tcPr>
            <w:tcW w:w="709" w:type="dxa"/>
            <w:vMerge/>
            <w:vAlign w:val="center"/>
          </w:tcPr>
          <w:p w:rsidR="0010461C" w:rsidRPr="0010461C" w:rsidRDefault="0010461C" w:rsidP="0010461C">
            <w:pPr>
              <w:jc w:val="center"/>
              <w:rPr>
                <w:rFonts w:ascii="Arial" w:hAnsi="Arial" w:cs="Arial"/>
                <w:sz w:val="24"/>
              </w:rPr>
            </w:pPr>
          </w:p>
        </w:tc>
        <w:tc>
          <w:tcPr>
            <w:tcW w:w="1948"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sr-Cyrl-CS"/>
              </w:rPr>
            </w:pPr>
            <w:r w:rsidRPr="0010461C">
              <w:rPr>
                <w:rFonts w:ascii="Arial" w:hAnsi="Arial" w:cs="Arial"/>
                <w:sz w:val="24"/>
                <w:szCs w:val="24"/>
                <w:lang w:val="sr-Cyrl-CS"/>
              </w:rPr>
              <w:t xml:space="preserve">Практична настава </w:t>
            </w:r>
            <w:r w:rsidRPr="0010461C">
              <w:rPr>
                <w:rFonts w:ascii="Arial" w:hAnsi="Arial" w:cs="Arial"/>
                <w:sz w:val="24"/>
                <w:szCs w:val="24"/>
                <w:lang w:val="en-US"/>
              </w:rPr>
              <w:t>III</w:t>
            </w:r>
            <w:r w:rsidRPr="0010461C">
              <w:rPr>
                <w:rFonts w:ascii="Arial" w:hAnsi="Arial" w:cs="Arial"/>
                <w:sz w:val="24"/>
                <w:szCs w:val="24"/>
              </w:rPr>
              <w:t>с1</w:t>
            </w:r>
          </w:p>
        </w:tc>
        <w:tc>
          <w:tcPr>
            <w:tcW w:w="525" w:type="dxa"/>
            <w:tcBorders>
              <w:top w:val="nil"/>
              <w:bottom w:val="single" w:sz="4" w:space="0" w:color="auto"/>
            </w:tcBorders>
            <w:vAlign w:val="center"/>
          </w:tcPr>
          <w:p w:rsidR="0010461C" w:rsidRPr="0010461C" w:rsidRDefault="0010461C" w:rsidP="0010461C">
            <w:pPr>
              <w:jc w:val="center"/>
              <w:rPr>
                <w:rFonts w:ascii="Arial" w:hAnsi="Arial" w:cs="Arial"/>
                <w:sz w:val="24"/>
                <w:lang w:val="sr-Cyrl-CS"/>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szCs w:val="24"/>
                <w:lang w:val="en-US"/>
              </w:rPr>
            </w:pPr>
          </w:p>
        </w:tc>
        <w:tc>
          <w:tcPr>
            <w:tcW w:w="617"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89" w:type="dxa"/>
            <w:tcBorders>
              <w:top w:val="nil"/>
              <w:bottom w:val="single" w:sz="4" w:space="0" w:color="auto"/>
            </w:tcBorders>
            <w:vAlign w:val="center"/>
          </w:tcPr>
          <w:p w:rsidR="0010461C" w:rsidRPr="0010461C" w:rsidRDefault="0010461C" w:rsidP="0010461C">
            <w:pPr>
              <w:jc w:val="center"/>
              <w:rPr>
                <w:rFonts w:ascii="Arial" w:hAnsi="Arial" w:cs="Arial"/>
                <w:sz w:val="24"/>
              </w:rPr>
            </w:pPr>
          </w:p>
        </w:tc>
        <w:tc>
          <w:tcPr>
            <w:tcW w:w="490" w:type="dxa"/>
            <w:tcBorders>
              <w:top w:val="nil"/>
              <w:bottom w:val="single" w:sz="4" w:space="0" w:color="auto"/>
            </w:tcBorders>
            <w:vAlign w:val="center"/>
          </w:tcPr>
          <w:p w:rsidR="0010461C" w:rsidRPr="0010461C" w:rsidRDefault="0010461C" w:rsidP="0010461C">
            <w:pPr>
              <w:jc w:val="center"/>
              <w:rPr>
                <w:rFonts w:ascii="Arial" w:hAnsi="Arial" w:cs="Arial"/>
                <w:sz w:val="24"/>
              </w:rPr>
            </w:pPr>
            <w:r w:rsidRPr="0010461C">
              <w:rPr>
                <w:rFonts w:ascii="Arial" w:hAnsi="Arial" w:cs="Arial"/>
                <w:sz w:val="24"/>
              </w:rPr>
              <w:t>11</w:t>
            </w:r>
          </w:p>
        </w:tc>
        <w:tc>
          <w:tcPr>
            <w:tcW w:w="489" w:type="dxa"/>
            <w:vMerge/>
            <w:textDirection w:val="btLr"/>
            <w:vAlign w:val="center"/>
          </w:tcPr>
          <w:p w:rsidR="0010461C" w:rsidRPr="0010461C" w:rsidRDefault="0010461C" w:rsidP="0010461C">
            <w:pPr>
              <w:ind w:right="113"/>
              <w:jc w:val="center"/>
              <w:rPr>
                <w:rFonts w:ascii="Arial" w:hAnsi="Arial" w:cs="Arial"/>
                <w:sz w:val="24"/>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c>
          <w:tcPr>
            <w:tcW w:w="489" w:type="dxa"/>
            <w:vMerge/>
            <w:textDirection w:val="btLr"/>
            <w:vAlign w:val="center"/>
          </w:tcPr>
          <w:p w:rsidR="0010461C" w:rsidRPr="0010461C" w:rsidRDefault="0010461C" w:rsidP="0010461C">
            <w:pPr>
              <w:ind w:right="113"/>
              <w:jc w:val="center"/>
              <w:rPr>
                <w:rFonts w:ascii="Arial" w:hAnsi="Arial" w:cs="Arial"/>
                <w:sz w:val="20"/>
                <w:lang w:val="en-US"/>
              </w:rPr>
            </w:pPr>
          </w:p>
        </w:tc>
        <w:tc>
          <w:tcPr>
            <w:tcW w:w="490" w:type="dxa"/>
            <w:vMerge/>
            <w:textDirection w:val="btLr"/>
            <w:vAlign w:val="center"/>
          </w:tcPr>
          <w:p w:rsidR="0010461C" w:rsidRPr="0010461C" w:rsidRDefault="0010461C" w:rsidP="0010461C">
            <w:pPr>
              <w:ind w:right="113"/>
              <w:jc w:val="center"/>
              <w:rPr>
                <w:rFonts w:ascii="Arial" w:hAnsi="Arial" w:cs="Arial"/>
                <w:sz w:val="24"/>
              </w:rPr>
            </w:pPr>
          </w:p>
        </w:tc>
      </w:tr>
      <w:tr w:rsidR="0010461C" w:rsidRPr="0010461C" w:rsidTr="00AF1D51">
        <w:trPr>
          <w:cantSplit/>
          <w:trHeight w:val="569"/>
          <w:jc w:val="center"/>
        </w:trPr>
        <w:tc>
          <w:tcPr>
            <w:tcW w:w="2802" w:type="dxa"/>
            <w:gridSpan w:val="2"/>
            <w:vAlign w:val="center"/>
          </w:tcPr>
          <w:p w:rsidR="0010461C" w:rsidRPr="0010461C" w:rsidRDefault="0010461C" w:rsidP="0010461C">
            <w:pPr>
              <w:jc w:val="center"/>
              <w:rPr>
                <w:rFonts w:ascii="Arial" w:hAnsi="Arial" w:cs="Arial"/>
                <w:sz w:val="24"/>
                <w:lang w:val="en-US"/>
              </w:rPr>
            </w:pPr>
            <w:r w:rsidRPr="0010461C">
              <w:rPr>
                <w:rFonts w:ascii="Arial" w:hAnsi="Arial" w:cs="Arial"/>
                <w:sz w:val="24"/>
                <w:lang w:val="en-US"/>
              </w:rPr>
              <w:t>УКУПНО:</w:t>
            </w:r>
          </w:p>
        </w:tc>
        <w:tc>
          <w:tcPr>
            <w:tcW w:w="12004" w:type="dxa"/>
            <w:gridSpan w:val="16"/>
            <w:vAlign w:val="center"/>
          </w:tcPr>
          <w:p w:rsidR="0010461C" w:rsidRPr="0010461C" w:rsidRDefault="0010461C" w:rsidP="0010461C">
            <w:pPr>
              <w:ind w:right="113"/>
              <w:jc w:val="right"/>
              <w:rPr>
                <w:rFonts w:ascii="Arial" w:hAnsi="Arial" w:cs="Arial"/>
                <w:sz w:val="24"/>
              </w:rPr>
            </w:pPr>
            <w:r w:rsidRPr="0010461C">
              <w:rPr>
                <w:rFonts w:ascii="Arial" w:hAnsi="Arial" w:cs="Arial"/>
                <w:sz w:val="24"/>
              </w:rPr>
              <w:t>35,83</w:t>
            </w:r>
          </w:p>
        </w:tc>
      </w:tr>
    </w:tbl>
    <w:p w:rsidR="003C0DAD" w:rsidRPr="001E3CA1" w:rsidRDefault="003C0DAD" w:rsidP="001E3CA1">
      <w:pPr>
        <w:rPr>
          <w:sz w:val="24"/>
          <w:szCs w:val="24"/>
        </w:rPr>
        <w:sectPr w:rsidR="003C0DAD" w:rsidRPr="001E3CA1" w:rsidSect="00AB3456">
          <w:pgSz w:w="16838" w:h="11906" w:orient="landscape"/>
          <w:pgMar w:top="1077" w:right="1134" w:bottom="851" w:left="1418" w:header="709" w:footer="709" w:gutter="0"/>
          <w:cols w:space="708"/>
          <w:docGrid w:linePitch="381"/>
        </w:sectPr>
      </w:pPr>
    </w:p>
    <w:p w:rsidR="003C0DAD" w:rsidRPr="006B292E" w:rsidRDefault="003C0DAD" w:rsidP="003C0DAD">
      <w:pPr>
        <w:pStyle w:val="Title"/>
        <w:tabs>
          <w:tab w:val="left" w:pos="5529"/>
        </w:tabs>
        <w:rPr>
          <w:rFonts w:ascii="Times New Roman" w:hAnsi="Times New Roman"/>
          <w:lang w:val="ru-RU"/>
        </w:rPr>
      </w:pPr>
      <w:r w:rsidRPr="006B292E">
        <w:rPr>
          <w:rFonts w:ascii="Times New Roman" w:hAnsi="Times New Roman"/>
          <w:lang w:val="ru-RU"/>
        </w:rPr>
        <w:lastRenderedPageBreak/>
        <w:t xml:space="preserve">СТРУКТУРА </w:t>
      </w:r>
      <w:r w:rsidRPr="006B292E">
        <w:rPr>
          <w:rFonts w:ascii="Times New Roman" w:hAnsi="Times New Roman"/>
          <w:lang w:val="sr-Cyrl-CS"/>
        </w:rPr>
        <w:t xml:space="preserve"> </w:t>
      </w:r>
      <w:r w:rsidRPr="006B292E">
        <w:rPr>
          <w:rFonts w:ascii="Times New Roman" w:hAnsi="Times New Roman"/>
          <w:lang w:val="ru-RU"/>
        </w:rPr>
        <w:t>РАДНОГ</w:t>
      </w:r>
      <w:r w:rsidRPr="006B292E">
        <w:rPr>
          <w:rFonts w:ascii="Times New Roman" w:hAnsi="Times New Roman"/>
          <w:lang w:val="sr-Cyrl-CS"/>
        </w:rPr>
        <w:t xml:space="preserve"> </w:t>
      </w:r>
      <w:r w:rsidRPr="006B292E">
        <w:rPr>
          <w:rFonts w:ascii="Times New Roman" w:hAnsi="Times New Roman"/>
          <w:lang w:val="ru-RU"/>
        </w:rPr>
        <w:t xml:space="preserve"> ВРЕМЕНА</w:t>
      </w:r>
      <w:r w:rsidRPr="006B292E">
        <w:rPr>
          <w:rFonts w:ascii="Times New Roman" w:hAnsi="Times New Roman"/>
          <w:lang w:val="sr-Cyrl-CS"/>
        </w:rPr>
        <w:t xml:space="preserve"> </w:t>
      </w:r>
      <w:r w:rsidRPr="006B292E">
        <w:rPr>
          <w:rFonts w:ascii="Times New Roman" w:hAnsi="Times New Roman"/>
          <w:lang w:val="ru-RU"/>
        </w:rPr>
        <w:t xml:space="preserve"> ЧЕТРДЕСЕТОЧАСОВНЕ </w:t>
      </w:r>
      <w:r w:rsidRPr="006B292E">
        <w:rPr>
          <w:rFonts w:ascii="Times New Roman" w:hAnsi="Times New Roman"/>
          <w:lang w:val="sr-Cyrl-CS"/>
        </w:rPr>
        <w:t xml:space="preserve"> </w:t>
      </w:r>
      <w:r w:rsidRPr="006B292E">
        <w:rPr>
          <w:rFonts w:ascii="Times New Roman" w:hAnsi="Times New Roman"/>
          <w:lang w:val="ru-RU"/>
        </w:rPr>
        <w:t>РАДНЕ</w:t>
      </w:r>
      <w:r w:rsidRPr="006B292E">
        <w:rPr>
          <w:rFonts w:ascii="Times New Roman" w:hAnsi="Times New Roman"/>
          <w:lang w:val="sr-Cyrl-CS"/>
        </w:rPr>
        <w:t xml:space="preserve"> </w:t>
      </w:r>
      <w:r w:rsidRPr="006B292E">
        <w:rPr>
          <w:rFonts w:ascii="Times New Roman" w:hAnsi="Times New Roman"/>
          <w:lang w:val="ru-RU"/>
        </w:rPr>
        <w:t xml:space="preserve"> НЕДЕЉЕ</w:t>
      </w:r>
      <w:r w:rsidRPr="006B292E">
        <w:rPr>
          <w:rFonts w:ascii="Times New Roman" w:hAnsi="Times New Roman"/>
          <w:lang w:val="sr-Cyrl-CS"/>
        </w:rPr>
        <w:t xml:space="preserve"> </w:t>
      </w:r>
      <w:r w:rsidRPr="006B292E">
        <w:rPr>
          <w:rFonts w:ascii="Times New Roman" w:hAnsi="Times New Roman"/>
          <w:lang w:val="ru-RU"/>
        </w:rPr>
        <w:t xml:space="preserve"> </w:t>
      </w:r>
    </w:p>
    <w:p w:rsidR="003C0DAD" w:rsidRDefault="003C0DAD" w:rsidP="003C0DAD">
      <w:pPr>
        <w:pStyle w:val="Title"/>
        <w:tabs>
          <w:tab w:val="left" w:pos="5529"/>
        </w:tabs>
        <w:rPr>
          <w:rFonts w:ascii="Arial" w:hAnsi="Arial" w:cs="Arial"/>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b/>
          <w:sz w:val="24"/>
          <w:szCs w:val="24"/>
          <w:u w:val="single"/>
          <w:lang w:val="ru-RU"/>
        </w:rPr>
        <w:t>Директор</w:t>
      </w:r>
      <w:r w:rsidRPr="006B292E">
        <w:rPr>
          <w:rFonts w:ascii="Times New Roman" w:hAnsi="Times New Roman"/>
          <w:sz w:val="24"/>
          <w:szCs w:val="24"/>
          <w:lang w:val="ru-RU"/>
        </w:rPr>
        <w:t xml:space="preserve">: </w:t>
      </w:r>
      <w:r>
        <w:rPr>
          <w:rFonts w:ascii="Times New Roman" w:hAnsi="Times New Roman"/>
          <w:sz w:val="24"/>
          <w:szCs w:val="24"/>
          <w:lang w:val="ru-RU"/>
        </w:rPr>
        <w:t>Игор Аризановић,</w:t>
      </w:r>
      <w:r w:rsidRPr="00576858">
        <w:rPr>
          <w:rFonts w:ascii="Times New Roman" w:hAnsi="Times New Roman"/>
          <w:sz w:val="24"/>
          <w:szCs w:val="24"/>
          <w:lang w:val="ru-RU"/>
        </w:rPr>
        <w:t xml:space="preserve"> </w:t>
      </w:r>
      <w:r w:rsidRPr="006B292E">
        <w:rPr>
          <w:rFonts w:ascii="Times New Roman" w:hAnsi="Times New Roman"/>
          <w:sz w:val="24"/>
          <w:szCs w:val="24"/>
          <w:lang w:val="ru-RU"/>
        </w:rPr>
        <w:t>100%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-Послови организације васпитно-образовног и других процеса рада и израда Годишњег плана рада школе</w:t>
      </w:r>
      <w:r w:rsidRPr="006B292E">
        <w:rPr>
          <w:rFonts w:ascii="Times New Roman" w:hAnsi="Times New Roman"/>
          <w:sz w:val="24"/>
          <w:szCs w:val="24"/>
          <w:lang w:val="ru-RU"/>
        </w:rPr>
        <w:tab/>
        <w:t>14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-Инструктивно-педагошки рад са посетама часова наставе</w:t>
      </w:r>
      <w:r w:rsidRPr="006B292E">
        <w:rPr>
          <w:rFonts w:ascii="Times New Roman" w:hAnsi="Times New Roman"/>
          <w:sz w:val="24"/>
          <w:szCs w:val="24"/>
          <w:lang w:val="ru-RU"/>
        </w:rPr>
        <w:tab/>
        <w:t>5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-Остваривање увида у реализацију редовне и практичне наставе, допунске, додатне наставе и слободних активности</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-Вођење и контрола школске документације</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-Учешће у раду стручних органа и школског одбора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-Рад са странкама и пријем родитеља</w:t>
      </w:r>
      <w:r w:rsidRPr="006B292E">
        <w:rPr>
          <w:rFonts w:ascii="Times New Roman" w:hAnsi="Times New Roman"/>
          <w:sz w:val="24"/>
          <w:szCs w:val="24"/>
          <w:lang w:val="ru-RU"/>
        </w:rPr>
        <w:tab/>
        <w:t>6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-Сарадња са локалним и републичким органима власти</w:t>
      </w:r>
      <w:r>
        <w:rPr>
          <w:rFonts w:ascii="Times New Roman" w:hAnsi="Times New Roman"/>
          <w:sz w:val="24"/>
          <w:szCs w:val="24"/>
          <w:lang w:val="ru-RU"/>
        </w:rPr>
        <w:t xml:space="preserve">   </w:t>
      </w:r>
      <w:r w:rsidRPr="006B292E">
        <w:rPr>
          <w:rFonts w:ascii="Times New Roman" w:hAnsi="Times New Roman"/>
          <w:sz w:val="24"/>
          <w:szCs w:val="24"/>
          <w:lang w:val="ru-RU"/>
        </w:rPr>
        <w:t>3 часа</w:t>
      </w:r>
    </w:p>
    <w:p w:rsidR="003C0DAD"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-Остали пос</w:t>
      </w:r>
      <w:r>
        <w:rPr>
          <w:rFonts w:ascii="Times New Roman" w:hAnsi="Times New Roman"/>
          <w:sz w:val="24"/>
          <w:szCs w:val="24"/>
          <w:lang w:val="ru-RU"/>
        </w:rPr>
        <w:t>лови у складу са законом</w:t>
      </w:r>
      <w:r>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 xml:space="preserve">                                                                             Укупно: </w:t>
      </w:r>
      <w:r w:rsidRPr="006B292E">
        <w:rPr>
          <w:rFonts w:ascii="Times New Roman" w:hAnsi="Times New Roman"/>
          <w:sz w:val="24"/>
          <w:szCs w:val="24"/>
          <w:lang w:val="ru-RU"/>
        </w:rPr>
        <w:t>40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b/>
          <w:sz w:val="24"/>
          <w:szCs w:val="24"/>
          <w:u w:val="single"/>
          <w:lang w:val="ru-RU"/>
        </w:rPr>
        <w:t>Секретар</w:t>
      </w:r>
      <w:r w:rsidRPr="006B292E">
        <w:rPr>
          <w:rFonts w:ascii="Times New Roman" w:hAnsi="Times New Roman"/>
          <w:sz w:val="24"/>
          <w:szCs w:val="24"/>
          <w:lang w:val="ru-RU"/>
        </w:rPr>
        <w:t xml:space="preserve">: </w:t>
      </w:r>
      <w:r>
        <w:rPr>
          <w:rFonts w:ascii="Times New Roman" w:hAnsi="Times New Roman"/>
          <w:sz w:val="24"/>
          <w:szCs w:val="24"/>
          <w:lang w:val="ru-RU"/>
        </w:rPr>
        <w:t>Анка Богдановић,</w:t>
      </w:r>
      <w:r w:rsidRPr="00576858">
        <w:rPr>
          <w:rFonts w:ascii="Times New Roman" w:hAnsi="Times New Roman"/>
          <w:sz w:val="24"/>
          <w:szCs w:val="24"/>
          <w:lang w:val="ru-RU"/>
        </w:rPr>
        <w:t xml:space="preserve"> </w:t>
      </w:r>
      <w:r w:rsidRPr="006B292E">
        <w:rPr>
          <w:rFonts w:ascii="Times New Roman" w:hAnsi="Times New Roman"/>
          <w:sz w:val="24"/>
          <w:szCs w:val="24"/>
          <w:lang w:val="ru-RU"/>
        </w:rPr>
        <w:t>100%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-Стара се о законитом раду установе, указује директору и органу управљања на неправилности у раду установе</w:t>
      </w:r>
      <w:r w:rsidRPr="006B292E">
        <w:rPr>
          <w:rFonts w:ascii="Times New Roman" w:hAnsi="Times New Roman"/>
          <w:sz w:val="24"/>
          <w:szCs w:val="24"/>
          <w:lang w:val="ru-RU"/>
        </w:rPr>
        <w:tab/>
        <w:t>5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-Обавља управне послове у установи</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-Израђује опште и појединачне правне акте установе</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-Обавља правне и друге послове за потребе установе</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-Израђује уговоре које закључује установа</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-Правне послове у вези са статусним променама у установи</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-Правне послове у вези са уписом деце, ученика и одраслих</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-Правне послове у вези са јавним набавкама у сарадњи с</w:t>
      </w:r>
      <w:r>
        <w:rPr>
          <w:rFonts w:ascii="Times New Roman" w:hAnsi="Times New Roman"/>
          <w:sz w:val="24"/>
          <w:szCs w:val="24"/>
          <w:lang w:val="ru-RU"/>
        </w:rPr>
        <w:t xml:space="preserve">а финансијском службом установе    </w:t>
      </w:r>
      <w:r w:rsidR="002257DC">
        <w:rPr>
          <w:rFonts w:ascii="Times New Roman" w:hAnsi="Times New Roman"/>
          <w:sz w:val="24"/>
          <w:szCs w:val="24"/>
          <w:lang w:val="sr-Latn-RS"/>
        </w:rPr>
        <w:t xml:space="preserve">                        </w:t>
      </w:r>
      <w:r w:rsidRPr="006B292E">
        <w:rPr>
          <w:rFonts w:ascii="Times New Roman" w:hAnsi="Times New Roman"/>
          <w:sz w:val="24"/>
          <w:szCs w:val="24"/>
          <w:lang w:val="ru-RU"/>
        </w:rPr>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-Пружа стручну помоћ у вези са избором органа управљања у установи</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-Пружа стручну подршку и координира рад комис</w:t>
      </w:r>
      <w:r>
        <w:rPr>
          <w:rFonts w:ascii="Times New Roman" w:hAnsi="Times New Roman"/>
          <w:sz w:val="24"/>
          <w:szCs w:val="24"/>
          <w:lang w:val="ru-RU"/>
        </w:rPr>
        <w:t xml:space="preserve">ије за избор директора установе    </w:t>
      </w:r>
      <w:r w:rsidRPr="006B292E">
        <w:rPr>
          <w:rFonts w:ascii="Times New Roman" w:hAnsi="Times New Roman"/>
          <w:sz w:val="24"/>
          <w:szCs w:val="24"/>
          <w:lang w:val="ru-RU"/>
        </w:rPr>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-Прати прописе и о томе информише запослене</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-Друге правне послове по налогу директора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 xml:space="preserve">                                                                             Укупно: </w:t>
      </w:r>
      <w:r w:rsidRPr="006B292E">
        <w:rPr>
          <w:rFonts w:ascii="Times New Roman" w:hAnsi="Times New Roman"/>
          <w:sz w:val="24"/>
          <w:szCs w:val="24"/>
          <w:lang w:val="ru-RU"/>
        </w:rPr>
        <w:t>40 часова</w:t>
      </w:r>
    </w:p>
    <w:p w:rsidR="003C0DAD"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b/>
          <w:sz w:val="24"/>
          <w:szCs w:val="24"/>
          <w:u w:val="single"/>
          <w:lang w:val="ru-RU"/>
        </w:rPr>
        <w:t>Педагог:</w:t>
      </w:r>
      <w:r w:rsidRPr="006B292E">
        <w:rPr>
          <w:rFonts w:ascii="Times New Roman" w:hAnsi="Times New Roman"/>
          <w:sz w:val="24"/>
          <w:szCs w:val="24"/>
          <w:lang w:val="ru-RU"/>
        </w:rPr>
        <w:t xml:space="preserve"> </w:t>
      </w:r>
      <w:r>
        <w:rPr>
          <w:rFonts w:ascii="Times New Roman" w:hAnsi="Times New Roman"/>
          <w:sz w:val="24"/>
          <w:szCs w:val="24"/>
          <w:lang w:val="ru-RU"/>
        </w:rPr>
        <w:t>Никола Петровић</w:t>
      </w:r>
      <w:r w:rsidRPr="006B292E">
        <w:rPr>
          <w:rFonts w:ascii="Times New Roman" w:hAnsi="Times New Roman"/>
          <w:sz w:val="24"/>
          <w:szCs w:val="24"/>
          <w:lang w:val="ru-RU"/>
        </w:rPr>
        <w:t>, 100%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-Планирање и програмирање образовно-васпитног рада</w:t>
      </w:r>
      <w:r w:rsidRPr="006B292E">
        <w:rPr>
          <w:rFonts w:ascii="Times New Roman" w:hAnsi="Times New Roman"/>
          <w:sz w:val="24"/>
          <w:szCs w:val="24"/>
          <w:lang w:val="ru-RU"/>
        </w:rPr>
        <w:tab/>
        <w:t>5 часова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w:t>
      </w:r>
      <w:r w:rsidRPr="006B292E">
        <w:rPr>
          <w:rFonts w:ascii="Times New Roman" w:hAnsi="Times New Roman"/>
          <w:sz w:val="24"/>
          <w:szCs w:val="24"/>
          <w:lang w:val="ru-RU"/>
        </w:rPr>
        <w:t>Праћење и вредновање образовно-васпитног рада</w:t>
      </w:r>
      <w:r w:rsidRPr="006B292E">
        <w:rPr>
          <w:rFonts w:ascii="Times New Roman" w:hAnsi="Times New Roman"/>
          <w:sz w:val="24"/>
          <w:szCs w:val="24"/>
          <w:lang w:val="ru-RU"/>
        </w:rPr>
        <w:tab/>
        <w:t>6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-Рад са наставницима</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-Рад са ученицима</w:t>
      </w:r>
      <w:r w:rsidRPr="006B292E">
        <w:rPr>
          <w:rFonts w:ascii="Times New Roman" w:hAnsi="Times New Roman"/>
          <w:sz w:val="24"/>
          <w:szCs w:val="24"/>
          <w:lang w:val="ru-RU"/>
        </w:rPr>
        <w:tab/>
        <w:t>7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-Рад са родитељима, односно старатељима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w:t>
      </w:r>
      <w:r w:rsidRPr="006B292E">
        <w:rPr>
          <w:rFonts w:ascii="Times New Roman" w:hAnsi="Times New Roman"/>
          <w:sz w:val="24"/>
          <w:szCs w:val="24"/>
          <w:lang w:val="ru-RU"/>
        </w:rPr>
        <w:t>Рад са директором, стручним сарадницима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w:t>
      </w:r>
      <w:r w:rsidRPr="006B292E">
        <w:rPr>
          <w:rFonts w:ascii="Times New Roman" w:hAnsi="Times New Roman"/>
          <w:sz w:val="24"/>
          <w:szCs w:val="24"/>
          <w:lang w:val="ru-RU"/>
        </w:rPr>
        <w:t>Рад у стручним органима и тимовима</w:t>
      </w:r>
      <w:r w:rsidRPr="006B292E">
        <w:rPr>
          <w:rFonts w:ascii="Times New Roman" w:hAnsi="Times New Roman"/>
          <w:sz w:val="24"/>
          <w:szCs w:val="24"/>
          <w:lang w:val="ru-RU"/>
        </w:rPr>
        <w:tab/>
        <w:t>7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-Сарадња са надлежним установама, организацијама, удружењима и јединицом локалне самоуправе</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-Вођење документације, припрема за рад и стручно усавршавање</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-Обављање других послова по налогу директора</w:t>
      </w:r>
      <w:r w:rsidRPr="006B292E">
        <w:rPr>
          <w:rFonts w:ascii="Times New Roman" w:hAnsi="Times New Roman"/>
          <w:sz w:val="24"/>
          <w:szCs w:val="24"/>
          <w:lang w:val="ru-RU"/>
        </w:rPr>
        <w:tab/>
        <w:t>2 часа</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40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 </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b/>
          <w:sz w:val="24"/>
          <w:szCs w:val="24"/>
          <w:u w:val="single"/>
          <w:lang w:val="ru-RU"/>
        </w:rPr>
        <w:t>Библиотекар</w:t>
      </w:r>
      <w:r>
        <w:rPr>
          <w:rFonts w:ascii="Times New Roman" w:hAnsi="Times New Roman"/>
          <w:sz w:val="24"/>
          <w:szCs w:val="24"/>
          <w:lang w:val="ru-RU"/>
        </w:rPr>
        <w:t>: Милан Илић 40% и Ивана Савић 1</w:t>
      </w:r>
      <w:r w:rsidRPr="006B292E">
        <w:rPr>
          <w:rFonts w:ascii="Times New Roman" w:hAnsi="Times New Roman"/>
          <w:sz w:val="24"/>
          <w:szCs w:val="24"/>
          <w:lang w:val="ru-RU"/>
        </w:rPr>
        <w:t>0% радног времена</w:t>
      </w:r>
      <w:r>
        <w:rPr>
          <w:rFonts w:ascii="Times New Roman" w:hAnsi="Times New Roman"/>
          <w:sz w:val="24"/>
          <w:szCs w:val="24"/>
          <w:lang w:val="ru-RU"/>
        </w:rPr>
        <w:t>, укупно 50% радног времена</w:t>
      </w:r>
      <w:r w:rsidRPr="006B292E">
        <w:rPr>
          <w:rFonts w:ascii="Times New Roman" w:hAnsi="Times New Roman"/>
          <w:sz w:val="24"/>
          <w:szCs w:val="24"/>
          <w:lang w:val="ru-RU"/>
        </w:rPr>
        <w:t>:</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-Непосредан рад са ученицима</w:t>
      </w:r>
      <w:r w:rsidRPr="006B292E">
        <w:rPr>
          <w:rFonts w:ascii="Times New Roman" w:hAnsi="Times New Roman"/>
          <w:sz w:val="24"/>
          <w:szCs w:val="24"/>
          <w:lang w:val="ru-RU"/>
        </w:rPr>
        <w:tab/>
        <w:t>20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lastRenderedPageBreak/>
        <w:t>-Сарадња са наставницима и стручним већима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-Припрема података за израду Годишњег плана рада шко</w:t>
      </w:r>
      <w:r>
        <w:rPr>
          <w:rFonts w:ascii="Times New Roman" w:hAnsi="Times New Roman"/>
          <w:sz w:val="24"/>
          <w:szCs w:val="24"/>
          <w:lang w:val="ru-RU"/>
        </w:rPr>
        <w:t xml:space="preserve">ле и Извештаја о успеху ученика      </w:t>
      </w:r>
      <w:r w:rsidRPr="006B292E">
        <w:rPr>
          <w:rFonts w:ascii="Times New Roman" w:hAnsi="Times New Roman"/>
          <w:sz w:val="24"/>
          <w:szCs w:val="24"/>
          <w:lang w:val="ru-RU"/>
        </w:rPr>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-Вођење послова секретара Испитног одбора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-Организација наставе (теоријске, практичне, додатне, </w:t>
      </w:r>
      <w:r>
        <w:rPr>
          <w:rFonts w:ascii="Times New Roman" w:hAnsi="Times New Roman"/>
          <w:sz w:val="24"/>
          <w:szCs w:val="24"/>
          <w:lang w:val="ru-RU"/>
        </w:rPr>
        <w:t xml:space="preserve">допунске, слободних активности)    </w:t>
      </w:r>
      <w:r w:rsidRPr="006B292E">
        <w:rPr>
          <w:rFonts w:ascii="Times New Roman" w:hAnsi="Times New Roman"/>
          <w:sz w:val="24"/>
          <w:szCs w:val="24"/>
          <w:lang w:val="ru-RU"/>
        </w:rPr>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-Организовање замене часова за време одсуствовања наставника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-Израда распореда часова практичне и блок наставе по пред</w:t>
      </w:r>
      <w:r>
        <w:rPr>
          <w:rFonts w:ascii="Times New Roman" w:hAnsi="Times New Roman"/>
          <w:sz w:val="24"/>
          <w:szCs w:val="24"/>
          <w:lang w:val="ru-RU"/>
        </w:rPr>
        <w:t xml:space="preserve">узећима, установама и сервисима   </w:t>
      </w:r>
      <w:r w:rsidRPr="006B292E">
        <w:rPr>
          <w:rFonts w:ascii="Times New Roman" w:hAnsi="Times New Roman"/>
          <w:sz w:val="24"/>
          <w:szCs w:val="24"/>
          <w:lang w:val="ru-RU"/>
        </w:rPr>
        <w:t>1</w:t>
      </w:r>
      <w:r w:rsidRPr="006B292E">
        <w:rPr>
          <w:rFonts w:ascii="Times New Roman" w:hAnsi="Times New Roman"/>
          <w:sz w:val="24"/>
          <w:szCs w:val="24"/>
          <w:lang w:val="ru-RU"/>
        </w:rPr>
        <w:tab/>
        <w:t>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-Организација допунских, разредних и поправних испи</w:t>
      </w:r>
      <w:r>
        <w:rPr>
          <w:rFonts w:ascii="Times New Roman" w:hAnsi="Times New Roman"/>
          <w:sz w:val="24"/>
          <w:szCs w:val="24"/>
          <w:lang w:val="ru-RU"/>
        </w:rPr>
        <w:t xml:space="preserve">та, завршног и матурског испита   2  </w:t>
      </w:r>
      <w:r w:rsidRPr="006B292E">
        <w:rPr>
          <w:rFonts w:ascii="Times New Roman" w:hAnsi="Times New Roman"/>
          <w:sz w:val="24"/>
          <w:szCs w:val="24"/>
          <w:lang w:val="ru-RU"/>
        </w:rPr>
        <w:t>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-Набавка уџбеника и стручне литературе</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-Рад у стручним органима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-Стручно усавршавање</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-Сарадња са друштвеном средином</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-Обављање других послова по налогу директора школе</w:t>
      </w:r>
      <w:r w:rsidRPr="006B292E">
        <w:rPr>
          <w:rFonts w:ascii="Times New Roman" w:hAnsi="Times New Roman"/>
          <w:sz w:val="24"/>
          <w:szCs w:val="24"/>
          <w:lang w:val="ru-RU"/>
        </w:rPr>
        <w:tab/>
        <w:t>1 час</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40 часова</w:t>
      </w: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A33D8E">
        <w:rPr>
          <w:rFonts w:ascii="Times New Roman" w:hAnsi="Times New Roman"/>
          <w:b/>
          <w:sz w:val="24"/>
          <w:szCs w:val="24"/>
          <w:u w:val="single"/>
          <w:lang w:val="ru-RU"/>
        </w:rPr>
        <w:t>Организатор практичне наставе</w:t>
      </w:r>
      <w:r w:rsidRPr="006B292E">
        <w:rPr>
          <w:rFonts w:ascii="Times New Roman" w:hAnsi="Times New Roman"/>
          <w:sz w:val="24"/>
          <w:szCs w:val="24"/>
          <w:lang w:val="ru-RU"/>
        </w:rPr>
        <w:t xml:space="preserve">: </w:t>
      </w:r>
      <w:r>
        <w:rPr>
          <w:rFonts w:ascii="Times New Roman" w:hAnsi="Times New Roman"/>
          <w:sz w:val="24"/>
          <w:szCs w:val="24"/>
          <w:lang w:val="ru-RU"/>
        </w:rPr>
        <w:t>Горан Николић 10</w:t>
      </w:r>
      <w:r w:rsidRPr="006B292E">
        <w:rPr>
          <w:rFonts w:ascii="Times New Roman" w:hAnsi="Times New Roman"/>
          <w:sz w:val="24"/>
          <w:szCs w:val="24"/>
          <w:lang w:val="ru-RU"/>
        </w:rPr>
        <w:t>0%</w:t>
      </w:r>
      <w:r>
        <w:rPr>
          <w:rFonts w:ascii="Times New Roman" w:hAnsi="Times New Roman"/>
          <w:sz w:val="24"/>
          <w:szCs w:val="24"/>
          <w:lang w:val="ru-RU"/>
        </w:rPr>
        <w:t xml:space="preserve">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-Непосредан рад са ученицима</w:t>
      </w:r>
      <w:r w:rsidRPr="006B292E">
        <w:rPr>
          <w:rFonts w:ascii="Times New Roman" w:hAnsi="Times New Roman"/>
          <w:sz w:val="24"/>
          <w:szCs w:val="24"/>
          <w:lang w:val="ru-RU"/>
        </w:rPr>
        <w:tab/>
        <w:t>12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-Сарадња са наставницима и стручним већима</w:t>
      </w:r>
      <w:r w:rsidRPr="006B292E">
        <w:rPr>
          <w:rFonts w:ascii="Times New Roman" w:hAnsi="Times New Roman"/>
          <w:sz w:val="24"/>
          <w:szCs w:val="24"/>
          <w:lang w:val="ru-RU"/>
        </w:rPr>
        <w:tab/>
      </w:r>
      <w:r>
        <w:rPr>
          <w:rFonts w:ascii="Times New Roman" w:hAnsi="Times New Roman"/>
          <w:sz w:val="24"/>
          <w:szCs w:val="24"/>
          <w:lang w:val="ru-RU"/>
        </w:rPr>
        <w:t>12</w:t>
      </w:r>
      <w:r w:rsidRPr="006B292E">
        <w:rPr>
          <w:rFonts w:ascii="Times New Roman" w:hAnsi="Times New Roman"/>
          <w:sz w:val="24"/>
          <w:szCs w:val="24"/>
          <w:lang w:val="ru-RU"/>
        </w:rPr>
        <w:t xml:space="preserve">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-Организација наставе (теоријске, практичне, додатне,</w:t>
      </w:r>
      <w:r>
        <w:rPr>
          <w:rFonts w:ascii="Times New Roman" w:hAnsi="Times New Roman"/>
          <w:sz w:val="24"/>
          <w:szCs w:val="24"/>
          <w:lang w:val="ru-RU"/>
        </w:rPr>
        <w:t xml:space="preserve"> допунске, слободне активности)   10 </w:t>
      </w:r>
      <w:r w:rsidRPr="006B292E">
        <w:rPr>
          <w:rFonts w:ascii="Times New Roman" w:hAnsi="Times New Roman"/>
          <w:sz w:val="24"/>
          <w:szCs w:val="24"/>
          <w:lang w:val="ru-RU"/>
        </w:rPr>
        <w:t>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-Израда распореда часова практичне и блок наставе по предузећима, ус</w:t>
      </w:r>
      <w:r>
        <w:rPr>
          <w:rFonts w:ascii="Times New Roman" w:hAnsi="Times New Roman"/>
          <w:sz w:val="24"/>
          <w:szCs w:val="24"/>
          <w:lang w:val="ru-RU"/>
        </w:rPr>
        <w:t>тановама и сервисима    4</w:t>
      </w:r>
      <w:r w:rsidRPr="006B292E">
        <w:rPr>
          <w:rFonts w:ascii="Times New Roman" w:hAnsi="Times New Roman"/>
          <w:sz w:val="24"/>
          <w:szCs w:val="24"/>
          <w:lang w:val="ru-RU"/>
        </w:rPr>
        <w:t xml:space="preserve">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-Организац</w:t>
      </w:r>
      <w:r>
        <w:rPr>
          <w:rFonts w:ascii="Times New Roman" w:hAnsi="Times New Roman"/>
          <w:sz w:val="24"/>
          <w:szCs w:val="24"/>
          <w:lang w:val="ru-RU"/>
        </w:rPr>
        <w:t>ија завршног и матурског испита   2</w:t>
      </w:r>
      <w:r w:rsidRPr="006B292E">
        <w:rPr>
          <w:rFonts w:ascii="Times New Roman" w:hAnsi="Times New Roman"/>
          <w:sz w:val="24"/>
          <w:szCs w:val="24"/>
          <w:lang w:val="ru-RU"/>
        </w:rPr>
        <w:t xml:space="preserve"> час</w:t>
      </w:r>
      <w:r>
        <w:rPr>
          <w:rFonts w:ascii="Times New Roman" w:hAnsi="Times New Roman"/>
          <w:sz w:val="24"/>
          <w:szCs w:val="24"/>
          <w:lang w:val="ru-RU"/>
        </w:rPr>
        <w:t>а</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40 часова</w:t>
      </w:r>
    </w:p>
    <w:p w:rsidR="003C0DAD" w:rsidRPr="00576858" w:rsidRDefault="003C0DAD" w:rsidP="003C0DAD">
      <w:pPr>
        <w:pStyle w:val="Title"/>
        <w:tabs>
          <w:tab w:val="left" w:pos="5529"/>
        </w:tabs>
        <w:jc w:val="both"/>
        <w:rPr>
          <w:rFonts w:ascii="Times New Roman" w:hAnsi="Times New Roman"/>
          <w:b/>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A33D8E">
        <w:rPr>
          <w:rFonts w:ascii="Times New Roman" w:hAnsi="Times New Roman"/>
          <w:b/>
          <w:sz w:val="24"/>
          <w:szCs w:val="24"/>
          <w:u w:val="single"/>
          <w:lang w:val="ru-RU"/>
        </w:rPr>
        <w:t>Помоћни наставник</w:t>
      </w:r>
      <w:r w:rsidRPr="006B292E">
        <w:rPr>
          <w:rFonts w:ascii="Times New Roman" w:hAnsi="Times New Roman"/>
          <w:sz w:val="24"/>
          <w:szCs w:val="24"/>
          <w:lang w:val="ru-RU"/>
        </w:rPr>
        <w:t xml:space="preserve">: </w:t>
      </w:r>
      <w:r>
        <w:rPr>
          <w:rFonts w:ascii="Times New Roman" w:hAnsi="Times New Roman"/>
          <w:sz w:val="24"/>
          <w:szCs w:val="24"/>
          <w:lang w:val="ru-RU"/>
        </w:rPr>
        <w:t>Бранислава</w:t>
      </w:r>
      <w:r w:rsidRPr="006B292E">
        <w:rPr>
          <w:rFonts w:ascii="Times New Roman" w:hAnsi="Times New Roman"/>
          <w:sz w:val="24"/>
          <w:szCs w:val="24"/>
          <w:lang w:val="ru-RU"/>
        </w:rPr>
        <w:t xml:space="preserve"> Трајковић</w:t>
      </w:r>
      <w:r>
        <w:rPr>
          <w:rFonts w:ascii="Times New Roman" w:hAnsi="Times New Roman"/>
          <w:sz w:val="24"/>
          <w:szCs w:val="24"/>
          <w:lang w:val="ru-RU"/>
        </w:rPr>
        <w:t>,</w:t>
      </w:r>
      <w:r w:rsidRPr="00576858">
        <w:rPr>
          <w:rFonts w:ascii="Times New Roman" w:hAnsi="Times New Roman"/>
          <w:sz w:val="24"/>
          <w:szCs w:val="24"/>
          <w:lang w:val="ru-RU"/>
        </w:rPr>
        <w:t xml:space="preserve"> </w:t>
      </w:r>
      <w:r w:rsidRPr="006B292E">
        <w:rPr>
          <w:rFonts w:ascii="Times New Roman" w:hAnsi="Times New Roman"/>
          <w:sz w:val="24"/>
          <w:szCs w:val="24"/>
          <w:lang w:val="ru-RU"/>
        </w:rPr>
        <w:t>100%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-Припреме лабораторијских вежби</w:t>
      </w:r>
      <w:r w:rsidRPr="006B292E">
        <w:rPr>
          <w:rFonts w:ascii="Times New Roman" w:hAnsi="Times New Roman"/>
          <w:sz w:val="24"/>
          <w:szCs w:val="24"/>
          <w:lang w:val="ru-RU"/>
        </w:rPr>
        <w:tab/>
        <w:t>6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-Извођења и демонстрирања поступака</w:t>
      </w:r>
      <w:r w:rsidRPr="006B292E">
        <w:rPr>
          <w:rFonts w:ascii="Times New Roman" w:hAnsi="Times New Roman"/>
          <w:sz w:val="24"/>
          <w:szCs w:val="24"/>
          <w:lang w:val="ru-RU"/>
        </w:rPr>
        <w:tab/>
        <w:t>10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-Техничко-технолошке припреме</w:t>
      </w:r>
      <w:r w:rsidRPr="006B292E">
        <w:rPr>
          <w:rFonts w:ascii="Times New Roman" w:hAnsi="Times New Roman"/>
          <w:sz w:val="24"/>
          <w:szCs w:val="24"/>
          <w:lang w:val="ru-RU"/>
        </w:rPr>
        <w:tab/>
        <w:t>6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-Извођења дела практичне наставе</w:t>
      </w:r>
      <w:r w:rsidRPr="006B292E">
        <w:rPr>
          <w:rFonts w:ascii="Times New Roman" w:hAnsi="Times New Roman"/>
          <w:sz w:val="24"/>
          <w:szCs w:val="24"/>
          <w:lang w:val="ru-RU"/>
        </w:rPr>
        <w:tab/>
        <w:t>10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-Обављање других послова под непоср</w:t>
      </w:r>
      <w:r>
        <w:rPr>
          <w:rFonts w:ascii="Times New Roman" w:hAnsi="Times New Roman"/>
          <w:sz w:val="24"/>
          <w:szCs w:val="24"/>
          <w:lang w:val="ru-RU"/>
        </w:rPr>
        <w:t xml:space="preserve">едним руководством наставника и </w:t>
      </w:r>
      <w:r w:rsidRPr="006B292E">
        <w:rPr>
          <w:rFonts w:ascii="Times New Roman" w:hAnsi="Times New Roman"/>
          <w:sz w:val="24"/>
          <w:szCs w:val="24"/>
          <w:lang w:val="ru-RU"/>
        </w:rPr>
        <w:t>директора школе</w:t>
      </w:r>
      <w:r w:rsidRPr="006B292E">
        <w:rPr>
          <w:rFonts w:ascii="Times New Roman" w:hAnsi="Times New Roman"/>
          <w:sz w:val="24"/>
          <w:szCs w:val="24"/>
          <w:lang w:val="ru-RU"/>
        </w:rPr>
        <w:tab/>
        <w:t>8 часова</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40 часова</w:t>
      </w:r>
    </w:p>
    <w:p w:rsidR="003C0DAD" w:rsidRPr="00576858" w:rsidRDefault="003C0DAD" w:rsidP="003C0DAD">
      <w:pPr>
        <w:pStyle w:val="Title"/>
        <w:tabs>
          <w:tab w:val="left" w:pos="5529"/>
        </w:tabs>
        <w:jc w:val="both"/>
        <w:rPr>
          <w:rFonts w:ascii="Times New Roman" w:hAnsi="Times New Roman"/>
          <w:b/>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576858">
        <w:rPr>
          <w:rFonts w:ascii="Times New Roman" w:hAnsi="Times New Roman"/>
          <w:b/>
          <w:sz w:val="24"/>
          <w:szCs w:val="24"/>
          <w:u w:val="single"/>
          <w:lang w:val="ru-RU"/>
        </w:rPr>
        <w:t>Техничар одржавања информационих система и технологија</w:t>
      </w:r>
      <w:r w:rsidRPr="006B292E">
        <w:rPr>
          <w:rFonts w:ascii="Times New Roman" w:hAnsi="Times New Roman"/>
          <w:sz w:val="24"/>
          <w:szCs w:val="24"/>
          <w:lang w:val="ru-RU"/>
        </w:rPr>
        <w:t xml:space="preserve">: </w:t>
      </w:r>
      <w:r w:rsidRPr="004303BB">
        <w:rPr>
          <w:rFonts w:ascii="Times New Roman" w:hAnsi="Times New Roman"/>
          <w:sz w:val="24"/>
          <w:szCs w:val="24"/>
          <w:lang w:val="ru-RU"/>
        </w:rPr>
        <w:t>Данијела Стојановић 50%</w:t>
      </w:r>
      <w:r>
        <w:rPr>
          <w:rFonts w:ascii="Times New Roman" w:hAnsi="Times New Roman"/>
          <w:sz w:val="24"/>
          <w:szCs w:val="24"/>
          <w:lang w:val="ru-RU"/>
        </w:rPr>
        <w:t xml:space="preserve">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-Отклањање свих софтверских проблема</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w:t>
      </w:r>
      <w:r w:rsidRPr="006B292E">
        <w:rPr>
          <w:rFonts w:ascii="Times New Roman" w:hAnsi="Times New Roman"/>
          <w:sz w:val="24"/>
          <w:szCs w:val="24"/>
          <w:lang w:val="ru-RU"/>
        </w:rPr>
        <w:t>Инсталација оперативног система по потреби</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w:t>
      </w:r>
      <w:r w:rsidRPr="006B292E">
        <w:rPr>
          <w:rFonts w:ascii="Times New Roman" w:hAnsi="Times New Roman"/>
          <w:sz w:val="24"/>
          <w:szCs w:val="24"/>
          <w:lang w:val="ru-RU"/>
        </w:rPr>
        <w:t>Превентивни преглед рачунара у циљу откривања квара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-Чишћење прашине, подмазивање и по потреби мењање расхладних вентилатора рачунара што побољшава рад рачунара и смањује могућност </w:t>
      </w:r>
      <w:r>
        <w:rPr>
          <w:rFonts w:ascii="Times New Roman" w:hAnsi="Times New Roman"/>
          <w:sz w:val="24"/>
          <w:szCs w:val="24"/>
          <w:lang w:val="ru-RU"/>
        </w:rPr>
        <w:t xml:space="preserve">  </w:t>
      </w:r>
      <w:r w:rsidRPr="006B292E">
        <w:rPr>
          <w:rFonts w:ascii="Times New Roman" w:hAnsi="Times New Roman"/>
          <w:sz w:val="24"/>
          <w:szCs w:val="24"/>
          <w:lang w:val="ru-RU"/>
        </w:rPr>
        <w:t>озбиљнијег квара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-Периодични тест свих компоненти у рачунару (RAM меморија, HDD напајање, CPU матична плоча итд)</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-Подешавање рачунара за рад у мрежи</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-Подешавање антивирус заштите на свим рачунарима</w:t>
      </w:r>
      <w:r>
        <w:rPr>
          <w:rFonts w:ascii="Times New Roman" w:hAnsi="Times New Roman"/>
          <w:sz w:val="24"/>
          <w:szCs w:val="24"/>
          <w:lang w:val="ru-RU"/>
        </w:rPr>
        <w:t xml:space="preserve"> </w:t>
      </w:r>
      <w:r>
        <w:rPr>
          <w:rFonts w:ascii="Times New Roman" w:hAnsi="Times New Roman"/>
          <w:sz w:val="24"/>
          <w:szCs w:val="24"/>
          <w:lang w:val="ru-RU"/>
        </w:rPr>
        <w:tab/>
        <w:t>2 часа</w:t>
      </w:r>
      <w:r w:rsidRPr="006B292E">
        <w:rPr>
          <w:rFonts w:ascii="Times New Roman" w:hAnsi="Times New Roman"/>
          <w:sz w:val="24"/>
          <w:szCs w:val="24"/>
          <w:lang w:val="ru-RU"/>
        </w:rPr>
        <w:t xml:space="preserve"> </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-Омогућавање приступа интернету на свим рачунарима на </w:t>
      </w:r>
      <w:r>
        <w:rPr>
          <w:rFonts w:ascii="Times New Roman" w:hAnsi="Times New Roman"/>
          <w:sz w:val="24"/>
          <w:szCs w:val="24"/>
          <w:lang w:val="ru-RU"/>
        </w:rPr>
        <w:t xml:space="preserve">којима је то </w:t>
      </w:r>
      <w:r w:rsidRPr="006B292E">
        <w:rPr>
          <w:rFonts w:ascii="Times New Roman" w:hAnsi="Times New Roman"/>
          <w:sz w:val="24"/>
          <w:szCs w:val="24"/>
          <w:lang w:val="ru-RU"/>
        </w:rPr>
        <w:t>потребно</w:t>
      </w:r>
      <w:r w:rsidRPr="006B292E">
        <w:rPr>
          <w:rFonts w:ascii="Times New Roman" w:hAnsi="Times New Roman"/>
          <w:sz w:val="24"/>
          <w:szCs w:val="24"/>
          <w:lang w:val="ru-RU"/>
        </w:rPr>
        <w:tab/>
      </w:r>
      <w:r>
        <w:rPr>
          <w:rFonts w:ascii="Times New Roman" w:hAnsi="Times New Roman"/>
          <w:sz w:val="24"/>
          <w:szCs w:val="24"/>
          <w:lang w:val="ru-RU"/>
        </w:rPr>
        <w:t xml:space="preserve">   </w:t>
      </w:r>
      <w:r w:rsidRPr="006B292E">
        <w:rPr>
          <w:rFonts w:ascii="Times New Roman" w:hAnsi="Times New Roman"/>
          <w:sz w:val="24"/>
          <w:szCs w:val="24"/>
          <w:lang w:val="ru-RU"/>
        </w:rPr>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-Саветовање о потребном сервису или надоградњи рачунара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-Праћење стања потрошног материјала (папира, тонера итд)</w:t>
      </w:r>
      <w:r w:rsidRPr="006B292E">
        <w:rPr>
          <w:rFonts w:ascii="Times New Roman" w:hAnsi="Times New Roman"/>
          <w:sz w:val="24"/>
          <w:szCs w:val="24"/>
          <w:lang w:val="ru-RU"/>
        </w:rPr>
        <w:tab/>
        <w:t>1 час</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20 часова</w:t>
      </w: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5B1297">
        <w:rPr>
          <w:rFonts w:ascii="Times New Roman" w:hAnsi="Times New Roman"/>
          <w:b/>
          <w:sz w:val="24"/>
          <w:szCs w:val="24"/>
          <w:u w:val="single"/>
          <w:lang w:val="ru-RU"/>
        </w:rPr>
        <w:t>Шеф рачуноводства</w:t>
      </w:r>
      <w:r w:rsidRPr="006B292E">
        <w:rPr>
          <w:rFonts w:ascii="Times New Roman" w:hAnsi="Times New Roman"/>
          <w:sz w:val="24"/>
          <w:szCs w:val="24"/>
          <w:lang w:val="ru-RU"/>
        </w:rPr>
        <w:t xml:space="preserve">: </w:t>
      </w:r>
      <w:r>
        <w:rPr>
          <w:rFonts w:ascii="Times New Roman" w:hAnsi="Times New Roman"/>
          <w:sz w:val="24"/>
          <w:szCs w:val="24"/>
          <w:lang w:val="ru-RU"/>
        </w:rPr>
        <w:t>Душанка Поповић,</w:t>
      </w:r>
      <w:r w:rsidRPr="00576858">
        <w:rPr>
          <w:rFonts w:ascii="Times New Roman" w:hAnsi="Times New Roman"/>
          <w:sz w:val="24"/>
          <w:szCs w:val="24"/>
          <w:lang w:val="ru-RU"/>
        </w:rPr>
        <w:t xml:space="preserve"> </w:t>
      </w:r>
      <w:r w:rsidRPr="006B292E">
        <w:rPr>
          <w:rFonts w:ascii="Times New Roman" w:hAnsi="Times New Roman"/>
          <w:sz w:val="24"/>
          <w:szCs w:val="24"/>
          <w:lang w:val="ru-RU"/>
        </w:rPr>
        <w:t>100%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-Стручно-аналитички послови, периодични обрачун и завршни рачун</w:t>
      </w:r>
      <w:r w:rsidRPr="006B292E">
        <w:rPr>
          <w:rFonts w:ascii="Times New Roman" w:hAnsi="Times New Roman"/>
          <w:sz w:val="24"/>
          <w:szCs w:val="24"/>
          <w:lang w:val="ru-RU"/>
        </w:rPr>
        <w:tab/>
        <w:t>15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-Организација финансијских послова и праћење прописа</w:t>
      </w:r>
      <w:r w:rsidRPr="006B292E">
        <w:rPr>
          <w:rFonts w:ascii="Times New Roman" w:hAnsi="Times New Roman"/>
          <w:sz w:val="24"/>
          <w:szCs w:val="24"/>
          <w:lang w:val="ru-RU"/>
        </w:rPr>
        <w:tab/>
        <w:t>7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-Сарадња са надлежним органима</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-Ликвидатура, исплата рачуна, књижење</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-Обрачун и исплата личних примања радника школе</w:t>
      </w:r>
      <w:r w:rsidRPr="006B292E">
        <w:rPr>
          <w:rFonts w:ascii="Times New Roman" w:hAnsi="Times New Roman"/>
          <w:sz w:val="24"/>
          <w:szCs w:val="24"/>
          <w:lang w:val="ru-RU"/>
        </w:rPr>
        <w:tab/>
        <w:t>8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-Руковање новчаним и материјалним средствима</w:t>
      </w:r>
      <w:r w:rsidRPr="006B292E">
        <w:rPr>
          <w:rFonts w:ascii="Times New Roman" w:hAnsi="Times New Roman"/>
          <w:sz w:val="24"/>
          <w:szCs w:val="24"/>
          <w:lang w:val="ru-RU"/>
        </w:rPr>
        <w:tab/>
        <w:t>2 часа</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40 часова</w:t>
      </w:r>
    </w:p>
    <w:p w:rsidR="003C0DAD"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 xml:space="preserve"> </w:t>
      </w: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5B1297">
        <w:rPr>
          <w:rFonts w:ascii="Times New Roman" w:hAnsi="Times New Roman"/>
          <w:b/>
          <w:sz w:val="24"/>
          <w:szCs w:val="24"/>
          <w:u w:val="single"/>
          <w:lang w:val="ru-RU"/>
        </w:rPr>
        <w:t>Референт за финансијско рачуноводствене послове</w:t>
      </w:r>
      <w:r w:rsidRPr="006B292E">
        <w:rPr>
          <w:rFonts w:ascii="Times New Roman" w:hAnsi="Times New Roman"/>
          <w:sz w:val="24"/>
          <w:szCs w:val="24"/>
          <w:lang w:val="ru-RU"/>
        </w:rPr>
        <w:t>:</w:t>
      </w:r>
      <w:r w:rsidRPr="004303BB">
        <w:t xml:space="preserve"> </w:t>
      </w:r>
      <w:r w:rsidRPr="004303BB">
        <w:rPr>
          <w:rFonts w:ascii="Times New Roman" w:hAnsi="Times New Roman"/>
          <w:sz w:val="24"/>
          <w:szCs w:val="24"/>
          <w:lang w:val="ru-RU"/>
        </w:rPr>
        <w:t>Данијела Стојановић 50%</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пријем, контролу, груписање и књижење улазне и излазне документације и даје налог за финансијско задуживање</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усаглашавање са главном књигом свих конта за обрачун зарада, накнада зарада и друга примања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обрачун зарада и осталих исплата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-Издаје потврде о висини зарада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фактурисање услуга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-Води књигу излазних фактура и других евиденција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-Води прописане електронске евиденције и обавља електронска плаћања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-Контролише евидентирање пословних промена у п</w:t>
      </w:r>
      <w:r>
        <w:rPr>
          <w:rFonts w:ascii="Times New Roman" w:hAnsi="Times New Roman"/>
          <w:sz w:val="24"/>
          <w:szCs w:val="24"/>
          <w:lang w:val="ru-RU"/>
        </w:rPr>
        <w:t xml:space="preserve">ословним књигама и евиденцијама    </w:t>
      </w:r>
      <w:r w:rsidRPr="006B292E">
        <w:rPr>
          <w:rFonts w:ascii="Times New Roman" w:hAnsi="Times New Roman"/>
          <w:sz w:val="24"/>
          <w:szCs w:val="24"/>
          <w:lang w:val="ru-RU"/>
        </w:rPr>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-Прати и усаглашава стање књига основних средстава и главне књиге</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-Прати измирење пореских обавеза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-Учествује у изради обрачуна пореза на додату вредност</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-Израђује месечне извештаје из делокруга свога рада и</w:t>
      </w:r>
      <w:r>
        <w:rPr>
          <w:rFonts w:ascii="Times New Roman" w:hAnsi="Times New Roman"/>
          <w:sz w:val="24"/>
          <w:szCs w:val="24"/>
          <w:lang w:val="ru-RU"/>
        </w:rPr>
        <w:t xml:space="preserve"> одговорна је за њихову тачност   </w:t>
      </w:r>
      <w:r w:rsidRPr="006B292E">
        <w:rPr>
          <w:rFonts w:ascii="Times New Roman" w:hAnsi="Times New Roman"/>
          <w:sz w:val="24"/>
          <w:szCs w:val="24"/>
          <w:lang w:val="ru-RU"/>
        </w:rPr>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-Ажурира податке у одговарајућим базама</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-Пружа подршку у изради финансијских извештаја (периодичних и годишњих) и годишњег извештаја о пословању</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рачунску и логичку контролу месечних извештаја, обрађује податке и израђује статистичке табеле</w:t>
      </w:r>
      <w:r w:rsidRPr="006B292E">
        <w:rPr>
          <w:rFonts w:ascii="Times New Roman" w:hAnsi="Times New Roman"/>
          <w:sz w:val="24"/>
          <w:szCs w:val="24"/>
          <w:lang w:val="ru-RU"/>
        </w:rPr>
        <w:tab/>
        <w:t>1 час</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20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Помоћно техничко особље</w:t>
      </w: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а) </w:t>
      </w:r>
      <w:r w:rsidRPr="005B1297">
        <w:rPr>
          <w:rFonts w:ascii="Times New Roman" w:hAnsi="Times New Roman"/>
          <w:b/>
          <w:sz w:val="24"/>
          <w:szCs w:val="24"/>
          <w:u w:val="single"/>
          <w:lang w:val="ru-RU"/>
        </w:rPr>
        <w:t>Ложач и домар:</w:t>
      </w:r>
      <w:r w:rsidRPr="006B292E">
        <w:rPr>
          <w:rFonts w:ascii="Times New Roman" w:hAnsi="Times New Roman"/>
          <w:sz w:val="24"/>
          <w:szCs w:val="24"/>
          <w:lang w:val="ru-RU"/>
        </w:rPr>
        <w:t xml:space="preserve"> </w:t>
      </w:r>
      <w:r>
        <w:rPr>
          <w:rFonts w:ascii="Times New Roman" w:hAnsi="Times New Roman"/>
          <w:sz w:val="24"/>
          <w:szCs w:val="24"/>
          <w:lang w:val="ru-RU"/>
        </w:rPr>
        <w:t>Мирољуб Станојковић 5</w:t>
      </w:r>
      <w:r w:rsidRPr="006B292E">
        <w:rPr>
          <w:rFonts w:ascii="Times New Roman" w:hAnsi="Times New Roman"/>
          <w:sz w:val="24"/>
          <w:szCs w:val="24"/>
          <w:lang w:val="ru-RU"/>
        </w:rPr>
        <w:t>0%</w:t>
      </w:r>
      <w:r>
        <w:rPr>
          <w:rFonts w:ascii="Times New Roman" w:hAnsi="Times New Roman"/>
          <w:sz w:val="24"/>
          <w:szCs w:val="24"/>
          <w:lang w:val="ru-RU"/>
        </w:rPr>
        <w:t xml:space="preserve"> и Алексадар Ристић 50%; </w:t>
      </w:r>
      <w:r w:rsidRPr="006B292E">
        <w:rPr>
          <w:rFonts w:ascii="Times New Roman" w:hAnsi="Times New Roman"/>
          <w:sz w:val="24"/>
          <w:szCs w:val="24"/>
          <w:lang w:val="ru-RU"/>
        </w:rPr>
        <w:t xml:space="preserve"> </w:t>
      </w:r>
      <w:r>
        <w:rPr>
          <w:rFonts w:ascii="Times New Roman" w:hAnsi="Times New Roman"/>
          <w:sz w:val="24"/>
          <w:szCs w:val="24"/>
          <w:lang w:val="ru-RU"/>
        </w:rPr>
        <w:t>Слободан Богдановић 10</w:t>
      </w:r>
      <w:r w:rsidRPr="006B292E">
        <w:rPr>
          <w:rFonts w:ascii="Times New Roman" w:hAnsi="Times New Roman"/>
          <w:sz w:val="24"/>
          <w:szCs w:val="24"/>
          <w:lang w:val="ru-RU"/>
        </w:rPr>
        <w:t>0%</w:t>
      </w:r>
      <w:r>
        <w:rPr>
          <w:rFonts w:ascii="Times New Roman" w:hAnsi="Times New Roman"/>
          <w:sz w:val="24"/>
          <w:szCs w:val="24"/>
          <w:lang w:val="ru-RU"/>
        </w:rPr>
        <w:t xml:space="preserve">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-руковање и одржавање уређаја и инсталације централног грејања</w:t>
      </w:r>
      <w:r w:rsidRPr="006B292E">
        <w:rPr>
          <w:rFonts w:ascii="Times New Roman" w:hAnsi="Times New Roman"/>
          <w:sz w:val="24"/>
          <w:szCs w:val="24"/>
          <w:lang w:val="ru-RU"/>
        </w:rPr>
        <w:tab/>
        <w:t>10 часова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 xml:space="preserve">-одржавање   исправности </w:t>
      </w:r>
      <w:r w:rsidRPr="006B292E">
        <w:rPr>
          <w:rFonts w:ascii="Times New Roman" w:hAnsi="Times New Roman"/>
          <w:sz w:val="24"/>
          <w:szCs w:val="24"/>
          <w:lang w:val="ru-RU"/>
        </w:rPr>
        <w:t>уређаја за централно грејање и старање да зграда буде благовремено загрејана</w:t>
      </w:r>
      <w:r w:rsidRPr="006B292E">
        <w:rPr>
          <w:rFonts w:ascii="Times New Roman" w:hAnsi="Times New Roman"/>
          <w:sz w:val="24"/>
          <w:szCs w:val="24"/>
          <w:lang w:val="ru-RU"/>
        </w:rPr>
        <w:tab/>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-одржавање водоводне и канализационе мреже</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-ускладиштење угља и огревног дрвета</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-ван грејне сезоне одржавање зеленила у школском дворишту</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-обављање и других послова по налогу директора и секретара школе</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-контрола и старање о безбедности зграде и инвентара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-одржавање и поправка санитарних инсталација и противпожарних апарата, школског инвентара, грађевинске столарије</w:t>
      </w:r>
      <w:r>
        <w:rPr>
          <w:rFonts w:ascii="Times New Roman" w:hAnsi="Times New Roman"/>
          <w:sz w:val="24"/>
          <w:szCs w:val="24"/>
          <w:lang w:val="ru-RU"/>
        </w:rPr>
        <w:tab/>
        <w:t xml:space="preserve">7  </w:t>
      </w:r>
      <w:r w:rsidRPr="006B292E">
        <w:rPr>
          <w:rFonts w:ascii="Times New Roman" w:hAnsi="Times New Roman"/>
          <w:sz w:val="24"/>
          <w:szCs w:val="24"/>
          <w:lang w:val="ru-RU"/>
        </w:rPr>
        <w:t>часова</w:t>
      </w:r>
    </w:p>
    <w:p w:rsidR="003C0DAD" w:rsidRPr="006B292E" w:rsidRDefault="003C0DAD" w:rsidP="003C0DAD">
      <w:pPr>
        <w:pStyle w:val="Title"/>
        <w:tabs>
          <w:tab w:val="left" w:pos="5529"/>
        </w:tabs>
        <w:jc w:val="both"/>
        <w:rPr>
          <w:rFonts w:ascii="Times New Roman" w:hAnsi="Times New Roman"/>
          <w:sz w:val="24"/>
          <w:szCs w:val="24"/>
          <w:lang w:val="ru-RU"/>
        </w:rPr>
      </w:pPr>
      <w:r>
        <w:rPr>
          <w:rFonts w:ascii="Times New Roman" w:hAnsi="Times New Roman"/>
          <w:sz w:val="24"/>
          <w:szCs w:val="24"/>
          <w:lang w:val="ru-RU"/>
        </w:rPr>
        <w:t xml:space="preserve"> </w:t>
      </w:r>
      <w:r w:rsidRPr="006B292E">
        <w:rPr>
          <w:rFonts w:ascii="Times New Roman" w:hAnsi="Times New Roman"/>
          <w:sz w:val="24"/>
          <w:szCs w:val="24"/>
          <w:lang w:val="ru-RU"/>
        </w:rPr>
        <w:t>-застакљивање прозора, врата, браварски радови</w:t>
      </w:r>
      <w:r w:rsidRPr="006B292E">
        <w:rPr>
          <w:rFonts w:ascii="Times New Roman" w:hAnsi="Times New Roman"/>
          <w:sz w:val="24"/>
          <w:szCs w:val="24"/>
          <w:lang w:val="ru-RU"/>
        </w:rPr>
        <w:tab/>
        <w:t>5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-набавка материјала за одржавање</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-други послови по налогу директора и секретара школе</w:t>
      </w:r>
      <w:r w:rsidRPr="006B292E">
        <w:rPr>
          <w:rFonts w:ascii="Times New Roman" w:hAnsi="Times New Roman"/>
          <w:sz w:val="24"/>
          <w:szCs w:val="24"/>
          <w:lang w:val="ru-RU"/>
        </w:rPr>
        <w:tab/>
        <w:t>3 часа</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40 часова</w:t>
      </w: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б) </w:t>
      </w:r>
      <w:r w:rsidRPr="00576858">
        <w:rPr>
          <w:rFonts w:ascii="Times New Roman" w:hAnsi="Times New Roman"/>
          <w:b/>
          <w:sz w:val="24"/>
          <w:szCs w:val="24"/>
          <w:u w:val="single"/>
          <w:lang w:val="ru-RU"/>
        </w:rPr>
        <w:t>Техничар инвестиционог одржавања уређаја и опрема:</w:t>
      </w:r>
      <w:r w:rsidRPr="006B292E">
        <w:rPr>
          <w:rFonts w:ascii="Times New Roman" w:hAnsi="Times New Roman"/>
          <w:sz w:val="24"/>
          <w:szCs w:val="24"/>
          <w:lang w:val="ru-RU"/>
        </w:rPr>
        <w:t xml:space="preserve"> </w:t>
      </w:r>
      <w:r>
        <w:rPr>
          <w:rFonts w:ascii="Times New Roman" w:hAnsi="Times New Roman"/>
          <w:sz w:val="24"/>
          <w:szCs w:val="24"/>
          <w:lang w:val="ru-RU"/>
        </w:rPr>
        <w:t>Мирољуб Станојковић</w:t>
      </w:r>
      <w:r w:rsidRPr="006B292E">
        <w:rPr>
          <w:rFonts w:ascii="Times New Roman" w:hAnsi="Times New Roman"/>
          <w:sz w:val="24"/>
          <w:szCs w:val="24"/>
          <w:lang w:val="ru-RU"/>
        </w:rPr>
        <w:t xml:space="preserve"> 50%</w:t>
      </w:r>
      <w:r>
        <w:rPr>
          <w:rFonts w:ascii="Times New Roman" w:hAnsi="Times New Roman"/>
          <w:sz w:val="24"/>
          <w:szCs w:val="24"/>
          <w:lang w:val="ru-RU"/>
        </w:rPr>
        <w:t xml:space="preserve"> радног времена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-пегледава и одржава сву опрему, машине и уређаје у складу са потребама</w:t>
      </w:r>
      <w:r w:rsidRPr="006B292E">
        <w:rPr>
          <w:rFonts w:ascii="Times New Roman" w:hAnsi="Times New Roman"/>
          <w:sz w:val="24"/>
          <w:szCs w:val="24"/>
          <w:lang w:val="ru-RU"/>
        </w:rPr>
        <w:tab/>
        <w:t>5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преглед и превентивну поправку машина</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чишћење машина</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контролу исправности машина, опреме и уређаја</w:t>
      </w:r>
      <w:r w:rsidRPr="006B292E">
        <w:rPr>
          <w:rFonts w:ascii="Times New Roman" w:hAnsi="Times New Roman"/>
          <w:sz w:val="24"/>
          <w:szCs w:val="24"/>
          <w:lang w:val="ru-RU"/>
        </w:rPr>
        <w:tab/>
        <w:t>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-врши интервенције на машинама по потреби и у складу са захтевима произвођача</w:t>
      </w:r>
      <w:r>
        <w:rPr>
          <w:rFonts w:ascii="Times New Roman" w:hAnsi="Times New Roman"/>
          <w:sz w:val="24"/>
          <w:szCs w:val="24"/>
          <w:lang w:val="ru-RU"/>
        </w:rPr>
        <w:t xml:space="preserve">  </w:t>
      </w:r>
      <w:r w:rsidRPr="006B292E">
        <w:rPr>
          <w:rFonts w:ascii="Times New Roman" w:hAnsi="Times New Roman"/>
          <w:sz w:val="24"/>
          <w:szCs w:val="24"/>
          <w:lang w:val="ru-RU"/>
        </w:rPr>
        <w:t xml:space="preserve"> 3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-други послови по налогу директора и секретара школе</w:t>
      </w:r>
      <w:r w:rsidRPr="006B292E">
        <w:rPr>
          <w:rFonts w:ascii="Times New Roman" w:hAnsi="Times New Roman"/>
          <w:sz w:val="24"/>
          <w:szCs w:val="24"/>
          <w:lang w:val="ru-RU"/>
        </w:rPr>
        <w:tab/>
        <w:t>2 часа</w:t>
      </w:r>
    </w:p>
    <w:p w:rsidR="003C0DAD" w:rsidRPr="00576858" w:rsidRDefault="003C0DAD" w:rsidP="003C0DAD">
      <w:pPr>
        <w:pStyle w:val="Title"/>
        <w:tabs>
          <w:tab w:val="left" w:pos="5529"/>
        </w:tabs>
        <w:jc w:val="both"/>
        <w:rPr>
          <w:rFonts w:ascii="Times New Roman" w:hAnsi="Times New Roman"/>
          <w:b/>
          <w:sz w:val="24"/>
          <w:szCs w:val="24"/>
          <w:lang w:val="ru-RU"/>
        </w:rPr>
      </w:pPr>
      <w:r>
        <w:rPr>
          <w:rFonts w:ascii="Times New Roman" w:hAnsi="Times New Roman"/>
          <w:sz w:val="24"/>
          <w:szCs w:val="24"/>
          <w:lang w:val="ru-RU"/>
        </w:rPr>
        <w:t xml:space="preserve">                                                                             </w:t>
      </w:r>
      <w:r w:rsidRPr="00576858">
        <w:rPr>
          <w:rFonts w:ascii="Times New Roman" w:hAnsi="Times New Roman"/>
          <w:b/>
          <w:sz w:val="24"/>
          <w:szCs w:val="24"/>
          <w:lang w:val="ru-RU"/>
        </w:rPr>
        <w:t>Укупно: 20 часова</w:t>
      </w: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 xml:space="preserve">в) </w:t>
      </w:r>
      <w:r w:rsidRPr="00576858">
        <w:rPr>
          <w:rFonts w:ascii="Times New Roman" w:hAnsi="Times New Roman"/>
          <w:b/>
          <w:sz w:val="24"/>
          <w:szCs w:val="24"/>
          <w:u w:val="single"/>
          <w:lang w:val="ru-RU"/>
        </w:rPr>
        <w:t>Радник на одржавању чистоће:</w:t>
      </w:r>
      <w:r w:rsidRPr="006B292E">
        <w:rPr>
          <w:rFonts w:ascii="Times New Roman" w:hAnsi="Times New Roman"/>
          <w:sz w:val="24"/>
          <w:szCs w:val="24"/>
          <w:lang w:val="ru-RU"/>
        </w:rPr>
        <w:t xml:space="preserve"> </w:t>
      </w:r>
      <w:r w:rsidRPr="005B1297">
        <w:rPr>
          <w:rFonts w:ascii="Times New Roman" w:hAnsi="Times New Roman"/>
          <w:sz w:val="24"/>
          <w:szCs w:val="24"/>
          <w:lang w:val="en-AU"/>
        </w:rPr>
        <w:t xml:space="preserve">Стојилковић </w:t>
      </w:r>
      <w:r w:rsidRPr="005B1297">
        <w:rPr>
          <w:rFonts w:ascii="Times New Roman" w:hAnsi="Times New Roman"/>
          <w:sz w:val="24"/>
          <w:szCs w:val="24"/>
          <w:lang w:val="sr-Cyrl-CS"/>
        </w:rPr>
        <w:t xml:space="preserve"> </w:t>
      </w:r>
      <w:r w:rsidRPr="005B1297">
        <w:rPr>
          <w:rFonts w:ascii="Times New Roman" w:hAnsi="Times New Roman"/>
          <w:sz w:val="24"/>
          <w:szCs w:val="24"/>
          <w:lang w:val="en-AU"/>
        </w:rPr>
        <w:t>Миле</w:t>
      </w:r>
      <w:r w:rsidRPr="006B292E">
        <w:rPr>
          <w:rFonts w:ascii="Times New Roman" w:hAnsi="Times New Roman"/>
          <w:sz w:val="24"/>
          <w:szCs w:val="24"/>
          <w:lang w:val="ru-RU"/>
        </w:rPr>
        <w:t xml:space="preserve">, </w:t>
      </w:r>
      <w:r w:rsidRPr="005B1297">
        <w:rPr>
          <w:rFonts w:ascii="Times New Roman" w:hAnsi="Times New Roman"/>
          <w:sz w:val="24"/>
          <w:szCs w:val="24"/>
          <w:lang w:val="en-AU"/>
        </w:rPr>
        <w:t>Стојилковић Горица</w:t>
      </w:r>
      <w:r w:rsidRPr="006B292E">
        <w:rPr>
          <w:rFonts w:ascii="Times New Roman" w:hAnsi="Times New Roman"/>
          <w:sz w:val="24"/>
          <w:szCs w:val="24"/>
          <w:lang w:val="ru-RU"/>
        </w:rPr>
        <w:t xml:space="preserve">, </w:t>
      </w:r>
      <w:r w:rsidRPr="005B1297">
        <w:rPr>
          <w:rFonts w:ascii="Times New Roman" w:hAnsi="Times New Roman"/>
          <w:sz w:val="24"/>
          <w:szCs w:val="24"/>
          <w:lang w:val="sr-Cyrl-CS"/>
        </w:rPr>
        <w:t>Китан</w:t>
      </w:r>
      <w:r w:rsidRPr="005B1297">
        <w:rPr>
          <w:rFonts w:ascii="Times New Roman" w:hAnsi="Times New Roman"/>
          <w:sz w:val="24"/>
          <w:szCs w:val="24"/>
          <w:lang w:val="en-AU"/>
        </w:rPr>
        <w:t xml:space="preserve">овић </w:t>
      </w:r>
      <w:r w:rsidRPr="005B1297">
        <w:rPr>
          <w:rFonts w:ascii="Times New Roman" w:hAnsi="Times New Roman"/>
          <w:sz w:val="24"/>
          <w:szCs w:val="24"/>
          <w:lang w:val="sr-Cyrl-CS"/>
        </w:rPr>
        <w:t xml:space="preserve"> </w:t>
      </w:r>
      <w:r w:rsidRPr="005B1297">
        <w:rPr>
          <w:rFonts w:ascii="Times New Roman" w:hAnsi="Times New Roman"/>
          <w:sz w:val="24"/>
          <w:szCs w:val="24"/>
          <w:lang w:val="en-AU"/>
        </w:rPr>
        <w:t>Весна</w:t>
      </w:r>
      <w:r w:rsidRPr="006B292E">
        <w:rPr>
          <w:rFonts w:ascii="Times New Roman" w:hAnsi="Times New Roman"/>
          <w:sz w:val="24"/>
          <w:szCs w:val="24"/>
          <w:lang w:val="ru-RU"/>
        </w:rPr>
        <w:t xml:space="preserve">, </w:t>
      </w:r>
      <w:r w:rsidRPr="00A8420F">
        <w:rPr>
          <w:rFonts w:ascii="Times New Roman" w:hAnsi="Times New Roman"/>
          <w:sz w:val="24"/>
          <w:szCs w:val="24"/>
          <w:lang w:val="en-AU"/>
        </w:rPr>
        <w:t xml:space="preserve">Усић </w:t>
      </w:r>
      <w:r w:rsidRPr="00A8420F">
        <w:rPr>
          <w:rFonts w:ascii="Times New Roman" w:hAnsi="Times New Roman"/>
          <w:sz w:val="24"/>
          <w:szCs w:val="24"/>
          <w:lang w:val="sr-Cyrl-CS"/>
        </w:rPr>
        <w:t xml:space="preserve"> </w:t>
      </w:r>
      <w:r w:rsidRPr="00A8420F">
        <w:rPr>
          <w:rFonts w:ascii="Times New Roman" w:hAnsi="Times New Roman"/>
          <w:sz w:val="24"/>
          <w:szCs w:val="24"/>
          <w:lang w:val="en-AU"/>
        </w:rPr>
        <w:t>Ајша</w:t>
      </w:r>
      <w:r w:rsidRPr="006B292E">
        <w:rPr>
          <w:rFonts w:ascii="Times New Roman" w:hAnsi="Times New Roman"/>
          <w:sz w:val="24"/>
          <w:szCs w:val="24"/>
          <w:lang w:val="ru-RU"/>
        </w:rPr>
        <w:t xml:space="preserve">, </w:t>
      </w:r>
      <w:r w:rsidRPr="00A8420F">
        <w:rPr>
          <w:rFonts w:ascii="Times New Roman" w:hAnsi="Times New Roman"/>
          <w:sz w:val="24"/>
          <w:szCs w:val="24"/>
          <w:lang w:val="en-AU"/>
        </w:rPr>
        <w:t>Николић Марина</w:t>
      </w:r>
      <w:r w:rsidRPr="00A8420F">
        <w:rPr>
          <w:rFonts w:ascii="Times New Roman" w:hAnsi="Times New Roman"/>
          <w:sz w:val="24"/>
          <w:szCs w:val="24"/>
          <w:lang w:val="ru-RU"/>
        </w:rPr>
        <w:t>,</w:t>
      </w:r>
      <w:r w:rsidRPr="006B292E">
        <w:rPr>
          <w:rFonts w:ascii="Times New Roman" w:hAnsi="Times New Roman"/>
          <w:sz w:val="24"/>
          <w:szCs w:val="24"/>
          <w:lang w:val="ru-RU"/>
        </w:rPr>
        <w:t xml:space="preserve"> </w:t>
      </w:r>
      <w:r w:rsidRPr="00A8420F">
        <w:rPr>
          <w:rFonts w:ascii="Times New Roman" w:hAnsi="Times New Roman"/>
          <w:sz w:val="24"/>
          <w:szCs w:val="24"/>
          <w:lang w:val="en-AU"/>
        </w:rPr>
        <w:t>Богдановић Данијела</w:t>
      </w:r>
      <w:r w:rsidRPr="006B292E">
        <w:rPr>
          <w:rFonts w:ascii="Times New Roman" w:hAnsi="Times New Roman"/>
          <w:sz w:val="24"/>
          <w:szCs w:val="24"/>
          <w:lang w:val="ru-RU"/>
        </w:rPr>
        <w:t xml:space="preserve">, </w:t>
      </w:r>
      <w:r w:rsidRPr="00A8420F">
        <w:rPr>
          <w:rFonts w:ascii="Times New Roman" w:hAnsi="Times New Roman"/>
          <w:sz w:val="24"/>
          <w:szCs w:val="24"/>
          <w:lang w:val="en-AU"/>
        </w:rPr>
        <w:t>Лекић Емина</w:t>
      </w:r>
      <w:r w:rsidRPr="006B292E">
        <w:rPr>
          <w:rFonts w:ascii="Times New Roman" w:hAnsi="Times New Roman"/>
          <w:sz w:val="24"/>
          <w:szCs w:val="24"/>
          <w:lang w:val="ru-RU"/>
        </w:rPr>
        <w:t xml:space="preserve">, </w:t>
      </w:r>
      <w:r>
        <w:rPr>
          <w:rFonts w:ascii="Times New Roman" w:hAnsi="Times New Roman"/>
          <w:sz w:val="24"/>
          <w:szCs w:val="24"/>
          <w:lang w:val="ru-RU"/>
        </w:rPr>
        <w:t>пуно радно време:</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-свакодневно одржавање чистоће у просторијама школе (ходницима, учионицама, кабинетима, радионицама, канцеларијама) и њихово проветравање</w:t>
      </w:r>
      <w:r w:rsidRPr="006B292E">
        <w:rPr>
          <w:rFonts w:ascii="Times New Roman" w:hAnsi="Times New Roman"/>
          <w:sz w:val="24"/>
          <w:szCs w:val="24"/>
          <w:lang w:val="ru-RU"/>
        </w:rPr>
        <w:tab/>
        <w:t>30 часова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-одржавање чистоће у школском дворишту</w:t>
      </w:r>
      <w:r w:rsidRPr="006B292E">
        <w:rPr>
          <w:rFonts w:ascii="Times New Roman" w:hAnsi="Times New Roman"/>
          <w:sz w:val="24"/>
          <w:szCs w:val="24"/>
          <w:lang w:val="ru-RU"/>
        </w:rPr>
        <w:tab/>
        <w:t>4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-детаљно чишћење просторија, прање прозора, врата, подова, зидова по ходницима, брисање прашине са инвентара</w:t>
      </w:r>
      <w:r w:rsidRPr="006B292E">
        <w:rPr>
          <w:rFonts w:ascii="Times New Roman" w:hAnsi="Times New Roman"/>
          <w:sz w:val="24"/>
          <w:szCs w:val="24"/>
          <w:lang w:val="ru-RU"/>
        </w:rPr>
        <w:tab/>
        <w:t>2 часа</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-доношење и одношење поште</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-правовремено требовање средстава за одржавање чистоће</w:t>
      </w:r>
      <w:r>
        <w:rPr>
          <w:rFonts w:ascii="Times New Roman" w:hAnsi="Times New Roman"/>
          <w:sz w:val="24"/>
          <w:szCs w:val="24"/>
          <w:lang w:val="ru-RU"/>
        </w:rPr>
        <w:t xml:space="preserve">, прање завеса, тепиха, пешкира   </w:t>
      </w:r>
      <w:r w:rsidRPr="006B292E">
        <w:rPr>
          <w:rFonts w:ascii="Times New Roman" w:hAnsi="Times New Roman"/>
          <w:sz w:val="24"/>
          <w:szCs w:val="24"/>
          <w:lang w:val="ru-RU"/>
        </w:rPr>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-одржавање и неговање садница и украсних биљака у школи и школском дворишту</w:t>
      </w:r>
      <w:r w:rsidRPr="006B292E">
        <w:rPr>
          <w:rFonts w:ascii="Times New Roman" w:hAnsi="Times New Roman"/>
          <w:sz w:val="24"/>
          <w:szCs w:val="24"/>
          <w:lang w:val="ru-RU"/>
        </w:rPr>
        <w:tab/>
        <w:t>1 час</w:t>
      </w:r>
    </w:p>
    <w:p w:rsidR="003C0DAD" w:rsidRPr="006B292E" w:rsidRDefault="003C0DAD" w:rsidP="003C0DAD">
      <w:pPr>
        <w:pStyle w:val="Title"/>
        <w:tabs>
          <w:tab w:val="left" w:pos="5529"/>
        </w:tabs>
        <w:jc w:val="both"/>
        <w:rPr>
          <w:rFonts w:ascii="Times New Roman" w:hAnsi="Times New Roman"/>
          <w:sz w:val="24"/>
          <w:szCs w:val="24"/>
          <w:lang w:val="ru-RU"/>
        </w:rPr>
      </w:pPr>
      <w:r w:rsidRPr="006B292E">
        <w:rPr>
          <w:rFonts w:ascii="Times New Roman" w:hAnsi="Times New Roman"/>
          <w:sz w:val="24"/>
          <w:szCs w:val="24"/>
          <w:lang w:val="ru-RU"/>
        </w:rPr>
        <w:t>-обављње других послова по налогу директора и секретара школе</w:t>
      </w:r>
      <w:r w:rsidRPr="006B292E">
        <w:rPr>
          <w:rFonts w:ascii="Times New Roman" w:hAnsi="Times New Roman"/>
          <w:sz w:val="24"/>
          <w:szCs w:val="24"/>
          <w:lang w:val="ru-RU"/>
        </w:rPr>
        <w:tab/>
        <w:t>1 час</w:t>
      </w:r>
    </w:p>
    <w:p w:rsidR="003C0DAD" w:rsidRDefault="003C0DAD" w:rsidP="003C0DAD">
      <w:pPr>
        <w:pStyle w:val="Title"/>
        <w:tabs>
          <w:tab w:val="left" w:pos="5529"/>
        </w:tabs>
        <w:rPr>
          <w:rFonts w:ascii="Times New Roman" w:hAnsi="Times New Roman"/>
          <w:lang w:val="ru-RU"/>
        </w:rPr>
        <w:sectPr w:rsidR="003C0DAD" w:rsidSect="00AB3456">
          <w:pgSz w:w="11906" w:h="16838"/>
          <w:pgMar w:top="1077" w:right="1134" w:bottom="851" w:left="1418" w:header="709" w:footer="709" w:gutter="0"/>
          <w:cols w:space="708"/>
          <w:docGrid w:linePitch="381"/>
        </w:sectPr>
      </w:pPr>
      <w:r>
        <w:rPr>
          <w:rFonts w:ascii="Times New Roman" w:hAnsi="Times New Roman"/>
          <w:sz w:val="24"/>
          <w:szCs w:val="24"/>
          <w:lang w:val="ru-RU"/>
        </w:rPr>
        <w:t xml:space="preserve">                                                                              </w:t>
      </w:r>
      <w:r w:rsidRPr="00576858">
        <w:rPr>
          <w:rFonts w:ascii="Times New Roman" w:hAnsi="Times New Roman"/>
          <w:b/>
          <w:sz w:val="24"/>
          <w:szCs w:val="24"/>
          <w:lang w:val="ru-RU"/>
        </w:rPr>
        <w:t>Укупно:40 часова</w:t>
      </w:r>
    </w:p>
    <w:tbl>
      <w:tblPr>
        <w:tblW w:w="92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3350"/>
        <w:gridCol w:w="5332"/>
      </w:tblGrid>
      <w:tr w:rsidR="003C0DAD" w:rsidRPr="00AE4FC6" w:rsidTr="003C0DAD">
        <w:trPr>
          <w:cantSplit/>
          <w:trHeight w:val="452"/>
        </w:trPr>
        <w:tc>
          <w:tcPr>
            <w:tcW w:w="9203" w:type="dxa"/>
            <w:gridSpan w:val="3"/>
            <w:vAlign w:val="center"/>
          </w:tcPr>
          <w:p w:rsidR="003C0DAD" w:rsidRPr="00AE4FC6" w:rsidRDefault="003C0DAD" w:rsidP="003C0DAD">
            <w:pPr>
              <w:tabs>
                <w:tab w:val="left" w:pos="5529"/>
              </w:tabs>
              <w:jc w:val="center"/>
              <w:rPr>
                <w:rFonts w:ascii="Arial" w:hAnsi="Arial" w:cs="Arial"/>
                <w:sz w:val="20"/>
                <w:lang w:val="en-US"/>
              </w:rPr>
            </w:pPr>
            <w:r w:rsidRPr="00733D71">
              <w:rPr>
                <w:rFonts w:ascii="Arial" w:hAnsi="Arial" w:cs="Arial"/>
                <w:sz w:val="24"/>
                <w:szCs w:val="24"/>
                <w:lang w:val="ru-RU"/>
              </w:rPr>
              <w:lastRenderedPageBreak/>
              <w:t>В А Н Н А С Т А В Н О         О С О Б Љ Е</w:t>
            </w:r>
          </w:p>
        </w:tc>
      </w:tr>
      <w:tr w:rsidR="003C0DAD" w:rsidRPr="00AE4FC6" w:rsidTr="003C0DAD">
        <w:trPr>
          <w:cantSplit/>
          <w:trHeight w:val="452"/>
        </w:trPr>
        <w:tc>
          <w:tcPr>
            <w:tcW w:w="521" w:type="dxa"/>
            <w:vAlign w:val="center"/>
          </w:tcPr>
          <w:p w:rsidR="003C0DAD" w:rsidRPr="00733D71" w:rsidRDefault="003C0DAD" w:rsidP="003C0DAD">
            <w:pPr>
              <w:numPr>
                <w:ilvl w:val="0"/>
                <w:numId w:val="28"/>
              </w:numPr>
              <w:tabs>
                <w:tab w:val="left" w:pos="5529"/>
              </w:tabs>
              <w:jc w:val="center"/>
              <w:rPr>
                <w:rFonts w:ascii="Arial" w:hAnsi="Arial" w:cs="Arial"/>
                <w:sz w:val="24"/>
                <w:szCs w:val="24"/>
                <w:lang w:val="ru-RU"/>
              </w:rPr>
            </w:pPr>
          </w:p>
        </w:tc>
        <w:tc>
          <w:tcPr>
            <w:tcW w:w="3350" w:type="dxa"/>
            <w:vAlign w:val="center"/>
          </w:tcPr>
          <w:p w:rsidR="003C0DAD" w:rsidRPr="000F714B" w:rsidRDefault="003C0DAD" w:rsidP="003C0DAD">
            <w:pPr>
              <w:tabs>
                <w:tab w:val="left" w:pos="5529"/>
              </w:tabs>
              <w:rPr>
                <w:rFonts w:ascii="Arial" w:hAnsi="Arial" w:cs="Arial"/>
                <w:sz w:val="24"/>
                <w:szCs w:val="24"/>
                <w:lang w:val="sr-Cyrl-CS"/>
              </w:rPr>
            </w:pPr>
            <w:r>
              <w:rPr>
                <w:rFonts w:ascii="Arial" w:hAnsi="Arial" w:cs="Arial"/>
                <w:sz w:val="24"/>
                <w:szCs w:val="24"/>
                <w:lang w:val="sr-Cyrl-CS"/>
              </w:rPr>
              <w:t>Аризановић Игор</w:t>
            </w:r>
          </w:p>
        </w:tc>
        <w:tc>
          <w:tcPr>
            <w:tcW w:w="5332" w:type="dxa"/>
            <w:vAlign w:val="center"/>
          </w:tcPr>
          <w:p w:rsidR="003C0DAD" w:rsidRPr="00AE4FC6" w:rsidRDefault="003C0DAD" w:rsidP="003C0DAD">
            <w:pPr>
              <w:tabs>
                <w:tab w:val="left" w:pos="5529"/>
              </w:tabs>
              <w:rPr>
                <w:rFonts w:ascii="Arial" w:hAnsi="Arial" w:cs="Arial"/>
                <w:sz w:val="20"/>
                <w:lang w:val="en-US"/>
              </w:rPr>
            </w:pPr>
            <w:r w:rsidRPr="00AE4FC6">
              <w:rPr>
                <w:rFonts w:ascii="Arial" w:hAnsi="Arial" w:cs="Arial"/>
                <w:sz w:val="20"/>
                <w:lang w:val="en-US"/>
              </w:rPr>
              <w:t xml:space="preserve">Директор </w:t>
            </w:r>
            <w:r w:rsidRPr="00AE4FC6">
              <w:rPr>
                <w:rFonts w:ascii="Arial" w:hAnsi="Arial" w:cs="Arial"/>
                <w:sz w:val="20"/>
                <w:lang w:val="sr-Cyrl-CS"/>
              </w:rPr>
              <w:t xml:space="preserve"> </w:t>
            </w:r>
            <w:r>
              <w:rPr>
                <w:rFonts w:ascii="Arial" w:hAnsi="Arial" w:cs="Arial"/>
                <w:sz w:val="20"/>
                <w:lang w:val="en-US"/>
              </w:rPr>
              <w:t>ш</w:t>
            </w:r>
            <w:r w:rsidRPr="00AE4FC6">
              <w:rPr>
                <w:rFonts w:ascii="Arial" w:hAnsi="Arial" w:cs="Arial"/>
                <w:sz w:val="20"/>
                <w:lang w:val="en-US"/>
              </w:rPr>
              <w:t>коле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Николи</w:t>
            </w:r>
            <w:r>
              <w:rPr>
                <w:rFonts w:ascii="Arial" w:hAnsi="Arial" w:cs="Arial"/>
                <w:sz w:val="24"/>
                <w:szCs w:val="24"/>
                <w:lang w:val="en-US"/>
              </w:rPr>
              <w:t>ћ</w:t>
            </w:r>
            <w:r w:rsidRPr="00AE4FC6">
              <w:rPr>
                <w:rFonts w:ascii="Arial" w:hAnsi="Arial" w:cs="Arial"/>
                <w:sz w:val="24"/>
                <w:szCs w:val="24"/>
                <w:lang w:val="sr-Cyrl-CS"/>
              </w:rPr>
              <w:t xml:space="preserve"> </w:t>
            </w:r>
            <w:r w:rsidRPr="00AE4FC6">
              <w:rPr>
                <w:rFonts w:ascii="Arial" w:hAnsi="Arial" w:cs="Arial"/>
                <w:sz w:val="24"/>
                <w:szCs w:val="24"/>
                <w:lang w:val="en-US"/>
              </w:rPr>
              <w:t xml:space="preserve"> Горан</w:t>
            </w:r>
          </w:p>
        </w:tc>
        <w:tc>
          <w:tcPr>
            <w:tcW w:w="5332" w:type="dxa"/>
            <w:vAlign w:val="center"/>
          </w:tcPr>
          <w:p w:rsidR="003C0DAD" w:rsidRPr="00AE4FC6" w:rsidRDefault="003C0DAD" w:rsidP="003C0DAD">
            <w:pPr>
              <w:tabs>
                <w:tab w:val="left" w:pos="5529"/>
              </w:tabs>
              <w:rPr>
                <w:rFonts w:ascii="Arial" w:hAnsi="Arial" w:cs="Arial"/>
                <w:sz w:val="20"/>
                <w:lang w:val="en-US"/>
              </w:rPr>
            </w:pPr>
            <w:r w:rsidRPr="00AE4FC6">
              <w:rPr>
                <w:rFonts w:ascii="Arial" w:hAnsi="Arial" w:cs="Arial"/>
                <w:sz w:val="20"/>
                <w:lang w:val="en-US"/>
              </w:rPr>
              <w:t xml:space="preserve">Организатор </w:t>
            </w:r>
            <w:r w:rsidRPr="00AE4FC6">
              <w:rPr>
                <w:rFonts w:ascii="Arial" w:hAnsi="Arial" w:cs="Arial"/>
                <w:sz w:val="20"/>
                <w:lang w:val="sr-Cyrl-CS"/>
              </w:rPr>
              <w:t xml:space="preserve"> </w:t>
            </w:r>
            <w:r>
              <w:rPr>
                <w:rFonts w:ascii="Arial" w:hAnsi="Arial" w:cs="Arial"/>
                <w:sz w:val="20"/>
                <w:lang w:val="sr-Cyrl-CS"/>
              </w:rPr>
              <w:t xml:space="preserve">практичне </w:t>
            </w:r>
            <w:r w:rsidRPr="00AE4FC6">
              <w:rPr>
                <w:rFonts w:ascii="Arial" w:hAnsi="Arial" w:cs="Arial"/>
                <w:sz w:val="20"/>
                <w:lang w:val="en-US"/>
              </w:rPr>
              <w:t xml:space="preserve">наставе </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F47208" w:rsidRDefault="003C0DAD" w:rsidP="003C0DAD">
            <w:pPr>
              <w:tabs>
                <w:tab w:val="left" w:pos="5529"/>
              </w:tabs>
              <w:rPr>
                <w:rFonts w:ascii="Arial" w:hAnsi="Arial" w:cs="Arial"/>
                <w:sz w:val="24"/>
                <w:szCs w:val="24"/>
                <w:lang w:val="sr-Cyrl-RS"/>
              </w:rPr>
            </w:pPr>
            <w:r>
              <w:rPr>
                <w:rFonts w:ascii="Arial" w:hAnsi="Arial" w:cs="Arial"/>
                <w:sz w:val="24"/>
                <w:szCs w:val="24"/>
              </w:rPr>
              <w:t>Илић Милан</w:t>
            </w:r>
          </w:p>
        </w:tc>
        <w:tc>
          <w:tcPr>
            <w:tcW w:w="5332" w:type="dxa"/>
            <w:vAlign w:val="center"/>
          </w:tcPr>
          <w:p w:rsidR="003C0DAD" w:rsidRPr="00C16DD6" w:rsidRDefault="003C0DAD" w:rsidP="003C0DAD">
            <w:pPr>
              <w:tabs>
                <w:tab w:val="left" w:pos="5529"/>
              </w:tabs>
              <w:rPr>
                <w:rFonts w:ascii="Arial" w:hAnsi="Arial" w:cs="Arial"/>
                <w:sz w:val="20"/>
                <w:lang w:val="sr-Cyrl-CS"/>
              </w:rPr>
            </w:pPr>
            <w:r>
              <w:rPr>
                <w:rFonts w:ascii="Arial" w:hAnsi="Arial" w:cs="Arial"/>
                <w:sz w:val="20"/>
                <w:lang w:val="sr-Cyrl-CS"/>
              </w:rPr>
              <w:t>Библиотекар</w:t>
            </w:r>
            <w:r w:rsidRPr="00AE4FC6">
              <w:rPr>
                <w:rFonts w:ascii="Arial" w:hAnsi="Arial" w:cs="Arial"/>
                <w:sz w:val="20"/>
                <w:lang w:val="sr-Cyrl-CS"/>
              </w:rPr>
              <w:t xml:space="preserve"> </w:t>
            </w:r>
            <w:r w:rsidRPr="00AE4FC6">
              <w:rPr>
                <w:rFonts w:ascii="Arial" w:hAnsi="Arial" w:cs="Arial"/>
                <w:sz w:val="20"/>
                <w:lang w:val="en-US"/>
              </w:rPr>
              <w:t xml:space="preserve"> </w:t>
            </w:r>
            <w:r>
              <w:rPr>
                <w:rFonts w:ascii="Arial" w:hAnsi="Arial" w:cs="Arial"/>
                <w:sz w:val="20"/>
                <w:lang w:val="sr-Latn-RS"/>
              </w:rPr>
              <w:t>4</w:t>
            </w:r>
            <w:r>
              <w:rPr>
                <w:rFonts w:ascii="Arial" w:hAnsi="Arial" w:cs="Arial"/>
                <w:sz w:val="20"/>
                <w:lang w:val="sr-Cyrl-CS"/>
              </w:rPr>
              <w:t xml:space="preserve">0% </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Default="003C0DAD" w:rsidP="003C0DAD">
            <w:pPr>
              <w:tabs>
                <w:tab w:val="left" w:pos="5529"/>
              </w:tabs>
              <w:rPr>
                <w:rFonts w:ascii="Arial" w:hAnsi="Arial" w:cs="Arial"/>
                <w:sz w:val="24"/>
                <w:szCs w:val="24"/>
              </w:rPr>
            </w:pPr>
            <w:r>
              <w:rPr>
                <w:rFonts w:ascii="Arial" w:hAnsi="Arial" w:cs="Arial"/>
                <w:sz w:val="24"/>
                <w:szCs w:val="24"/>
                <w:lang w:val="sr-Cyrl-RS"/>
              </w:rPr>
              <w:t>Ивана Савић</w:t>
            </w:r>
          </w:p>
        </w:tc>
        <w:tc>
          <w:tcPr>
            <w:tcW w:w="5332" w:type="dxa"/>
            <w:vAlign w:val="center"/>
          </w:tcPr>
          <w:p w:rsidR="003C0DAD" w:rsidRDefault="003C0DAD" w:rsidP="003C0DAD">
            <w:pPr>
              <w:tabs>
                <w:tab w:val="left" w:pos="5529"/>
              </w:tabs>
              <w:rPr>
                <w:rFonts w:ascii="Arial" w:hAnsi="Arial" w:cs="Arial"/>
                <w:sz w:val="20"/>
                <w:lang w:val="sr-Cyrl-CS"/>
              </w:rPr>
            </w:pPr>
            <w:r>
              <w:rPr>
                <w:rFonts w:ascii="Arial" w:hAnsi="Arial" w:cs="Arial"/>
                <w:sz w:val="20"/>
                <w:lang w:val="sr-Cyrl-CS"/>
              </w:rPr>
              <w:t>Библиотекар</w:t>
            </w:r>
            <w:r w:rsidRPr="00AE4FC6">
              <w:rPr>
                <w:rFonts w:ascii="Arial" w:hAnsi="Arial" w:cs="Arial"/>
                <w:sz w:val="20"/>
                <w:lang w:val="sr-Cyrl-CS"/>
              </w:rPr>
              <w:t xml:space="preserve"> </w:t>
            </w:r>
            <w:r w:rsidRPr="00AE4FC6">
              <w:rPr>
                <w:rFonts w:ascii="Arial" w:hAnsi="Arial" w:cs="Arial"/>
                <w:sz w:val="20"/>
                <w:lang w:val="en-US"/>
              </w:rPr>
              <w:t xml:space="preserve"> </w:t>
            </w:r>
            <w:r>
              <w:rPr>
                <w:rFonts w:ascii="Arial" w:hAnsi="Arial" w:cs="Arial"/>
                <w:sz w:val="20"/>
                <w:lang w:val="sr-Latn-RS"/>
              </w:rPr>
              <w:t>1</w:t>
            </w:r>
            <w:r>
              <w:rPr>
                <w:rFonts w:ascii="Arial" w:hAnsi="Arial" w:cs="Arial"/>
                <w:sz w:val="20"/>
                <w:lang w:val="sr-Cyrl-CS"/>
              </w:rPr>
              <w:t>0%</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EE6F12" w:rsidRDefault="003C0DAD" w:rsidP="003C0DAD">
            <w:pPr>
              <w:tabs>
                <w:tab w:val="left" w:pos="5529"/>
              </w:tabs>
              <w:rPr>
                <w:rFonts w:ascii="Arial" w:hAnsi="Arial" w:cs="Arial"/>
                <w:caps/>
                <w:sz w:val="24"/>
                <w:szCs w:val="24"/>
              </w:rPr>
            </w:pPr>
            <w:r>
              <w:rPr>
                <w:rFonts w:ascii="Arial" w:hAnsi="Arial" w:cs="Arial"/>
                <w:sz w:val="24"/>
                <w:szCs w:val="24"/>
              </w:rPr>
              <w:t>Богдановић Анка</w:t>
            </w:r>
          </w:p>
        </w:tc>
        <w:tc>
          <w:tcPr>
            <w:tcW w:w="5332" w:type="dxa"/>
            <w:vAlign w:val="center"/>
          </w:tcPr>
          <w:p w:rsidR="003C0DAD" w:rsidRPr="00AE4FC6" w:rsidRDefault="003C0DAD" w:rsidP="003C0DAD">
            <w:pPr>
              <w:tabs>
                <w:tab w:val="left" w:pos="5529"/>
              </w:tabs>
              <w:rPr>
                <w:rFonts w:ascii="Arial" w:hAnsi="Arial" w:cs="Arial"/>
                <w:sz w:val="20"/>
                <w:lang w:val="en-US"/>
              </w:rPr>
            </w:pPr>
            <w:r w:rsidRPr="00AE4FC6">
              <w:rPr>
                <w:rFonts w:ascii="Arial" w:hAnsi="Arial" w:cs="Arial"/>
                <w:sz w:val="20"/>
                <w:lang w:val="en-US"/>
              </w:rPr>
              <w:t>Секретар</w:t>
            </w:r>
            <w:r w:rsidRPr="00AE4FC6">
              <w:rPr>
                <w:rFonts w:ascii="Arial" w:hAnsi="Arial" w:cs="Arial"/>
                <w:sz w:val="20"/>
                <w:lang w:val="sr-Cyrl-CS"/>
              </w:rPr>
              <w:t xml:space="preserve"> </w:t>
            </w:r>
            <w:r w:rsidRPr="00AE4FC6">
              <w:rPr>
                <w:rFonts w:ascii="Arial" w:hAnsi="Arial" w:cs="Arial"/>
                <w:sz w:val="20"/>
                <w:lang w:val="en-US"/>
              </w:rPr>
              <w:t xml:space="preserve"> </w:t>
            </w:r>
            <w:r>
              <w:rPr>
                <w:rFonts w:ascii="Arial" w:hAnsi="Arial" w:cs="Arial"/>
                <w:sz w:val="20"/>
                <w:lang w:val="en-US"/>
              </w:rPr>
              <w:t>ш</w:t>
            </w:r>
            <w:r w:rsidRPr="00AE4FC6">
              <w:rPr>
                <w:rFonts w:ascii="Arial" w:hAnsi="Arial" w:cs="Arial"/>
                <w:sz w:val="20"/>
                <w:lang w:val="en-US"/>
              </w:rPr>
              <w:t>коле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C16DD6" w:rsidRDefault="003C0DAD" w:rsidP="003C0DAD">
            <w:pPr>
              <w:tabs>
                <w:tab w:val="left" w:pos="5529"/>
              </w:tabs>
              <w:rPr>
                <w:rFonts w:ascii="Arial" w:hAnsi="Arial" w:cs="Arial"/>
                <w:sz w:val="24"/>
                <w:szCs w:val="24"/>
                <w:lang w:val="sr-Cyrl-CS"/>
              </w:rPr>
            </w:pPr>
            <w:r>
              <w:rPr>
                <w:rFonts w:ascii="Arial" w:hAnsi="Arial" w:cs="Arial"/>
                <w:sz w:val="24"/>
                <w:szCs w:val="24"/>
                <w:lang w:val="sr-Cyrl-CS"/>
              </w:rPr>
              <w:t>Петровић Никола</w:t>
            </w:r>
          </w:p>
        </w:tc>
        <w:tc>
          <w:tcPr>
            <w:tcW w:w="5332" w:type="dxa"/>
            <w:vAlign w:val="center"/>
          </w:tcPr>
          <w:p w:rsidR="003C0DAD" w:rsidRPr="00C16DD6" w:rsidRDefault="003C0DAD" w:rsidP="003C0DAD">
            <w:pPr>
              <w:tabs>
                <w:tab w:val="left" w:pos="5529"/>
              </w:tabs>
              <w:rPr>
                <w:rFonts w:ascii="Arial" w:hAnsi="Arial" w:cs="Arial"/>
                <w:sz w:val="20"/>
                <w:lang w:val="sr-Cyrl-CS"/>
              </w:rPr>
            </w:pPr>
            <w:r>
              <w:rPr>
                <w:rFonts w:ascii="Arial" w:hAnsi="Arial" w:cs="Arial"/>
                <w:sz w:val="20"/>
                <w:lang w:val="sr-Cyrl-CS"/>
              </w:rPr>
              <w:t>педагог школе 100%</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Или</w:t>
            </w:r>
            <w:r>
              <w:rPr>
                <w:rFonts w:ascii="Arial" w:hAnsi="Arial" w:cs="Arial"/>
                <w:sz w:val="24"/>
                <w:szCs w:val="24"/>
                <w:lang w:val="en-US"/>
              </w:rPr>
              <w:t>ћ</w:t>
            </w:r>
            <w:r w:rsidRPr="00AE4FC6">
              <w:rPr>
                <w:rFonts w:ascii="Arial" w:hAnsi="Arial" w:cs="Arial"/>
                <w:sz w:val="24"/>
                <w:szCs w:val="24"/>
                <w:lang w:val="sr-Cyrl-CS"/>
              </w:rPr>
              <w:t xml:space="preserve"> </w:t>
            </w:r>
            <w:r w:rsidRPr="00AE4FC6">
              <w:rPr>
                <w:rFonts w:ascii="Arial" w:hAnsi="Arial" w:cs="Arial"/>
                <w:sz w:val="24"/>
                <w:szCs w:val="24"/>
                <w:lang w:val="en-US"/>
              </w:rPr>
              <w:t xml:space="preserve"> Слободанка</w:t>
            </w:r>
          </w:p>
        </w:tc>
        <w:tc>
          <w:tcPr>
            <w:tcW w:w="5332" w:type="dxa"/>
            <w:vAlign w:val="center"/>
          </w:tcPr>
          <w:p w:rsidR="003C0DAD" w:rsidRPr="00AE4FC6" w:rsidRDefault="003C0DAD" w:rsidP="003C0DAD">
            <w:pPr>
              <w:tabs>
                <w:tab w:val="left" w:pos="5529"/>
              </w:tabs>
              <w:rPr>
                <w:rFonts w:ascii="Arial" w:hAnsi="Arial" w:cs="Arial"/>
                <w:sz w:val="20"/>
                <w:lang w:val="en-US"/>
              </w:rPr>
            </w:pPr>
            <w:r>
              <w:rPr>
                <w:rFonts w:ascii="Arial" w:hAnsi="Arial" w:cs="Arial"/>
                <w:sz w:val="20"/>
              </w:rPr>
              <w:t>Шеф рачуноводства</w:t>
            </w:r>
            <w:r w:rsidRPr="00AE4FC6">
              <w:rPr>
                <w:rFonts w:ascii="Arial" w:hAnsi="Arial" w:cs="Arial"/>
                <w:sz w:val="20"/>
                <w:lang w:val="en-US"/>
              </w:rPr>
              <w:t xml:space="preserve"> </w:t>
            </w:r>
            <w:r w:rsidRPr="00AE4FC6">
              <w:rPr>
                <w:rFonts w:ascii="Arial" w:hAnsi="Arial" w:cs="Arial"/>
                <w:sz w:val="20"/>
                <w:lang w:val="sr-Cyrl-CS"/>
              </w:rPr>
              <w:t xml:space="preserve"> </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Стојанови</w:t>
            </w:r>
            <w:r>
              <w:rPr>
                <w:rFonts w:ascii="Arial" w:hAnsi="Arial" w:cs="Arial"/>
                <w:sz w:val="24"/>
                <w:szCs w:val="24"/>
                <w:lang w:val="en-US"/>
              </w:rPr>
              <w:t>ћ</w:t>
            </w:r>
            <w:r w:rsidRPr="00AE4FC6">
              <w:rPr>
                <w:rFonts w:ascii="Arial" w:hAnsi="Arial" w:cs="Arial"/>
                <w:sz w:val="24"/>
                <w:szCs w:val="24"/>
                <w:lang w:val="sr-Cyrl-CS"/>
              </w:rPr>
              <w:t xml:space="preserve"> </w:t>
            </w:r>
            <w:r w:rsidRPr="00AE4FC6">
              <w:rPr>
                <w:rFonts w:ascii="Arial" w:hAnsi="Arial" w:cs="Arial"/>
                <w:sz w:val="24"/>
                <w:szCs w:val="24"/>
                <w:lang w:val="en-US"/>
              </w:rPr>
              <w:t xml:space="preserve"> Данијела</w:t>
            </w:r>
          </w:p>
        </w:tc>
        <w:tc>
          <w:tcPr>
            <w:tcW w:w="5332" w:type="dxa"/>
            <w:vAlign w:val="center"/>
          </w:tcPr>
          <w:p w:rsidR="003C0DAD" w:rsidRPr="00EE6F12" w:rsidRDefault="003C0DAD" w:rsidP="003C0DAD">
            <w:pPr>
              <w:tabs>
                <w:tab w:val="left" w:pos="5529"/>
              </w:tabs>
              <w:rPr>
                <w:rFonts w:ascii="Arial" w:hAnsi="Arial" w:cs="Arial"/>
                <w:sz w:val="20"/>
              </w:rPr>
            </w:pPr>
            <w:r w:rsidRPr="00AE4FC6">
              <w:rPr>
                <w:rFonts w:ascii="Arial" w:hAnsi="Arial" w:cs="Arial"/>
                <w:sz w:val="20"/>
                <w:lang w:val="en-US"/>
              </w:rPr>
              <w:t>Административн</w:t>
            </w:r>
            <w:r>
              <w:rPr>
                <w:rFonts w:ascii="Arial" w:hAnsi="Arial" w:cs="Arial"/>
                <w:sz w:val="20"/>
              </w:rPr>
              <w:t>о - финансијски</w:t>
            </w:r>
            <w:r w:rsidRPr="00AE4FC6">
              <w:rPr>
                <w:rFonts w:ascii="Arial" w:hAnsi="Arial" w:cs="Arial"/>
                <w:sz w:val="20"/>
                <w:lang w:val="en-US"/>
              </w:rPr>
              <w:t xml:space="preserve"> радник</w:t>
            </w:r>
            <w:r>
              <w:rPr>
                <w:rFonts w:ascii="Arial" w:hAnsi="Arial" w:cs="Arial"/>
                <w:sz w:val="20"/>
              </w:rPr>
              <w:t xml:space="preserve"> 50%, техничар одржавања информационих технологија 50%</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Богданови</w:t>
            </w:r>
            <w:r>
              <w:rPr>
                <w:rFonts w:ascii="Arial" w:hAnsi="Arial" w:cs="Arial"/>
                <w:sz w:val="24"/>
                <w:szCs w:val="24"/>
                <w:lang w:val="en-US"/>
              </w:rPr>
              <w:t>ћ</w:t>
            </w:r>
            <w:r w:rsidRPr="00AE4FC6">
              <w:rPr>
                <w:rFonts w:ascii="Arial" w:hAnsi="Arial" w:cs="Arial"/>
                <w:sz w:val="24"/>
                <w:szCs w:val="24"/>
                <w:lang w:val="en-US"/>
              </w:rPr>
              <w:t xml:space="preserve"> </w:t>
            </w:r>
            <w:r w:rsidRPr="00AE4FC6">
              <w:rPr>
                <w:rFonts w:ascii="Arial" w:hAnsi="Arial" w:cs="Arial"/>
                <w:sz w:val="24"/>
                <w:szCs w:val="24"/>
                <w:lang w:val="sr-Cyrl-CS"/>
              </w:rPr>
              <w:t xml:space="preserve"> </w:t>
            </w:r>
            <w:r w:rsidRPr="00AE4FC6">
              <w:rPr>
                <w:rFonts w:ascii="Arial" w:hAnsi="Arial" w:cs="Arial"/>
                <w:sz w:val="24"/>
                <w:szCs w:val="24"/>
                <w:lang w:val="en-US"/>
              </w:rPr>
              <w:t>Слободан</w:t>
            </w:r>
          </w:p>
        </w:tc>
        <w:tc>
          <w:tcPr>
            <w:tcW w:w="5332" w:type="dxa"/>
            <w:vAlign w:val="center"/>
          </w:tcPr>
          <w:p w:rsidR="003C0DAD" w:rsidRPr="00AE4FC6" w:rsidRDefault="003C0DAD" w:rsidP="003C0DAD">
            <w:pPr>
              <w:tabs>
                <w:tab w:val="left" w:pos="5529"/>
              </w:tabs>
              <w:rPr>
                <w:rFonts w:ascii="Arial" w:hAnsi="Arial" w:cs="Arial"/>
                <w:sz w:val="20"/>
                <w:lang w:val="en-US"/>
              </w:rPr>
            </w:pPr>
            <w:r>
              <w:rPr>
                <w:rFonts w:ascii="Arial" w:hAnsi="Arial" w:cs="Arial"/>
                <w:sz w:val="20"/>
              </w:rPr>
              <w:t>Домар</w:t>
            </w:r>
            <w:r w:rsidRPr="00AE4FC6">
              <w:rPr>
                <w:rFonts w:ascii="Arial" w:hAnsi="Arial" w:cs="Arial"/>
                <w:sz w:val="20"/>
                <w:lang w:val="en-US"/>
              </w:rPr>
              <w:t xml:space="preserve"> </w:t>
            </w:r>
            <w:r w:rsidRPr="00AE4FC6">
              <w:rPr>
                <w:rFonts w:ascii="Arial" w:hAnsi="Arial" w:cs="Arial"/>
                <w:sz w:val="20"/>
                <w:lang w:val="sr-Cyrl-CS"/>
              </w:rPr>
              <w:t xml:space="preserve"> </w:t>
            </w:r>
            <w:r>
              <w:rPr>
                <w:rFonts w:ascii="Arial" w:hAnsi="Arial" w:cs="Arial"/>
                <w:sz w:val="20"/>
                <w:lang w:val="en-US"/>
              </w:rPr>
              <w:t>ш</w:t>
            </w:r>
            <w:r w:rsidRPr="00AE4FC6">
              <w:rPr>
                <w:rFonts w:ascii="Arial" w:hAnsi="Arial" w:cs="Arial"/>
                <w:sz w:val="20"/>
                <w:lang w:val="en-US"/>
              </w:rPr>
              <w:t>коле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623921" w:rsidRDefault="003C0DAD" w:rsidP="003C0DAD">
            <w:pPr>
              <w:tabs>
                <w:tab w:val="left" w:pos="5529"/>
              </w:tabs>
              <w:rPr>
                <w:rFonts w:ascii="Arial" w:hAnsi="Arial" w:cs="Arial"/>
                <w:sz w:val="24"/>
                <w:szCs w:val="24"/>
              </w:rPr>
            </w:pPr>
            <w:r>
              <w:rPr>
                <w:rFonts w:ascii="Arial" w:hAnsi="Arial" w:cs="Arial"/>
                <w:sz w:val="24"/>
                <w:szCs w:val="24"/>
              </w:rPr>
              <w:t xml:space="preserve">Мирољуб Станојковић </w:t>
            </w:r>
          </w:p>
        </w:tc>
        <w:tc>
          <w:tcPr>
            <w:tcW w:w="5332" w:type="dxa"/>
            <w:vAlign w:val="center"/>
          </w:tcPr>
          <w:p w:rsidR="003C0DAD" w:rsidRPr="007F2300" w:rsidRDefault="003C0DAD" w:rsidP="003C0DAD">
            <w:pPr>
              <w:tabs>
                <w:tab w:val="left" w:pos="5529"/>
              </w:tabs>
              <w:rPr>
                <w:rFonts w:ascii="Arial" w:hAnsi="Arial" w:cs="Arial"/>
                <w:sz w:val="20"/>
                <w:lang w:val="sr-Cyrl-BA"/>
              </w:rPr>
            </w:pPr>
            <w:r>
              <w:rPr>
                <w:rFonts w:ascii="Arial" w:hAnsi="Arial" w:cs="Arial"/>
                <w:sz w:val="20"/>
              </w:rPr>
              <w:t>Ложач 50%</w:t>
            </w:r>
            <w:r>
              <w:rPr>
                <w:rFonts w:ascii="Arial" w:hAnsi="Arial" w:cs="Arial"/>
                <w:sz w:val="20"/>
                <w:lang w:val="sr-Cyrl-BA"/>
              </w:rPr>
              <w:t>, техничар инвестиционог ( техничког) одржавања – одржавања уређаја и опреме 50%</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Трајкови</w:t>
            </w:r>
            <w:r>
              <w:rPr>
                <w:rFonts w:ascii="Arial" w:hAnsi="Arial" w:cs="Arial"/>
                <w:sz w:val="24"/>
                <w:szCs w:val="24"/>
                <w:lang w:val="en-US"/>
              </w:rPr>
              <w:t>ћ</w:t>
            </w:r>
            <w:r w:rsidRPr="00AE4FC6">
              <w:rPr>
                <w:rFonts w:ascii="Arial" w:hAnsi="Arial" w:cs="Arial"/>
                <w:sz w:val="24"/>
                <w:szCs w:val="24"/>
                <w:lang w:val="sr-Cyrl-CS"/>
              </w:rPr>
              <w:t xml:space="preserve"> </w:t>
            </w:r>
            <w:r w:rsidRPr="00AE4FC6">
              <w:rPr>
                <w:rFonts w:ascii="Arial" w:hAnsi="Arial" w:cs="Arial"/>
                <w:sz w:val="24"/>
                <w:szCs w:val="24"/>
                <w:lang w:val="en-US"/>
              </w:rPr>
              <w:t xml:space="preserve"> Бранислава</w:t>
            </w:r>
          </w:p>
        </w:tc>
        <w:tc>
          <w:tcPr>
            <w:tcW w:w="5332" w:type="dxa"/>
            <w:vAlign w:val="center"/>
          </w:tcPr>
          <w:p w:rsidR="003C0DAD" w:rsidRPr="00C16DD6" w:rsidRDefault="003C0DAD" w:rsidP="003C0DAD">
            <w:pPr>
              <w:tabs>
                <w:tab w:val="left" w:pos="5529"/>
              </w:tabs>
              <w:rPr>
                <w:rFonts w:ascii="Arial" w:hAnsi="Arial" w:cs="Arial"/>
                <w:sz w:val="20"/>
                <w:lang w:val="sr-Cyrl-CS"/>
              </w:rPr>
            </w:pPr>
            <w:r>
              <w:rPr>
                <w:rFonts w:ascii="Arial" w:hAnsi="Arial" w:cs="Arial"/>
                <w:sz w:val="20"/>
                <w:lang w:val="sr-Cyrl-CS"/>
              </w:rPr>
              <w:t xml:space="preserve">Помоћни наставник </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Стоји</w:t>
            </w:r>
            <w:r>
              <w:rPr>
                <w:rFonts w:ascii="Arial" w:hAnsi="Arial" w:cs="Arial"/>
                <w:sz w:val="24"/>
                <w:szCs w:val="24"/>
              </w:rPr>
              <w:t>л</w:t>
            </w:r>
            <w:r w:rsidRPr="00AE4FC6">
              <w:rPr>
                <w:rFonts w:ascii="Arial" w:hAnsi="Arial" w:cs="Arial"/>
                <w:sz w:val="24"/>
                <w:szCs w:val="24"/>
                <w:lang w:val="en-US"/>
              </w:rPr>
              <w:t>кови</w:t>
            </w:r>
            <w:r>
              <w:rPr>
                <w:rFonts w:ascii="Arial" w:hAnsi="Arial" w:cs="Arial"/>
                <w:sz w:val="24"/>
                <w:szCs w:val="24"/>
                <w:lang w:val="en-US"/>
              </w:rPr>
              <w:t>ћ</w:t>
            </w:r>
            <w:r w:rsidRPr="00AE4FC6">
              <w:rPr>
                <w:rFonts w:ascii="Arial" w:hAnsi="Arial" w:cs="Arial"/>
                <w:sz w:val="24"/>
                <w:szCs w:val="24"/>
                <w:lang w:val="en-US"/>
              </w:rPr>
              <w:t xml:space="preserve"> </w:t>
            </w:r>
            <w:r w:rsidRPr="00AE4FC6">
              <w:rPr>
                <w:rFonts w:ascii="Arial" w:hAnsi="Arial" w:cs="Arial"/>
                <w:sz w:val="24"/>
                <w:szCs w:val="24"/>
                <w:lang w:val="sr-Cyrl-CS"/>
              </w:rPr>
              <w:t xml:space="preserve"> </w:t>
            </w:r>
            <w:r w:rsidRPr="00AE4FC6">
              <w:rPr>
                <w:rFonts w:ascii="Arial" w:hAnsi="Arial" w:cs="Arial"/>
                <w:sz w:val="24"/>
                <w:szCs w:val="24"/>
                <w:lang w:val="en-US"/>
              </w:rPr>
              <w:t>Миле</w:t>
            </w:r>
          </w:p>
        </w:tc>
        <w:tc>
          <w:tcPr>
            <w:tcW w:w="5332" w:type="dxa"/>
            <w:vAlign w:val="center"/>
          </w:tcPr>
          <w:p w:rsidR="003C0DAD" w:rsidRPr="00AE4FC6" w:rsidRDefault="003C0DAD" w:rsidP="003C0DAD">
            <w:pPr>
              <w:tabs>
                <w:tab w:val="left" w:pos="5529"/>
              </w:tabs>
              <w:rPr>
                <w:rFonts w:ascii="Arial" w:hAnsi="Arial" w:cs="Arial"/>
                <w:sz w:val="20"/>
                <w:lang w:val="en-US"/>
              </w:rPr>
            </w:pPr>
            <w:r w:rsidRPr="00AE4FC6">
              <w:rPr>
                <w:rFonts w:ascii="Arial" w:hAnsi="Arial" w:cs="Arial"/>
                <w:sz w:val="20"/>
                <w:lang w:val="en-US"/>
              </w:rPr>
              <w:t xml:space="preserve">Радник </w:t>
            </w:r>
            <w:r w:rsidRPr="00AE4FC6">
              <w:rPr>
                <w:rFonts w:ascii="Arial" w:hAnsi="Arial" w:cs="Arial"/>
                <w:sz w:val="20"/>
                <w:lang w:val="sr-Cyrl-CS"/>
              </w:rPr>
              <w:t xml:space="preserve"> </w:t>
            </w:r>
            <w:r w:rsidRPr="00AE4FC6">
              <w:rPr>
                <w:rFonts w:ascii="Arial" w:hAnsi="Arial" w:cs="Arial"/>
                <w:sz w:val="20"/>
                <w:lang w:val="en-US"/>
              </w:rPr>
              <w:t xml:space="preserve">на </w:t>
            </w:r>
            <w:r w:rsidRPr="00AE4FC6">
              <w:rPr>
                <w:rFonts w:ascii="Arial" w:hAnsi="Arial" w:cs="Arial"/>
                <w:sz w:val="20"/>
                <w:lang w:val="sr-Cyrl-CS"/>
              </w:rPr>
              <w:t xml:space="preserve"> </w:t>
            </w:r>
            <w:r w:rsidRPr="00AE4FC6">
              <w:rPr>
                <w:rFonts w:ascii="Arial" w:hAnsi="Arial" w:cs="Arial"/>
                <w:sz w:val="20"/>
                <w:lang w:val="en-US"/>
              </w:rPr>
              <w:t>одр</w:t>
            </w:r>
            <w:r>
              <w:rPr>
                <w:rFonts w:ascii="Arial" w:hAnsi="Arial" w:cs="Arial"/>
                <w:sz w:val="20"/>
                <w:lang w:val="en-US"/>
              </w:rPr>
              <w:t>ж</w:t>
            </w:r>
            <w:r w:rsidRPr="00AE4FC6">
              <w:rPr>
                <w:rFonts w:ascii="Arial" w:hAnsi="Arial" w:cs="Arial"/>
                <w:sz w:val="20"/>
                <w:lang w:val="en-US"/>
              </w:rPr>
              <w:t>ава</w:t>
            </w:r>
            <w:r>
              <w:rPr>
                <w:rFonts w:ascii="Arial" w:hAnsi="Arial" w:cs="Arial"/>
                <w:sz w:val="20"/>
                <w:lang w:val="en-US"/>
              </w:rPr>
              <w:t>њ</w:t>
            </w:r>
            <w:r w:rsidRPr="00AE4FC6">
              <w:rPr>
                <w:rFonts w:ascii="Arial" w:hAnsi="Arial" w:cs="Arial"/>
                <w:sz w:val="20"/>
                <w:lang w:val="en-US"/>
              </w:rPr>
              <w:t xml:space="preserve">у </w:t>
            </w:r>
            <w:r>
              <w:rPr>
                <w:rFonts w:ascii="Arial" w:hAnsi="Arial" w:cs="Arial"/>
                <w:sz w:val="20"/>
                <w:lang w:val="en-US"/>
              </w:rPr>
              <w:t>ч</w:t>
            </w:r>
            <w:r w:rsidRPr="00AE4FC6">
              <w:rPr>
                <w:rFonts w:ascii="Arial" w:hAnsi="Arial" w:cs="Arial"/>
                <w:sz w:val="20"/>
                <w:lang w:val="en-US"/>
              </w:rPr>
              <w:t>исто</w:t>
            </w:r>
            <w:r>
              <w:rPr>
                <w:rFonts w:ascii="Arial" w:hAnsi="Arial" w:cs="Arial"/>
                <w:sz w:val="20"/>
                <w:lang w:val="en-US"/>
              </w:rPr>
              <w:t>ћ</w:t>
            </w:r>
            <w:r w:rsidRPr="00AE4FC6">
              <w:rPr>
                <w:rFonts w:ascii="Arial" w:hAnsi="Arial" w:cs="Arial"/>
                <w:sz w:val="20"/>
                <w:lang w:val="en-US"/>
              </w:rPr>
              <w:t>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4812DB" w:rsidRDefault="003C0DAD" w:rsidP="003C0DAD">
            <w:pPr>
              <w:tabs>
                <w:tab w:val="left" w:pos="5529"/>
              </w:tabs>
              <w:rPr>
                <w:rFonts w:ascii="Arial" w:hAnsi="Arial" w:cs="Arial"/>
                <w:sz w:val="24"/>
                <w:szCs w:val="24"/>
              </w:rPr>
            </w:pPr>
            <w:r>
              <w:rPr>
                <w:rFonts w:ascii="Arial" w:hAnsi="Arial" w:cs="Arial"/>
                <w:sz w:val="24"/>
                <w:szCs w:val="24"/>
              </w:rPr>
              <w:t>Стојилковић Горица</w:t>
            </w:r>
          </w:p>
        </w:tc>
        <w:tc>
          <w:tcPr>
            <w:tcW w:w="5332" w:type="dxa"/>
            <w:vAlign w:val="center"/>
          </w:tcPr>
          <w:p w:rsidR="003C0DAD" w:rsidRPr="00AE4FC6" w:rsidRDefault="003C0DAD" w:rsidP="003C0DAD">
            <w:pPr>
              <w:tabs>
                <w:tab w:val="left" w:pos="5529"/>
              </w:tabs>
              <w:rPr>
                <w:rFonts w:ascii="Arial" w:hAnsi="Arial" w:cs="Arial"/>
                <w:sz w:val="20"/>
                <w:lang w:val="en-US"/>
              </w:rPr>
            </w:pPr>
            <w:r w:rsidRPr="00AE4FC6">
              <w:rPr>
                <w:rFonts w:ascii="Arial" w:hAnsi="Arial" w:cs="Arial"/>
                <w:sz w:val="20"/>
                <w:lang w:val="en-US"/>
              </w:rPr>
              <w:t xml:space="preserve">Радник </w:t>
            </w:r>
            <w:r w:rsidRPr="00AE4FC6">
              <w:rPr>
                <w:rFonts w:ascii="Arial" w:hAnsi="Arial" w:cs="Arial"/>
                <w:sz w:val="20"/>
                <w:lang w:val="sr-Cyrl-CS"/>
              </w:rPr>
              <w:t xml:space="preserve"> </w:t>
            </w:r>
            <w:r w:rsidRPr="00AE4FC6">
              <w:rPr>
                <w:rFonts w:ascii="Arial" w:hAnsi="Arial" w:cs="Arial"/>
                <w:sz w:val="20"/>
                <w:lang w:val="en-US"/>
              </w:rPr>
              <w:t xml:space="preserve">на </w:t>
            </w:r>
            <w:r w:rsidRPr="00AE4FC6">
              <w:rPr>
                <w:rFonts w:ascii="Arial" w:hAnsi="Arial" w:cs="Arial"/>
                <w:sz w:val="20"/>
                <w:lang w:val="sr-Cyrl-CS"/>
              </w:rPr>
              <w:t xml:space="preserve"> </w:t>
            </w:r>
            <w:r w:rsidRPr="00AE4FC6">
              <w:rPr>
                <w:rFonts w:ascii="Arial" w:hAnsi="Arial" w:cs="Arial"/>
                <w:sz w:val="20"/>
                <w:lang w:val="en-US"/>
              </w:rPr>
              <w:t>одр</w:t>
            </w:r>
            <w:r>
              <w:rPr>
                <w:rFonts w:ascii="Arial" w:hAnsi="Arial" w:cs="Arial"/>
                <w:sz w:val="20"/>
                <w:lang w:val="en-US"/>
              </w:rPr>
              <w:t>ж</w:t>
            </w:r>
            <w:r w:rsidRPr="00AE4FC6">
              <w:rPr>
                <w:rFonts w:ascii="Arial" w:hAnsi="Arial" w:cs="Arial"/>
                <w:sz w:val="20"/>
                <w:lang w:val="en-US"/>
              </w:rPr>
              <w:t>ава</w:t>
            </w:r>
            <w:r>
              <w:rPr>
                <w:rFonts w:ascii="Arial" w:hAnsi="Arial" w:cs="Arial"/>
                <w:sz w:val="20"/>
                <w:lang w:val="en-US"/>
              </w:rPr>
              <w:t>њ</w:t>
            </w:r>
            <w:r w:rsidRPr="00AE4FC6">
              <w:rPr>
                <w:rFonts w:ascii="Arial" w:hAnsi="Arial" w:cs="Arial"/>
                <w:sz w:val="20"/>
                <w:lang w:val="en-US"/>
              </w:rPr>
              <w:t xml:space="preserve">у </w:t>
            </w:r>
            <w:r>
              <w:rPr>
                <w:rFonts w:ascii="Arial" w:hAnsi="Arial" w:cs="Arial"/>
                <w:sz w:val="20"/>
                <w:lang w:val="en-US"/>
              </w:rPr>
              <w:t>ч</w:t>
            </w:r>
            <w:r w:rsidRPr="00AE4FC6">
              <w:rPr>
                <w:rFonts w:ascii="Arial" w:hAnsi="Arial" w:cs="Arial"/>
                <w:sz w:val="20"/>
                <w:lang w:val="en-US"/>
              </w:rPr>
              <w:t>исто</w:t>
            </w:r>
            <w:r>
              <w:rPr>
                <w:rFonts w:ascii="Arial" w:hAnsi="Arial" w:cs="Arial"/>
                <w:sz w:val="20"/>
                <w:lang w:val="en-US"/>
              </w:rPr>
              <w:t>ћ</w:t>
            </w:r>
            <w:r w:rsidRPr="00AE4FC6">
              <w:rPr>
                <w:rFonts w:ascii="Arial" w:hAnsi="Arial" w:cs="Arial"/>
                <w:sz w:val="20"/>
                <w:lang w:val="en-US"/>
              </w:rPr>
              <w:t>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Pr>
                <w:rFonts w:ascii="Arial" w:hAnsi="Arial" w:cs="Arial"/>
                <w:sz w:val="24"/>
                <w:szCs w:val="24"/>
                <w:lang w:val="sr-Cyrl-CS"/>
              </w:rPr>
              <w:t>Китан</w:t>
            </w:r>
            <w:r w:rsidRPr="00AE4FC6">
              <w:rPr>
                <w:rFonts w:ascii="Arial" w:hAnsi="Arial" w:cs="Arial"/>
                <w:sz w:val="24"/>
                <w:szCs w:val="24"/>
                <w:lang w:val="en-US"/>
              </w:rPr>
              <w:t>ови</w:t>
            </w:r>
            <w:r>
              <w:rPr>
                <w:rFonts w:ascii="Arial" w:hAnsi="Arial" w:cs="Arial"/>
                <w:sz w:val="24"/>
                <w:szCs w:val="24"/>
                <w:lang w:val="en-US"/>
              </w:rPr>
              <w:t>ћ</w:t>
            </w:r>
            <w:r w:rsidRPr="00AE4FC6">
              <w:rPr>
                <w:rFonts w:ascii="Arial" w:hAnsi="Arial" w:cs="Arial"/>
                <w:sz w:val="24"/>
                <w:szCs w:val="24"/>
                <w:lang w:val="en-US"/>
              </w:rPr>
              <w:t xml:space="preserve"> </w:t>
            </w:r>
            <w:r w:rsidRPr="00AE4FC6">
              <w:rPr>
                <w:rFonts w:ascii="Arial" w:hAnsi="Arial" w:cs="Arial"/>
                <w:sz w:val="24"/>
                <w:szCs w:val="24"/>
                <w:lang w:val="sr-Cyrl-CS"/>
              </w:rPr>
              <w:t xml:space="preserve"> </w:t>
            </w:r>
            <w:r w:rsidRPr="00AE4FC6">
              <w:rPr>
                <w:rFonts w:ascii="Arial" w:hAnsi="Arial" w:cs="Arial"/>
                <w:sz w:val="24"/>
                <w:szCs w:val="24"/>
                <w:lang w:val="en-US"/>
              </w:rPr>
              <w:t>Весна</w:t>
            </w:r>
          </w:p>
        </w:tc>
        <w:tc>
          <w:tcPr>
            <w:tcW w:w="5332" w:type="dxa"/>
            <w:vAlign w:val="center"/>
          </w:tcPr>
          <w:p w:rsidR="003C0DAD" w:rsidRPr="00AE4FC6" w:rsidRDefault="003C0DAD" w:rsidP="003C0DAD">
            <w:pPr>
              <w:tabs>
                <w:tab w:val="left" w:pos="5529"/>
              </w:tabs>
              <w:rPr>
                <w:rFonts w:ascii="Arial" w:hAnsi="Arial" w:cs="Arial"/>
                <w:sz w:val="20"/>
                <w:lang w:val="en-US"/>
              </w:rPr>
            </w:pPr>
            <w:r w:rsidRPr="00AE4FC6">
              <w:rPr>
                <w:rFonts w:ascii="Arial" w:hAnsi="Arial" w:cs="Arial"/>
                <w:sz w:val="20"/>
                <w:lang w:val="en-US"/>
              </w:rPr>
              <w:t xml:space="preserve">Радник </w:t>
            </w:r>
            <w:r w:rsidRPr="00AE4FC6">
              <w:rPr>
                <w:rFonts w:ascii="Arial" w:hAnsi="Arial" w:cs="Arial"/>
                <w:sz w:val="20"/>
                <w:lang w:val="sr-Cyrl-CS"/>
              </w:rPr>
              <w:t xml:space="preserve"> </w:t>
            </w:r>
            <w:r w:rsidRPr="00AE4FC6">
              <w:rPr>
                <w:rFonts w:ascii="Arial" w:hAnsi="Arial" w:cs="Arial"/>
                <w:sz w:val="20"/>
                <w:lang w:val="en-US"/>
              </w:rPr>
              <w:t xml:space="preserve">на </w:t>
            </w:r>
            <w:r w:rsidRPr="00AE4FC6">
              <w:rPr>
                <w:rFonts w:ascii="Arial" w:hAnsi="Arial" w:cs="Arial"/>
                <w:sz w:val="20"/>
                <w:lang w:val="sr-Cyrl-CS"/>
              </w:rPr>
              <w:t xml:space="preserve"> </w:t>
            </w:r>
            <w:r w:rsidRPr="00AE4FC6">
              <w:rPr>
                <w:rFonts w:ascii="Arial" w:hAnsi="Arial" w:cs="Arial"/>
                <w:sz w:val="20"/>
                <w:lang w:val="en-US"/>
              </w:rPr>
              <w:t>одр</w:t>
            </w:r>
            <w:r>
              <w:rPr>
                <w:rFonts w:ascii="Arial" w:hAnsi="Arial" w:cs="Arial"/>
                <w:sz w:val="20"/>
                <w:lang w:val="en-US"/>
              </w:rPr>
              <w:t>ж</w:t>
            </w:r>
            <w:r w:rsidRPr="00AE4FC6">
              <w:rPr>
                <w:rFonts w:ascii="Arial" w:hAnsi="Arial" w:cs="Arial"/>
                <w:sz w:val="20"/>
                <w:lang w:val="en-US"/>
              </w:rPr>
              <w:t>ава</w:t>
            </w:r>
            <w:r>
              <w:rPr>
                <w:rFonts w:ascii="Arial" w:hAnsi="Arial" w:cs="Arial"/>
                <w:sz w:val="20"/>
                <w:lang w:val="en-US"/>
              </w:rPr>
              <w:t>њ</w:t>
            </w:r>
            <w:r w:rsidRPr="00AE4FC6">
              <w:rPr>
                <w:rFonts w:ascii="Arial" w:hAnsi="Arial" w:cs="Arial"/>
                <w:sz w:val="20"/>
                <w:lang w:val="en-US"/>
              </w:rPr>
              <w:t xml:space="preserve">у </w:t>
            </w:r>
            <w:r>
              <w:rPr>
                <w:rFonts w:ascii="Arial" w:hAnsi="Arial" w:cs="Arial"/>
                <w:sz w:val="20"/>
                <w:lang w:val="en-US"/>
              </w:rPr>
              <w:t>ч</w:t>
            </w:r>
            <w:r w:rsidRPr="00AE4FC6">
              <w:rPr>
                <w:rFonts w:ascii="Arial" w:hAnsi="Arial" w:cs="Arial"/>
                <w:sz w:val="20"/>
                <w:lang w:val="en-US"/>
              </w:rPr>
              <w:t>исто</w:t>
            </w:r>
            <w:r>
              <w:rPr>
                <w:rFonts w:ascii="Arial" w:hAnsi="Arial" w:cs="Arial"/>
                <w:sz w:val="20"/>
                <w:lang w:val="en-US"/>
              </w:rPr>
              <w:t>ћ</w:t>
            </w:r>
            <w:r w:rsidRPr="00AE4FC6">
              <w:rPr>
                <w:rFonts w:ascii="Arial" w:hAnsi="Arial" w:cs="Arial"/>
                <w:sz w:val="20"/>
                <w:lang w:val="en-US"/>
              </w:rPr>
              <w:t>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AE4FC6" w:rsidRDefault="003C0DAD" w:rsidP="003C0DAD">
            <w:pPr>
              <w:tabs>
                <w:tab w:val="left" w:pos="5529"/>
              </w:tabs>
              <w:rPr>
                <w:rFonts w:ascii="Arial" w:hAnsi="Arial" w:cs="Arial"/>
                <w:sz w:val="24"/>
                <w:szCs w:val="24"/>
                <w:lang w:val="en-US"/>
              </w:rPr>
            </w:pPr>
            <w:r w:rsidRPr="00AE4FC6">
              <w:rPr>
                <w:rFonts w:ascii="Arial" w:hAnsi="Arial" w:cs="Arial"/>
                <w:sz w:val="24"/>
                <w:szCs w:val="24"/>
                <w:lang w:val="en-US"/>
              </w:rPr>
              <w:t>Уси</w:t>
            </w:r>
            <w:r>
              <w:rPr>
                <w:rFonts w:ascii="Arial" w:hAnsi="Arial" w:cs="Arial"/>
                <w:sz w:val="24"/>
                <w:szCs w:val="24"/>
                <w:lang w:val="en-US"/>
              </w:rPr>
              <w:t>ћ</w:t>
            </w:r>
            <w:r w:rsidRPr="00AE4FC6">
              <w:rPr>
                <w:rFonts w:ascii="Arial" w:hAnsi="Arial" w:cs="Arial"/>
                <w:sz w:val="24"/>
                <w:szCs w:val="24"/>
                <w:lang w:val="en-US"/>
              </w:rPr>
              <w:t xml:space="preserve"> </w:t>
            </w:r>
            <w:r w:rsidRPr="00AE4FC6">
              <w:rPr>
                <w:rFonts w:ascii="Arial" w:hAnsi="Arial" w:cs="Arial"/>
                <w:sz w:val="24"/>
                <w:szCs w:val="24"/>
                <w:lang w:val="sr-Cyrl-CS"/>
              </w:rPr>
              <w:t xml:space="preserve"> </w:t>
            </w:r>
            <w:r w:rsidRPr="00AE4FC6">
              <w:rPr>
                <w:rFonts w:ascii="Arial" w:hAnsi="Arial" w:cs="Arial"/>
                <w:sz w:val="24"/>
                <w:szCs w:val="24"/>
                <w:lang w:val="en-US"/>
              </w:rPr>
              <w:t>Ај</w:t>
            </w:r>
            <w:r>
              <w:rPr>
                <w:rFonts w:ascii="Arial" w:hAnsi="Arial" w:cs="Arial"/>
                <w:sz w:val="24"/>
                <w:szCs w:val="24"/>
                <w:lang w:val="en-US"/>
              </w:rPr>
              <w:t>ш</w:t>
            </w:r>
            <w:r w:rsidRPr="00AE4FC6">
              <w:rPr>
                <w:rFonts w:ascii="Arial" w:hAnsi="Arial" w:cs="Arial"/>
                <w:sz w:val="24"/>
                <w:szCs w:val="24"/>
                <w:lang w:val="en-US"/>
              </w:rPr>
              <w:t>а</w:t>
            </w:r>
          </w:p>
        </w:tc>
        <w:tc>
          <w:tcPr>
            <w:tcW w:w="5332" w:type="dxa"/>
            <w:vAlign w:val="center"/>
          </w:tcPr>
          <w:p w:rsidR="003C0DAD" w:rsidRPr="00AE4FC6" w:rsidRDefault="003C0DAD" w:rsidP="003C0DAD">
            <w:pPr>
              <w:tabs>
                <w:tab w:val="left" w:pos="5529"/>
              </w:tabs>
              <w:rPr>
                <w:rFonts w:ascii="Arial" w:hAnsi="Arial" w:cs="Arial"/>
                <w:sz w:val="20"/>
                <w:lang w:val="sr-Cyrl-CS"/>
              </w:rPr>
            </w:pPr>
            <w:r w:rsidRPr="00AE4FC6">
              <w:rPr>
                <w:rFonts w:ascii="Arial" w:hAnsi="Arial" w:cs="Arial"/>
                <w:sz w:val="20"/>
                <w:lang w:val="en-US"/>
              </w:rPr>
              <w:t xml:space="preserve">Радник </w:t>
            </w:r>
            <w:r w:rsidRPr="00AE4FC6">
              <w:rPr>
                <w:rFonts w:ascii="Arial" w:hAnsi="Arial" w:cs="Arial"/>
                <w:sz w:val="20"/>
                <w:lang w:val="sr-Cyrl-CS"/>
              </w:rPr>
              <w:t xml:space="preserve"> </w:t>
            </w:r>
            <w:r w:rsidRPr="00AE4FC6">
              <w:rPr>
                <w:rFonts w:ascii="Arial" w:hAnsi="Arial" w:cs="Arial"/>
                <w:sz w:val="20"/>
                <w:lang w:val="en-US"/>
              </w:rPr>
              <w:t xml:space="preserve">на </w:t>
            </w:r>
            <w:r w:rsidRPr="00AE4FC6">
              <w:rPr>
                <w:rFonts w:ascii="Arial" w:hAnsi="Arial" w:cs="Arial"/>
                <w:sz w:val="20"/>
                <w:lang w:val="sr-Cyrl-CS"/>
              </w:rPr>
              <w:t xml:space="preserve"> </w:t>
            </w:r>
            <w:r w:rsidRPr="00AE4FC6">
              <w:rPr>
                <w:rFonts w:ascii="Arial" w:hAnsi="Arial" w:cs="Arial"/>
                <w:sz w:val="20"/>
                <w:lang w:val="en-US"/>
              </w:rPr>
              <w:t>одр</w:t>
            </w:r>
            <w:r>
              <w:rPr>
                <w:rFonts w:ascii="Arial" w:hAnsi="Arial" w:cs="Arial"/>
                <w:sz w:val="20"/>
                <w:lang w:val="en-US"/>
              </w:rPr>
              <w:t>ж</w:t>
            </w:r>
            <w:r w:rsidRPr="00AE4FC6">
              <w:rPr>
                <w:rFonts w:ascii="Arial" w:hAnsi="Arial" w:cs="Arial"/>
                <w:sz w:val="20"/>
                <w:lang w:val="en-US"/>
              </w:rPr>
              <w:t>ава</w:t>
            </w:r>
            <w:r>
              <w:rPr>
                <w:rFonts w:ascii="Arial" w:hAnsi="Arial" w:cs="Arial"/>
                <w:sz w:val="20"/>
                <w:lang w:val="en-US"/>
              </w:rPr>
              <w:t>њ</w:t>
            </w:r>
            <w:r w:rsidRPr="00AE4FC6">
              <w:rPr>
                <w:rFonts w:ascii="Arial" w:hAnsi="Arial" w:cs="Arial"/>
                <w:sz w:val="20"/>
                <w:lang w:val="en-US"/>
              </w:rPr>
              <w:t xml:space="preserve">у </w:t>
            </w:r>
            <w:r>
              <w:rPr>
                <w:rFonts w:ascii="Arial" w:hAnsi="Arial" w:cs="Arial"/>
                <w:sz w:val="20"/>
                <w:lang w:val="en-US"/>
              </w:rPr>
              <w:t>ч</w:t>
            </w:r>
            <w:r w:rsidRPr="00AE4FC6">
              <w:rPr>
                <w:rFonts w:ascii="Arial" w:hAnsi="Arial" w:cs="Arial"/>
                <w:sz w:val="20"/>
                <w:lang w:val="en-US"/>
              </w:rPr>
              <w:t>исто</w:t>
            </w:r>
            <w:r>
              <w:rPr>
                <w:rFonts w:ascii="Arial" w:hAnsi="Arial" w:cs="Arial"/>
                <w:sz w:val="20"/>
                <w:lang w:val="en-US"/>
              </w:rPr>
              <w:t>ћ</w:t>
            </w:r>
            <w:r w:rsidRPr="00AE4FC6">
              <w:rPr>
                <w:rFonts w:ascii="Arial" w:hAnsi="Arial" w:cs="Arial"/>
                <w:sz w:val="20"/>
                <w:lang w:val="en-US"/>
              </w:rPr>
              <w:t>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623921" w:rsidRDefault="003C0DAD" w:rsidP="003C0DAD">
            <w:pPr>
              <w:tabs>
                <w:tab w:val="left" w:pos="5529"/>
              </w:tabs>
              <w:rPr>
                <w:rFonts w:ascii="Arial" w:hAnsi="Arial" w:cs="Arial"/>
                <w:sz w:val="24"/>
                <w:szCs w:val="24"/>
              </w:rPr>
            </w:pPr>
            <w:r>
              <w:rPr>
                <w:rFonts w:ascii="Arial" w:hAnsi="Arial" w:cs="Arial"/>
                <w:sz w:val="24"/>
                <w:szCs w:val="24"/>
              </w:rPr>
              <w:t xml:space="preserve">Николић Марина </w:t>
            </w:r>
          </w:p>
        </w:tc>
        <w:tc>
          <w:tcPr>
            <w:tcW w:w="5332" w:type="dxa"/>
            <w:vAlign w:val="center"/>
          </w:tcPr>
          <w:p w:rsidR="003C0DAD" w:rsidRDefault="003C0DAD" w:rsidP="003C0DAD">
            <w:r w:rsidRPr="00F2638E">
              <w:rPr>
                <w:rFonts w:ascii="Arial" w:hAnsi="Arial" w:cs="Arial"/>
                <w:sz w:val="20"/>
                <w:lang w:val="en-US"/>
              </w:rPr>
              <w:t xml:space="preserve">Радник </w:t>
            </w:r>
            <w:r w:rsidRPr="00F2638E">
              <w:rPr>
                <w:rFonts w:ascii="Arial" w:hAnsi="Arial" w:cs="Arial"/>
                <w:sz w:val="20"/>
                <w:lang w:val="sr-Cyrl-CS"/>
              </w:rPr>
              <w:t xml:space="preserve"> </w:t>
            </w:r>
            <w:r w:rsidRPr="00F2638E">
              <w:rPr>
                <w:rFonts w:ascii="Arial" w:hAnsi="Arial" w:cs="Arial"/>
                <w:sz w:val="20"/>
                <w:lang w:val="en-US"/>
              </w:rPr>
              <w:t xml:space="preserve">на </w:t>
            </w:r>
            <w:r w:rsidRPr="00F2638E">
              <w:rPr>
                <w:rFonts w:ascii="Arial" w:hAnsi="Arial" w:cs="Arial"/>
                <w:sz w:val="20"/>
                <w:lang w:val="sr-Cyrl-CS"/>
              </w:rPr>
              <w:t xml:space="preserve"> </w:t>
            </w:r>
            <w:r w:rsidRPr="00F2638E">
              <w:rPr>
                <w:rFonts w:ascii="Arial" w:hAnsi="Arial" w:cs="Arial"/>
                <w:sz w:val="20"/>
                <w:lang w:val="en-US"/>
              </w:rPr>
              <w:t>одржавању чистоће</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623921" w:rsidRDefault="003C0DAD" w:rsidP="003C0DAD">
            <w:pPr>
              <w:tabs>
                <w:tab w:val="left" w:pos="5529"/>
              </w:tabs>
              <w:rPr>
                <w:rFonts w:ascii="Arial" w:hAnsi="Arial" w:cs="Arial"/>
                <w:sz w:val="24"/>
                <w:szCs w:val="24"/>
              </w:rPr>
            </w:pPr>
            <w:r>
              <w:rPr>
                <w:rFonts w:ascii="Arial" w:hAnsi="Arial" w:cs="Arial"/>
                <w:sz w:val="24"/>
                <w:szCs w:val="24"/>
              </w:rPr>
              <w:t>Богдановић Данијела</w:t>
            </w:r>
          </w:p>
        </w:tc>
        <w:tc>
          <w:tcPr>
            <w:tcW w:w="5332" w:type="dxa"/>
            <w:vAlign w:val="center"/>
          </w:tcPr>
          <w:p w:rsidR="003C0DAD" w:rsidRPr="00623921" w:rsidRDefault="003C0DAD" w:rsidP="003C0DAD">
            <w:r w:rsidRPr="00F2638E">
              <w:rPr>
                <w:rFonts w:ascii="Arial" w:hAnsi="Arial" w:cs="Arial"/>
                <w:sz w:val="20"/>
                <w:lang w:val="en-US"/>
              </w:rPr>
              <w:t xml:space="preserve">Радник </w:t>
            </w:r>
            <w:r w:rsidRPr="00F2638E">
              <w:rPr>
                <w:rFonts w:ascii="Arial" w:hAnsi="Arial" w:cs="Arial"/>
                <w:sz w:val="20"/>
                <w:lang w:val="sr-Cyrl-CS"/>
              </w:rPr>
              <w:t xml:space="preserve"> </w:t>
            </w:r>
            <w:r w:rsidRPr="00F2638E">
              <w:rPr>
                <w:rFonts w:ascii="Arial" w:hAnsi="Arial" w:cs="Arial"/>
                <w:sz w:val="20"/>
                <w:lang w:val="en-US"/>
              </w:rPr>
              <w:t xml:space="preserve">на </w:t>
            </w:r>
            <w:r w:rsidRPr="00F2638E">
              <w:rPr>
                <w:rFonts w:ascii="Arial" w:hAnsi="Arial" w:cs="Arial"/>
                <w:sz w:val="20"/>
                <w:lang w:val="sr-Cyrl-CS"/>
              </w:rPr>
              <w:t xml:space="preserve"> </w:t>
            </w:r>
            <w:r w:rsidRPr="00F2638E">
              <w:rPr>
                <w:rFonts w:ascii="Arial" w:hAnsi="Arial" w:cs="Arial"/>
                <w:sz w:val="20"/>
                <w:lang w:val="en-US"/>
              </w:rPr>
              <w:t>одржавању чистоће</w:t>
            </w:r>
            <w:r>
              <w:rPr>
                <w:rFonts w:ascii="Arial" w:hAnsi="Arial" w:cs="Arial"/>
                <w:sz w:val="20"/>
              </w:rPr>
              <w:t xml:space="preserve"> </w:t>
            </w:r>
          </w:p>
        </w:tc>
      </w:tr>
      <w:tr w:rsidR="003C0DAD" w:rsidRPr="00AE4FC6" w:rsidTr="003C0DAD">
        <w:trPr>
          <w:cantSplit/>
          <w:trHeight w:val="452"/>
        </w:trPr>
        <w:tc>
          <w:tcPr>
            <w:tcW w:w="521" w:type="dxa"/>
            <w:vAlign w:val="center"/>
          </w:tcPr>
          <w:p w:rsidR="003C0DAD" w:rsidRPr="00AE4FC6" w:rsidRDefault="003C0DAD" w:rsidP="003C0DAD">
            <w:pPr>
              <w:numPr>
                <w:ilvl w:val="0"/>
                <w:numId w:val="28"/>
              </w:numPr>
              <w:tabs>
                <w:tab w:val="left" w:pos="5529"/>
              </w:tabs>
              <w:jc w:val="center"/>
              <w:rPr>
                <w:rFonts w:ascii="Arial" w:hAnsi="Arial" w:cs="Arial"/>
                <w:sz w:val="24"/>
                <w:szCs w:val="24"/>
                <w:lang w:val="en-US"/>
              </w:rPr>
            </w:pPr>
          </w:p>
        </w:tc>
        <w:tc>
          <w:tcPr>
            <w:tcW w:w="3350" w:type="dxa"/>
            <w:vAlign w:val="center"/>
          </w:tcPr>
          <w:p w:rsidR="003C0DAD" w:rsidRPr="004812DB" w:rsidRDefault="003C0DAD" w:rsidP="003C0DAD">
            <w:pPr>
              <w:tabs>
                <w:tab w:val="left" w:pos="5529"/>
              </w:tabs>
              <w:rPr>
                <w:rFonts w:ascii="Arial" w:hAnsi="Arial" w:cs="Arial"/>
                <w:sz w:val="24"/>
                <w:szCs w:val="24"/>
              </w:rPr>
            </w:pPr>
            <w:r>
              <w:rPr>
                <w:rFonts w:ascii="Arial" w:hAnsi="Arial" w:cs="Arial"/>
                <w:sz w:val="24"/>
                <w:szCs w:val="24"/>
              </w:rPr>
              <w:t>Лекић Емина</w:t>
            </w:r>
          </w:p>
        </w:tc>
        <w:tc>
          <w:tcPr>
            <w:tcW w:w="5332" w:type="dxa"/>
            <w:vAlign w:val="center"/>
          </w:tcPr>
          <w:p w:rsidR="003C0DAD" w:rsidRPr="00623921" w:rsidRDefault="003C0DAD" w:rsidP="003C0DAD">
            <w:r w:rsidRPr="00F2638E">
              <w:rPr>
                <w:rFonts w:ascii="Arial" w:hAnsi="Arial" w:cs="Arial"/>
                <w:sz w:val="20"/>
                <w:lang w:val="en-US"/>
              </w:rPr>
              <w:t xml:space="preserve">Радник </w:t>
            </w:r>
            <w:r w:rsidRPr="00F2638E">
              <w:rPr>
                <w:rFonts w:ascii="Arial" w:hAnsi="Arial" w:cs="Arial"/>
                <w:sz w:val="20"/>
                <w:lang w:val="sr-Cyrl-CS"/>
              </w:rPr>
              <w:t xml:space="preserve"> </w:t>
            </w:r>
            <w:r w:rsidRPr="00F2638E">
              <w:rPr>
                <w:rFonts w:ascii="Arial" w:hAnsi="Arial" w:cs="Arial"/>
                <w:sz w:val="20"/>
                <w:lang w:val="en-US"/>
              </w:rPr>
              <w:t xml:space="preserve">на </w:t>
            </w:r>
            <w:r w:rsidRPr="00F2638E">
              <w:rPr>
                <w:rFonts w:ascii="Arial" w:hAnsi="Arial" w:cs="Arial"/>
                <w:sz w:val="20"/>
                <w:lang w:val="sr-Cyrl-CS"/>
              </w:rPr>
              <w:t xml:space="preserve"> </w:t>
            </w:r>
            <w:r w:rsidRPr="00F2638E">
              <w:rPr>
                <w:rFonts w:ascii="Arial" w:hAnsi="Arial" w:cs="Arial"/>
                <w:sz w:val="20"/>
                <w:lang w:val="en-US"/>
              </w:rPr>
              <w:t>одржавању чистоће</w:t>
            </w:r>
            <w:r>
              <w:rPr>
                <w:rFonts w:ascii="Arial" w:hAnsi="Arial" w:cs="Arial"/>
                <w:sz w:val="20"/>
              </w:rPr>
              <w:t xml:space="preserve"> </w:t>
            </w:r>
          </w:p>
        </w:tc>
      </w:tr>
    </w:tbl>
    <w:p w:rsidR="003C0DAD" w:rsidRDefault="003C0DAD" w:rsidP="00512C49">
      <w:pPr>
        <w:jc w:val="both"/>
        <w:rPr>
          <w:sz w:val="24"/>
          <w:szCs w:val="24"/>
          <w:lang w:val="ru-RU"/>
        </w:rPr>
        <w:sectPr w:rsidR="003C0DAD" w:rsidSect="00AB3456">
          <w:pgSz w:w="11906" w:h="16838"/>
          <w:pgMar w:top="1077" w:right="1134" w:bottom="851" w:left="1418" w:header="709" w:footer="709" w:gutter="0"/>
          <w:cols w:space="708"/>
          <w:docGrid w:linePitch="381"/>
        </w:sectPr>
      </w:pPr>
    </w:p>
    <w:tbl>
      <w:tblPr>
        <w:tblpPr w:leftFromText="180" w:rightFromText="180" w:vertAnchor="text" w:horzAnchor="margin" w:tblpXSpec="center" w:tblpY="-5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567"/>
        <w:gridCol w:w="567"/>
        <w:gridCol w:w="567"/>
        <w:gridCol w:w="567"/>
        <w:gridCol w:w="396"/>
        <w:gridCol w:w="398"/>
        <w:gridCol w:w="396"/>
        <w:gridCol w:w="394"/>
        <w:gridCol w:w="396"/>
        <w:gridCol w:w="396"/>
        <w:gridCol w:w="394"/>
        <w:gridCol w:w="397"/>
        <w:gridCol w:w="394"/>
        <w:gridCol w:w="396"/>
        <w:gridCol w:w="394"/>
        <w:gridCol w:w="456"/>
        <w:gridCol w:w="406"/>
        <w:gridCol w:w="457"/>
        <w:gridCol w:w="358"/>
        <w:gridCol w:w="415"/>
        <w:gridCol w:w="401"/>
        <w:gridCol w:w="569"/>
        <w:gridCol w:w="375"/>
        <w:gridCol w:w="425"/>
        <w:gridCol w:w="586"/>
        <w:gridCol w:w="548"/>
        <w:gridCol w:w="428"/>
        <w:gridCol w:w="578"/>
      </w:tblGrid>
      <w:tr w:rsidR="00AB3456" w:rsidRPr="004D105B" w:rsidTr="00C27E0E">
        <w:trPr>
          <w:trHeight w:val="2100"/>
        </w:trPr>
        <w:tc>
          <w:tcPr>
            <w:tcW w:w="2405" w:type="dxa"/>
            <w:shd w:val="clear" w:color="auto" w:fill="CCCCCC"/>
            <w:vAlign w:val="center"/>
          </w:tcPr>
          <w:p w:rsidR="00C27E0E" w:rsidRPr="004D105B" w:rsidRDefault="00C27E0E" w:rsidP="00033222">
            <w:pPr>
              <w:widowControl w:val="0"/>
              <w:autoSpaceDE w:val="0"/>
              <w:autoSpaceDN w:val="0"/>
              <w:rPr>
                <w:b/>
                <w:sz w:val="20"/>
                <w:szCs w:val="22"/>
                <w:lang w:val="en-US"/>
              </w:rPr>
            </w:pPr>
          </w:p>
          <w:p w:rsidR="00C27E0E" w:rsidRPr="004D105B" w:rsidRDefault="00C27E0E" w:rsidP="00033222">
            <w:pPr>
              <w:widowControl w:val="0"/>
              <w:autoSpaceDE w:val="0"/>
              <w:autoSpaceDN w:val="0"/>
              <w:rPr>
                <w:b/>
                <w:sz w:val="20"/>
                <w:szCs w:val="22"/>
                <w:lang w:val="en-US"/>
              </w:rPr>
            </w:pPr>
          </w:p>
          <w:p w:rsidR="00C27E0E" w:rsidRPr="003C0DAD" w:rsidRDefault="00C27E0E" w:rsidP="00033222">
            <w:pPr>
              <w:widowControl w:val="0"/>
              <w:autoSpaceDE w:val="0"/>
              <w:autoSpaceDN w:val="0"/>
              <w:spacing w:before="138"/>
              <w:ind w:left="424"/>
              <w:jc w:val="center"/>
              <w:rPr>
                <w:b/>
                <w:sz w:val="18"/>
                <w:szCs w:val="22"/>
                <w:lang w:val="sr-Cyrl-BA"/>
              </w:rPr>
            </w:pPr>
            <w:r>
              <w:rPr>
                <w:b/>
                <w:noProof/>
                <w:sz w:val="18"/>
                <w:szCs w:val="22"/>
                <w:lang w:val="en-US"/>
              </w:rPr>
              <mc:AlternateContent>
                <mc:Choice Requires="wps">
                  <w:drawing>
                    <wp:anchor distT="0" distB="0" distL="114300" distR="114300" simplePos="0" relativeHeight="251697152" behindDoc="0" locked="0" layoutInCell="1" allowOverlap="1" wp14:anchorId="26CC7F43" wp14:editId="0E3B0263">
                      <wp:simplePos x="0" y="0"/>
                      <wp:positionH relativeFrom="column">
                        <wp:posOffset>1494790</wp:posOffset>
                      </wp:positionH>
                      <wp:positionV relativeFrom="paragraph">
                        <wp:posOffset>1035685</wp:posOffset>
                      </wp:positionV>
                      <wp:extent cx="409575" cy="18097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40957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31C715" id="Straight Connector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17.7pt,81.55pt" to="149.9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" strokecolor="black [3040]"/>
                  </w:pict>
                </mc:Fallback>
              </mc:AlternateContent>
            </w:r>
            <w:r>
              <w:rPr>
                <w:b/>
                <w:sz w:val="18"/>
                <w:szCs w:val="22"/>
                <w:lang w:val="sr-Cyrl-BA"/>
              </w:rPr>
              <w:t>Техничка школа „Никола Тесла“ Сурдулица</w:t>
            </w:r>
          </w:p>
        </w:tc>
        <w:tc>
          <w:tcPr>
            <w:tcW w:w="567" w:type="dxa"/>
            <w:tcBorders>
              <w:bottom w:val="nil"/>
            </w:tcBorders>
            <w:shd w:val="clear" w:color="auto" w:fill="CCCCCC"/>
            <w:textDirection w:val="btLr"/>
          </w:tcPr>
          <w:p w:rsidR="00C27E0E" w:rsidRPr="004D105B" w:rsidRDefault="00C27E0E" w:rsidP="00033222">
            <w:pPr>
              <w:widowControl w:val="0"/>
              <w:autoSpaceDE w:val="0"/>
              <w:autoSpaceDN w:val="0"/>
              <w:spacing w:before="10"/>
              <w:rPr>
                <w:b/>
                <w:sz w:val="27"/>
                <w:szCs w:val="22"/>
                <w:lang w:val="en-US"/>
              </w:rPr>
            </w:pPr>
          </w:p>
          <w:p w:rsidR="00C27E0E" w:rsidRPr="004D105B" w:rsidRDefault="00C27E0E" w:rsidP="00033222">
            <w:pPr>
              <w:widowControl w:val="0"/>
              <w:autoSpaceDE w:val="0"/>
              <w:autoSpaceDN w:val="0"/>
              <w:ind w:left="113"/>
              <w:rPr>
                <w:b/>
                <w:sz w:val="18"/>
                <w:szCs w:val="22"/>
                <w:lang w:val="en-US"/>
              </w:rPr>
            </w:pPr>
            <w:r w:rsidRPr="004D105B">
              <w:rPr>
                <w:b/>
                <w:sz w:val="18"/>
                <w:szCs w:val="22"/>
                <w:lang w:val="en-US"/>
              </w:rPr>
              <w:t>Наставник:</w:t>
            </w:r>
          </w:p>
        </w:tc>
        <w:tc>
          <w:tcPr>
            <w:tcW w:w="567" w:type="dxa"/>
            <w:vMerge w:val="restart"/>
            <w:shd w:val="clear" w:color="auto" w:fill="CCCCCC"/>
            <w:textDirection w:val="btLr"/>
          </w:tcPr>
          <w:p w:rsidR="00C27E0E" w:rsidRPr="004D105B" w:rsidRDefault="00C27E0E" w:rsidP="00033222">
            <w:pPr>
              <w:widowControl w:val="0"/>
              <w:autoSpaceDE w:val="0"/>
              <w:autoSpaceDN w:val="0"/>
              <w:spacing w:before="106"/>
              <w:ind w:left="113"/>
              <w:rPr>
                <w:b/>
                <w:sz w:val="18"/>
                <w:szCs w:val="22"/>
                <w:lang w:val="sr-Cyrl-BA"/>
              </w:rPr>
            </w:pPr>
            <w:r>
              <w:rPr>
                <w:b/>
                <w:sz w:val="18"/>
                <w:szCs w:val="22"/>
                <w:lang w:val="sr-Cyrl-BA"/>
              </w:rPr>
              <w:t>Мила Стојадиновић</w:t>
            </w:r>
          </w:p>
        </w:tc>
        <w:tc>
          <w:tcPr>
            <w:tcW w:w="567" w:type="dxa"/>
            <w:vMerge w:val="restart"/>
            <w:shd w:val="clear" w:color="auto" w:fill="CCCCCC"/>
            <w:textDirection w:val="btLr"/>
          </w:tcPr>
          <w:p w:rsidR="00C27E0E" w:rsidRPr="004D105B" w:rsidRDefault="00C27E0E" w:rsidP="00033222">
            <w:pPr>
              <w:widowControl w:val="0"/>
              <w:autoSpaceDE w:val="0"/>
              <w:autoSpaceDN w:val="0"/>
              <w:spacing w:before="171"/>
              <w:ind w:left="112"/>
              <w:rPr>
                <w:b/>
                <w:sz w:val="18"/>
                <w:szCs w:val="22"/>
                <w:lang w:val="sr-Cyrl-BA"/>
              </w:rPr>
            </w:pPr>
            <w:r>
              <w:rPr>
                <w:b/>
                <w:sz w:val="18"/>
                <w:szCs w:val="22"/>
                <w:lang w:val="sr-Cyrl-BA"/>
              </w:rPr>
              <w:t>Данијела Ђорђевић</w:t>
            </w:r>
          </w:p>
        </w:tc>
        <w:tc>
          <w:tcPr>
            <w:tcW w:w="567" w:type="dxa"/>
            <w:vMerge w:val="restart"/>
            <w:shd w:val="clear" w:color="auto" w:fill="CCCCCC"/>
            <w:textDirection w:val="btLr"/>
          </w:tcPr>
          <w:p w:rsidR="00C27E0E" w:rsidRPr="004D105B" w:rsidRDefault="00C27E0E" w:rsidP="00033222">
            <w:pPr>
              <w:widowControl w:val="0"/>
              <w:autoSpaceDE w:val="0"/>
              <w:autoSpaceDN w:val="0"/>
              <w:spacing w:before="89"/>
              <w:ind w:left="112"/>
              <w:rPr>
                <w:b/>
                <w:sz w:val="18"/>
                <w:szCs w:val="22"/>
                <w:lang w:val="sr-Cyrl-BA"/>
              </w:rPr>
            </w:pPr>
            <w:r>
              <w:rPr>
                <w:b/>
                <w:sz w:val="18"/>
                <w:szCs w:val="22"/>
                <w:lang w:val="sr-Cyrl-BA"/>
              </w:rPr>
              <w:t>Сузана ранђеловић</w:t>
            </w:r>
          </w:p>
        </w:tc>
        <w:tc>
          <w:tcPr>
            <w:tcW w:w="396" w:type="dxa"/>
            <w:vMerge w:val="restart"/>
            <w:shd w:val="clear" w:color="auto" w:fill="CCCCCC"/>
            <w:textDirection w:val="btLr"/>
          </w:tcPr>
          <w:p w:rsidR="00C27E0E" w:rsidRPr="004D105B" w:rsidRDefault="00C27E0E" w:rsidP="00033222">
            <w:pPr>
              <w:widowControl w:val="0"/>
              <w:autoSpaceDE w:val="0"/>
              <w:autoSpaceDN w:val="0"/>
              <w:spacing w:before="88"/>
              <w:ind w:left="112"/>
              <w:rPr>
                <w:b/>
                <w:sz w:val="18"/>
                <w:szCs w:val="22"/>
                <w:lang w:val="sr-Cyrl-BA"/>
              </w:rPr>
            </w:pPr>
            <w:r>
              <w:rPr>
                <w:b/>
                <w:sz w:val="18"/>
                <w:szCs w:val="22"/>
                <w:lang w:val="sr-Cyrl-BA"/>
              </w:rPr>
              <w:t>Александра Рашић</w:t>
            </w:r>
          </w:p>
        </w:tc>
        <w:tc>
          <w:tcPr>
            <w:tcW w:w="398" w:type="dxa"/>
            <w:vMerge w:val="restart"/>
            <w:shd w:val="clear" w:color="auto" w:fill="CCCCCC"/>
            <w:textDirection w:val="btLr"/>
          </w:tcPr>
          <w:p w:rsidR="00C27E0E" w:rsidRPr="004D105B" w:rsidRDefault="00C27E0E" w:rsidP="00033222">
            <w:pPr>
              <w:widowControl w:val="0"/>
              <w:autoSpaceDE w:val="0"/>
              <w:autoSpaceDN w:val="0"/>
              <w:spacing w:before="90"/>
              <w:ind w:left="112"/>
              <w:rPr>
                <w:b/>
                <w:sz w:val="18"/>
                <w:szCs w:val="22"/>
                <w:lang w:val="sr-Cyrl-BA"/>
              </w:rPr>
            </w:pPr>
            <w:r>
              <w:rPr>
                <w:b/>
                <w:sz w:val="18"/>
                <w:szCs w:val="22"/>
                <w:lang w:val="sr-Cyrl-BA"/>
              </w:rPr>
              <w:t>Ивана Савић</w:t>
            </w:r>
          </w:p>
        </w:tc>
        <w:tc>
          <w:tcPr>
            <w:tcW w:w="396" w:type="dxa"/>
            <w:vMerge w:val="restart"/>
            <w:shd w:val="clear" w:color="auto" w:fill="CCCCCC"/>
            <w:textDirection w:val="btLr"/>
          </w:tcPr>
          <w:p w:rsidR="00C27E0E" w:rsidRPr="004D105B" w:rsidRDefault="00C27E0E" w:rsidP="00033222">
            <w:pPr>
              <w:widowControl w:val="0"/>
              <w:autoSpaceDE w:val="0"/>
              <w:autoSpaceDN w:val="0"/>
              <w:spacing w:before="88"/>
              <w:ind w:left="112"/>
              <w:rPr>
                <w:b/>
                <w:sz w:val="18"/>
                <w:szCs w:val="22"/>
                <w:lang w:val="sr-Cyrl-BA"/>
              </w:rPr>
            </w:pPr>
            <w:r>
              <w:rPr>
                <w:b/>
                <w:sz w:val="18"/>
                <w:szCs w:val="22"/>
                <w:lang w:val="sr-Cyrl-BA"/>
              </w:rPr>
              <w:t>Маја Видосављевић</w:t>
            </w:r>
          </w:p>
        </w:tc>
        <w:tc>
          <w:tcPr>
            <w:tcW w:w="394" w:type="dxa"/>
            <w:vMerge w:val="restart"/>
            <w:shd w:val="clear" w:color="auto" w:fill="CCCCCC"/>
            <w:textDirection w:val="btLr"/>
          </w:tcPr>
          <w:p w:rsidR="00C27E0E" w:rsidRPr="004D105B" w:rsidRDefault="00C27E0E" w:rsidP="00033222">
            <w:pPr>
              <w:widowControl w:val="0"/>
              <w:autoSpaceDE w:val="0"/>
              <w:autoSpaceDN w:val="0"/>
              <w:spacing w:before="88"/>
              <w:ind w:left="112"/>
              <w:rPr>
                <w:b/>
                <w:sz w:val="18"/>
                <w:szCs w:val="22"/>
                <w:lang w:val="sr-Cyrl-BA"/>
              </w:rPr>
            </w:pPr>
            <w:r>
              <w:rPr>
                <w:b/>
                <w:sz w:val="18"/>
                <w:szCs w:val="22"/>
                <w:lang w:val="sr-Cyrl-BA"/>
              </w:rPr>
              <w:t>Верица Славковић</w:t>
            </w:r>
          </w:p>
        </w:tc>
        <w:tc>
          <w:tcPr>
            <w:tcW w:w="396" w:type="dxa"/>
            <w:vMerge w:val="restart"/>
            <w:shd w:val="clear" w:color="auto" w:fill="CCCCCC"/>
            <w:textDirection w:val="btLr"/>
          </w:tcPr>
          <w:p w:rsidR="00C27E0E" w:rsidRPr="004D105B" w:rsidRDefault="00C27E0E" w:rsidP="00033222">
            <w:pPr>
              <w:widowControl w:val="0"/>
              <w:autoSpaceDE w:val="0"/>
              <w:autoSpaceDN w:val="0"/>
              <w:spacing w:before="88"/>
              <w:ind w:left="112"/>
              <w:rPr>
                <w:b/>
                <w:sz w:val="18"/>
                <w:szCs w:val="22"/>
                <w:lang w:val="sr-Cyrl-BA"/>
              </w:rPr>
            </w:pPr>
            <w:r>
              <w:rPr>
                <w:b/>
                <w:sz w:val="18"/>
                <w:szCs w:val="22"/>
                <w:lang w:val="sr-Cyrl-BA"/>
              </w:rPr>
              <w:t>Драгана Ђорић</w:t>
            </w:r>
          </w:p>
        </w:tc>
        <w:tc>
          <w:tcPr>
            <w:tcW w:w="396" w:type="dxa"/>
            <w:vMerge w:val="restart"/>
            <w:shd w:val="clear" w:color="auto" w:fill="CCCCCC"/>
            <w:textDirection w:val="btLr"/>
          </w:tcPr>
          <w:p w:rsidR="00C27E0E" w:rsidRPr="004D105B" w:rsidRDefault="00C27E0E" w:rsidP="00033222">
            <w:pPr>
              <w:widowControl w:val="0"/>
              <w:autoSpaceDE w:val="0"/>
              <w:autoSpaceDN w:val="0"/>
              <w:spacing w:before="88"/>
              <w:ind w:left="112"/>
              <w:rPr>
                <w:b/>
                <w:sz w:val="18"/>
                <w:szCs w:val="22"/>
                <w:lang w:val="sr-Cyrl-BA"/>
              </w:rPr>
            </w:pPr>
            <w:r>
              <w:rPr>
                <w:b/>
                <w:sz w:val="18"/>
                <w:szCs w:val="22"/>
                <w:lang w:val="sr-Cyrl-BA"/>
              </w:rPr>
              <w:t>Новица Дојчиновић</w:t>
            </w:r>
          </w:p>
        </w:tc>
        <w:tc>
          <w:tcPr>
            <w:tcW w:w="394" w:type="dxa"/>
            <w:vMerge w:val="restart"/>
            <w:shd w:val="clear" w:color="auto" w:fill="CCCCCC"/>
            <w:textDirection w:val="btLr"/>
          </w:tcPr>
          <w:p w:rsidR="00C27E0E" w:rsidRPr="004D105B" w:rsidRDefault="00C27E0E" w:rsidP="00033222">
            <w:pPr>
              <w:widowControl w:val="0"/>
              <w:autoSpaceDE w:val="0"/>
              <w:autoSpaceDN w:val="0"/>
              <w:spacing w:before="85"/>
              <w:ind w:left="112"/>
              <w:rPr>
                <w:b/>
                <w:sz w:val="18"/>
                <w:szCs w:val="22"/>
                <w:lang w:val="sr-Cyrl-BA"/>
              </w:rPr>
            </w:pPr>
            <w:r>
              <w:rPr>
                <w:b/>
                <w:sz w:val="18"/>
                <w:szCs w:val="22"/>
                <w:lang w:val="sr-Cyrl-BA"/>
              </w:rPr>
              <w:t>Далибор Рашић</w:t>
            </w:r>
          </w:p>
        </w:tc>
        <w:tc>
          <w:tcPr>
            <w:tcW w:w="397" w:type="dxa"/>
            <w:vMerge w:val="restart"/>
            <w:shd w:val="clear" w:color="auto" w:fill="CCCCCC"/>
            <w:textDirection w:val="btLr"/>
          </w:tcPr>
          <w:p w:rsidR="00C27E0E" w:rsidRPr="004D105B" w:rsidRDefault="00C27E0E" w:rsidP="00033222">
            <w:pPr>
              <w:widowControl w:val="0"/>
              <w:autoSpaceDE w:val="0"/>
              <w:autoSpaceDN w:val="0"/>
              <w:spacing w:before="88"/>
              <w:ind w:left="112"/>
              <w:rPr>
                <w:b/>
                <w:sz w:val="18"/>
                <w:szCs w:val="22"/>
                <w:lang w:val="sr-Cyrl-BA"/>
              </w:rPr>
            </w:pPr>
            <w:r>
              <w:rPr>
                <w:b/>
                <w:sz w:val="18"/>
                <w:szCs w:val="22"/>
                <w:lang w:val="sr-Cyrl-BA"/>
              </w:rPr>
              <w:t>Радмила Илић</w:t>
            </w:r>
          </w:p>
        </w:tc>
        <w:tc>
          <w:tcPr>
            <w:tcW w:w="394" w:type="dxa"/>
            <w:vMerge w:val="restart"/>
            <w:shd w:val="clear" w:color="auto" w:fill="CCCCCC"/>
            <w:textDirection w:val="btLr"/>
          </w:tcPr>
          <w:p w:rsidR="00C27E0E" w:rsidRPr="004D105B" w:rsidRDefault="00C27E0E" w:rsidP="00033222">
            <w:pPr>
              <w:widowControl w:val="0"/>
              <w:autoSpaceDE w:val="0"/>
              <w:autoSpaceDN w:val="0"/>
              <w:spacing w:before="87"/>
              <w:ind w:left="112"/>
              <w:rPr>
                <w:b/>
                <w:sz w:val="18"/>
                <w:szCs w:val="22"/>
                <w:lang w:val="sr-Cyrl-BA"/>
              </w:rPr>
            </w:pPr>
            <w:r>
              <w:rPr>
                <w:b/>
                <w:sz w:val="18"/>
                <w:szCs w:val="22"/>
                <w:lang w:val="sr-Cyrl-BA"/>
              </w:rPr>
              <w:t>Светлана Стојановић</w:t>
            </w:r>
          </w:p>
        </w:tc>
        <w:tc>
          <w:tcPr>
            <w:tcW w:w="396" w:type="dxa"/>
            <w:vMerge w:val="restart"/>
            <w:shd w:val="clear" w:color="auto" w:fill="CCCCCC"/>
            <w:textDirection w:val="btLr"/>
          </w:tcPr>
          <w:p w:rsidR="00C27E0E" w:rsidRPr="004D105B" w:rsidRDefault="00C27E0E" w:rsidP="00033222">
            <w:pPr>
              <w:widowControl w:val="0"/>
              <w:autoSpaceDE w:val="0"/>
              <w:autoSpaceDN w:val="0"/>
              <w:spacing w:before="86"/>
              <w:ind w:left="158"/>
              <w:rPr>
                <w:b/>
                <w:sz w:val="18"/>
                <w:szCs w:val="22"/>
                <w:lang w:val="sr-Cyrl-BA"/>
              </w:rPr>
            </w:pPr>
            <w:r>
              <w:rPr>
                <w:b/>
                <w:sz w:val="18"/>
                <w:szCs w:val="22"/>
                <w:lang w:val="sr-Cyrl-BA"/>
              </w:rPr>
              <w:t>Светлана Јанковић</w:t>
            </w:r>
          </w:p>
        </w:tc>
        <w:tc>
          <w:tcPr>
            <w:tcW w:w="394" w:type="dxa"/>
            <w:vMerge w:val="restart"/>
            <w:shd w:val="clear" w:color="auto" w:fill="CCCCCC"/>
            <w:textDirection w:val="btLr"/>
          </w:tcPr>
          <w:p w:rsidR="00C27E0E" w:rsidRPr="004D105B" w:rsidRDefault="00C27E0E" w:rsidP="00033222">
            <w:pPr>
              <w:widowControl w:val="0"/>
              <w:autoSpaceDE w:val="0"/>
              <w:autoSpaceDN w:val="0"/>
              <w:spacing w:before="86"/>
              <w:ind w:left="112"/>
              <w:rPr>
                <w:b/>
                <w:sz w:val="18"/>
                <w:szCs w:val="22"/>
                <w:lang w:val="sr-Cyrl-BA"/>
              </w:rPr>
            </w:pPr>
            <w:r>
              <w:rPr>
                <w:b/>
                <w:sz w:val="18"/>
                <w:szCs w:val="22"/>
                <w:lang w:val="sr-Cyrl-BA"/>
              </w:rPr>
              <w:t>Јелена Станковић</w:t>
            </w:r>
          </w:p>
        </w:tc>
        <w:tc>
          <w:tcPr>
            <w:tcW w:w="456" w:type="dxa"/>
            <w:vMerge w:val="restart"/>
            <w:shd w:val="clear" w:color="auto" w:fill="CCCCCC"/>
            <w:textDirection w:val="btLr"/>
          </w:tcPr>
          <w:p w:rsidR="00C27E0E" w:rsidRPr="004D105B" w:rsidRDefault="00C27E0E" w:rsidP="00033222">
            <w:pPr>
              <w:widowControl w:val="0"/>
              <w:autoSpaceDE w:val="0"/>
              <w:autoSpaceDN w:val="0"/>
              <w:spacing w:before="117"/>
              <w:ind w:left="112"/>
              <w:rPr>
                <w:b/>
                <w:sz w:val="18"/>
                <w:szCs w:val="22"/>
                <w:lang w:val="sr-Cyrl-BA"/>
              </w:rPr>
            </w:pPr>
            <w:r>
              <w:rPr>
                <w:b/>
                <w:sz w:val="18"/>
                <w:szCs w:val="22"/>
                <w:lang w:val="sr-Cyrl-BA"/>
              </w:rPr>
              <w:t>Јована Алексов</w:t>
            </w:r>
          </w:p>
        </w:tc>
        <w:tc>
          <w:tcPr>
            <w:tcW w:w="406" w:type="dxa"/>
            <w:vMerge w:val="restart"/>
            <w:shd w:val="clear" w:color="auto" w:fill="CCCCCC"/>
            <w:textDirection w:val="btLr"/>
          </w:tcPr>
          <w:p w:rsidR="00C27E0E" w:rsidRPr="004D105B" w:rsidRDefault="00C27E0E" w:rsidP="00033222">
            <w:pPr>
              <w:widowControl w:val="0"/>
              <w:autoSpaceDE w:val="0"/>
              <w:autoSpaceDN w:val="0"/>
              <w:spacing w:before="91"/>
              <w:ind w:left="112"/>
              <w:rPr>
                <w:b/>
                <w:sz w:val="18"/>
                <w:szCs w:val="22"/>
                <w:lang w:val="sr-Cyrl-BA"/>
              </w:rPr>
            </w:pPr>
            <w:r>
              <w:rPr>
                <w:b/>
                <w:sz w:val="18"/>
                <w:szCs w:val="22"/>
                <w:lang w:val="sr-Cyrl-BA"/>
              </w:rPr>
              <w:t>Александар Јовановић</w:t>
            </w:r>
          </w:p>
        </w:tc>
        <w:tc>
          <w:tcPr>
            <w:tcW w:w="457" w:type="dxa"/>
            <w:vMerge w:val="restart"/>
            <w:shd w:val="clear" w:color="auto" w:fill="CCCCCC"/>
            <w:textDirection w:val="btLr"/>
          </w:tcPr>
          <w:p w:rsidR="00C27E0E" w:rsidRPr="004D105B" w:rsidRDefault="00C27E0E" w:rsidP="00033222">
            <w:pPr>
              <w:widowControl w:val="0"/>
              <w:autoSpaceDE w:val="0"/>
              <w:autoSpaceDN w:val="0"/>
              <w:spacing w:before="33"/>
              <w:ind w:left="158"/>
              <w:rPr>
                <w:b/>
                <w:sz w:val="18"/>
                <w:szCs w:val="22"/>
                <w:lang w:val="sr-Cyrl-BA"/>
              </w:rPr>
            </w:pPr>
            <w:r>
              <w:rPr>
                <w:b/>
                <w:sz w:val="18"/>
                <w:szCs w:val="22"/>
                <w:lang w:val="sr-Cyrl-BA"/>
              </w:rPr>
              <w:t>Блага Нешић</w:t>
            </w:r>
          </w:p>
        </w:tc>
        <w:tc>
          <w:tcPr>
            <w:tcW w:w="358" w:type="dxa"/>
            <w:vMerge w:val="restart"/>
            <w:shd w:val="clear" w:color="auto" w:fill="CCCCCC"/>
            <w:textDirection w:val="btLr"/>
          </w:tcPr>
          <w:p w:rsidR="00C27E0E" w:rsidRPr="004D105B" w:rsidRDefault="00C27E0E" w:rsidP="00033222">
            <w:pPr>
              <w:widowControl w:val="0"/>
              <w:autoSpaceDE w:val="0"/>
              <w:autoSpaceDN w:val="0"/>
              <w:spacing w:before="90"/>
              <w:ind w:left="112"/>
              <w:rPr>
                <w:b/>
                <w:sz w:val="18"/>
                <w:szCs w:val="22"/>
                <w:lang w:val="sr-Cyrl-BA"/>
              </w:rPr>
            </w:pPr>
            <w:r>
              <w:rPr>
                <w:b/>
                <w:sz w:val="18"/>
                <w:szCs w:val="22"/>
                <w:lang w:val="sr-Cyrl-BA"/>
              </w:rPr>
              <w:t>Давор Милосављевић</w:t>
            </w:r>
          </w:p>
        </w:tc>
        <w:tc>
          <w:tcPr>
            <w:tcW w:w="415" w:type="dxa"/>
            <w:vMerge w:val="restart"/>
            <w:shd w:val="clear" w:color="auto" w:fill="CCCCCC"/>
            <w:textDirection w:val="btLr"/>
          </w:tcPr>
          <w:p w:rsidR="00C27E0E" w:rsidRPr="004D105B" w:rsidRDefault="00C27E0E" w:rsidP="00033222">
            <w:pPr>
              <w:widowControl w:val="0"/>
              <w:autoSpaceDE w:val="0"/>
              <w:autoSpaceDN w:val="0"/>
              <w:spacing w:before="94"/>
              <w:ind w:left="112"/>
              <w:rPr>
                <w:b/>
                <w:sz w:val="18"/>
                <w:szCs w:val="22"/>
                <w:lang w:val="sr-Cyrl-BA"/>
              </w:rPr>
            </w:pPr>
            <w:r>
              <w:rPr>
                <w:b/>
                <w:sz w:val="18"/>
                <w:szCs w:val="22"/>
                <w:lang w:val="sr-Cyrl-BA"/>
              </w:rPr>
              <w:t>Гроздан Савић</w:t>
            </w:r>
          </w:p>
        </w:tc>
        <w:tc>
          <w:tcPr>
            <w:tcW w:w="401" w:type="dxa"/>
            <w:vMerge w:val="restart"/>
            <w:shd w:val="clear" w:color="auto" w:fill="CCCCCC"/>
            <w:textDirection w:val="btLr"/>
          </w:tcPr>
          <w:p w:rsidR="00C27E0E" w:rsidRPr="004D105B" w:rsidRDefault="00C27E0E" w:rsidP="00033222">
            <w:pPr>
              <w:widowControl w:val="0"/>
              <w:autoSpaceDE w:val="0"/>
              <w:autoSpaceDN w:val="0"/>
              <w:spacing w:before="87"/>
              <w:ind w:left="158"/>
              <w:rPr>
                <w:b/>
                <w:sz w:val="18"/>
                <w:szCs w:val="22"/>
                <w:lang w:val="sr-Cyrl-BA"/>
              </w:rPr>
            </w:pPr>
            <w:r>
              <w:rPr>
                <w:b/>
                <w:sz w:val="18"/>
                <w:szCs w:val="22"/>
                <w:lang w:val="sr-Cyrl-BA"/>
              </w:rPr>
              <w:t>Ивица Антић</w:t>
            </w:r>
          </w:p>
        </w:tc>
        <w:tc>
          <w:tcPr>
            <w:tcW w:w="569" w:type="dxa"/>
            <w:vMerge w:val="restart"/>
            <w:shd w:val="clear" w:color="auto" w:fill="CCCCCC"/>
            <w:textDirection w:val="btLr"/>
          </w:tcPr>
          <w:p w:rsidR="00C27E0E" w:rsidRPr="004D105B" w:rsidRDefault="00C27E0E" w:rsidP="00033222">
            <w:pPr>
              <w:widowControl w:val="0"/>
              <w:autoSpaceDE w:val="0"/>
              <w:autoSpaceDN w:val="0"/>
              <w:spacing w:before="171"/>
              <w:ind w:left="112"/>
              <w:rPr>
                <w:b/>
                <w:sz w:val="18"/>
                <w:szCs w:val="22"/>
                <w:lang w:val="sr-Cyrl-BA"/>
              </w:rPr>
            </w:pPr>
            <w:r>
              <w:rPr>
                <w:b/>
                <w:sz w:val="18"/>
                <w:szCs w:val="22"/>
                <w:lang w:val="sr-Cyrl-BA"/>
              </w:rPr>
              <w:t>Владица Гаврилов</w:t>
            </w:r>
          </w:p>
        </w:tc>
        <w:tc>
          <w:tcPr>
            <w:tcW w:w="375" w:type="dxa"/>
            <w:vMerge w:val="restart"/>
            <w:shd w:val="clear" w:color="auto" w:fill="CCCCCC"/>
            <w:textDirection w:val="btLr"/>
          </w:tcPr>
          <w:p w:rsidR="00C27E0E" w:rsidRPr="004D105B" w:rsidRDefault="00C27E0E" w:rsidP="00033222">
            <w:pPr>
              <w:widowControl w:val="0"/>
              <w:autoSpaceDE w:val="0"/>
              <w:autoSpaceDN w:val="0"/>
              <w:spacing w:before="75"/>
              <w:ind w:left="112"/>
              <w:rPr>
                <w:b/>
                <w:sz w:val="18"/>
                <w:szCs w:val="22"/>
                <w:lang w:val="sr-Cyrl-BA"/>
              </w:rPr>
            </w:pPr>
            <w:r>
              <w:rPr>
                <w:b/>
                <w:sz w:val="18"/>
                <w:szCs w:val="22"/>
                <w:lang w:val="sr-Cyrl-BA"/>
              </w:rPr>
              <w:t>Боајн Несторовић</w:t>
            </w:r>
          </w:p>
        </w:tc>
        <w:tc>
          <w:tcPr>
            <w:tcW w:w="425" w:type="dxa"/>
            <w:vMerge w:val="restart"/>
            <w:shd w:val="clear" w:color="auto" w:fill="CCCCCC"/>
            <w:textDirection w:val="btLr"/>
          </w:tcPr>
          <w:p w:rsidR="00C27E0E" w:rsidRPr="004D105B" w:rsidRDefault="00C27E0E" w:rsidP="00033222">
            <w:pPr>
              <w:widowControl w:val="0"/>
              <w:autoSpaceDE w:val="0"/>
              <w:autoSpaceDN w:val="0"/>
              <w:spacing w:before="98"/>
              <w:ind w:left="112"/>
              <w:rPr>
                <w:b/>
                <w:sz w:val="18"/>
                <w:szCs w:val="22"/>
                <w:lang w:val="sr-Cyrl-BA"/>
              </w:rPr>
            </w:pPr>
            <w:r>
              <w:rPr>
                <w:b/>
                <w:sz w:val="18"/>
                <w:szCs w:val="22"/>
                <w:lang w:val="sr-Cyrl-BA"/>
              </w:rPr>
              <w:t>Срђан Ћеранић</w:t>
            </w:r>
          </w:p>
        </w:tc>
        <w:tc>
          <w:tcPr>
            <w:tcW w:w="586" w:type="dxa"/>
            <w:vMerge w:val="restart"/>
            <w:shd w:val="clear" w:color="auto" w:fill="CCCCCC"/>
            <w:textDirection w:val="btLr"/>
          </w:tcPr>
          <w:p w:rsidR="00C27E0E" w:rsidRPr="004D105B" w:rsidRDefault="00C27E0E" w:rsidP="00033222">
            <w:pPr>
              <w:widowControl w:val="0"/>
              <w:autoSpaceDE w:val="0"/>
              <w:autoSpaceDN w:val="0"/>
              <w:spacing w:before="170"/>
              <w:ind w:left="112"/>
              <w:rPr>
                <w:b/>
                <w:sz w:val="18"/>
                <w:szCs w:val="22"/>
                <w:lang w:val="sr-Cyrl-BA"/>
              </w:rPr>
            </w:pPr>
            <w:r>
              <w:rPr>
                <w:b/>
                <w:sz w:val="18"/>
                <w:szCs w:val="22"/>
                <w:lang w:val="sr-Cyrl-BA"/>
              </w:rPr>
              <w:t>Стојан Зарев</w:t>
            </w:r>
          </w:p>
        </w:tc>
        <w:tc>
          <w:tcPr>
            <w:tcW w:w="548" w:type="dxa"/>
            <w:vMerge w:val="restart"/>
            <w:shd w:val="clear" w:color="auto" w:fill="CCCCCC"/>
            <w:textDirection w:val="btLr"/>
          </w:tcPr>
          <w:p w:rsidR="00C27E0E" w:rsidRPr="004D105B" w:rsidRDefault="00C27E0E" w:rsidP="00033222">
            <w:pPr>
              <w:widowControl w:val="0"/>
              <w:autoSpaceDE w:val="0"/>
              <w:autoSpaceDN w:val="0"/>
              <w:spacing w:before="168"/>
              <w:ind w:left="113"/>
              <w:rPr>
                <w:b/>
                <w:sz w:val="18"/>
                <w:szCs w:val="22"/>
                <w:lang w:val="sr-Cyrl-BA"/>
              </w:rPr>
            </w:pPr>
            <w:r>
              <w:rPr>
                <w:b/>
                <w:sz w:val="18"/>
                <w:szCs w:val="22"/>
                <w:lang w:val="sr-Cyrl-BA"/>
              </w:rPr>
              <w:t>Часлав Стошић</w:t>
            </w:r>
          </w:p>
        </w:tc>
        <w:tc>
          <w:tcPr>
            <w:tcW w:w="428" w:type="dxa"/>
            <w:vMerge w:val="restart"/>
            <w:shd w:val="clear" w:color="auto" w:fill="CCCCCC"/>
            <w:textDirection w:val="btLr"/>
          </w:tcPr>
          <w:p w:rsidR="00C27E0E" w:rsidRPr="004D105B" w:rsidRDefault="00C27E0E" w:rsidP="00033222">
            <w:pPr>
              <w:widowControl w:val="0"/>
              <w:autoSpaceDE w:val="0"/>
              <w:autoSpaceDN w:val="0"/>
              <w:spacing w:before="100"/>
              <w:ind w:left="112"/>
              <w:rPr>
                <w:b/>
                <w:sz w:val="18"/>
                <w:szCs w:val="22"/>
                <w:lang w:val="sr-Cyrl-BA"/>
              </w:rPr>
            </w:pPr>
            <w:r>
              <w:rPr>
                <w:b/>
                <w:sz w:val="18"/>
                <w:szCs w:val="22"/>
                <w:lang w:val="sr-Cyrl-BA"/>
              </w:rPr>
              <w:t>Мирослав Арсов</w:t>
            </w:r>
          </w:p>
        </w:tc>
        <w:tc>
          <w:tcPr>
            <w:tcW w:w="578" w:type="dxa"/>
            <w:vMerge w:val="restart"/>
            <w:shd w:val="clear" w:color="auto" w:fill="CCCCCC"/>
            <w:textDirection w:val="btLr"/>
          </w:tcPr>
          <w:p w:rsidR="00C27E0E" w:rsidRPr="004D105B" w:rsidRDefault="00C27E0E" w:rsidP="00033222">
            <w:pPr>
              <w:widowControl w:val="0"/>
              <w:autoSpaceDE w:val="0"/>
              <w:autoSpaceDN w:val="0"/>
              <w:spacing w:before="99"/>
              <w:ind w:left="112"/>
              <w:rPr>
                <w:b/>
                <w:sz w:val="18"/>
                <w:szCs w:val="22"/>
                <w:lang w:val="sr-Cyrl-BA"/>
              </w:rPr>
            </w:pPr>
            <w:r>
              <w:rPr>
                <w:b/>
                <w:sz w:val="18"/>
                <w:szCs w:val="22"/>
                <w:lang w:val="sr-Cyrl-BA"/>
              </w:rPr>
              <w:t>Горан Младеновић</w:t>
            </w:r>
          </w:p>
        </w:tc>
      </w:tr>
      <w:tr w:rsidR="00C27E0E" w:rsidRPr="004D105B" w:rsidTr="00C27E0E">
        <w:trPr>
          <w:trHeight w:val="251"/>
        </w:trPr>
        <w:tc>
          <w:tcPr>
            <w:tcW w:w="2972" w:type="dxa"/>
            <w:gridSpan w:val="2"/>
            <w:tcBorders>
              <w:top w:val="nil"/>
            </w:tcBorders>
            <w:shd w:val="clear" w:color="auto" w:fill="CCCCCC"/>
          </w:tcPr>
          <w:p w:rsidR="00C27E0E" w:rsidRPr="004D105B" w:rsidRDefault="00C27E0E" w:rsidP="00033222">
            <w:pPr>
              <w:widowControl w:val="0"/>
              <w:autoSpaceDE w:val="0"/>
              <w:autoSpaceDN w:val="0"/>
              <w:spacing w:line="207" w:lineRule="exact"/>
              <w:ind w:left="628"/>
              <w:rPr>
                <w:b/>
                <w:sz w:val="18"/>
                <w:szCs w:val="22"/>
                <w:lang w:val="en-US"/>
              </w:rPr>
            </w:pPr>
            <w:r w:rsidRPr="004D105B">
              <w:rPr>
                <w:b/>
                <w:sz w:val="18"/>
                <w:szCs w:val="22"/>
                <w:lang w:val="en-US"/>
              </w:rPr>
              <w:t>Облици</w:t>
            </w:r>
            <w:r w:rsidRPr="004D105B">
              <w:rPr>
                <w:b/>
                <w:spacing w:val="-3"/>
                <w:sz w:val="18"/>
                <w:szCs w:val="22"/>
                <w:lang w:val="en-US"/>
              </w:rPr>
              <w:t xml:space="preserve"> </w:t>
            </w:r>
            <w:r w:rsidRPr="004D105B">
              <w:rPr>
                <w:b/>
                <w:sz w:val="18"/>
                <w:szCs w:val="22"/>
                <w:lang w:val="en-US"/>
              </w:rPr>
              <w:t>рада</w:t>
            </w:r>
          </w:p>
        </w:tc>
        <w:tc>
          <w:tcPr>
            <w:tcW w:w="567"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567"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567"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8"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4"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4"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7"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4"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94"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5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0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57"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58"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15"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01"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569"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375"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25"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586"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548"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428"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c>
          <w:tcPr>
            <w:tcW w:w="578" w:type="dxa"/>
            <w:vMerge/>
            <w:tcBorders>
              <w:top w:val="nil"/>
            </w:tcBorders>
            <w:shd w:val="clear" w:color="auto" w:fill="CCCCCC"/>
            <w:textDirection w:val="btLr"/>
          </w:tcPr>
          <w:p w:rsidR="00C27E0E" w:rsidRPr="004D105B" w:rsidRDefault="00C27E0E" w:rsidP="00033222">
            <w:pPr>
              <w:widowControl w:val="0"/>
              <w:autoSpaceDE w:val="0"/>
              <w:autoSpaceDN w:val="0"/>
              <w:rPr>
                <w:sz w:val="2"/>
                <w:szCs w:val="2"/>
                <w:lang w:val="en-US"/>
              </w:rPr>
            </w:pPr>
          </w:p>
        </w:tc>
      </w:tr>
      <w:tr w:rsidR="00C27E0E" w:rsidRPr="004D105B" w:rsidTr="00C27E0E">
        <w:trPr>
          <w:trHeight w:val="229"/>
        </w:trPr>
        <w:tc>
          <w:tcPr>
            <w:tcW w:w="2972" w:type="dxa"/>
            <w:gridSpan w:val="2"/>
          </w:tcPr>
          <w:p w:rsidR="00C27E0E" w:rsidRPr="004D105B" w:rsidRDefault="00C27E0E" w:rsidP="00033222">
            <w:pPr>
              <w:widowControl w:val="0"/>
              <w:autoSpaceDE w:val="0"/>
              <w:autoSpaceDN w:val="0"/>
              <w:ind w:left="113"/>
              <w:rPr>
                <w:b/>
                <w:sz w:val="18"/>
                <w:szCs w:val="22"/>
                <w:lang w:val="sr-Cyrl-BA"/>
              </w:rPr>
            </w:pPr>
            <w:r>
              <w:rPr>
                <w:b/>
                <w:sz w:val="18"/>
                <w:szCs w:val="22"/>
                <w:lang w:val="sr-Cyrl-BA"/>
              </w:rPr>
              <w:t>Часови обавезних предмета</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18</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15</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19</w:t>
            </w:r>
          </w:p>
        </w:tc>
        <w:tc>
          <w:tcPr>
            <w:tcW w:w="396"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18</w:t>
            </w:r>
          </w:p>
        </w:tc>
        <w:tc>
          <w:tcPr>
            <w:tcW w:w="39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18</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8</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7</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22</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20</w:t>
            </w:r>
          </w:p>
        </w:tc>
        <w:tc>
          <w:tcPr>
            <w:tcW w:w="39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19</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7</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19</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10</w:t>
            </w:r>
          </w:p>
        </w:tc>
        <w:tc>
          <w:tcPr>
            <w:tcW w:w="45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26</w:t>
            </w:r>
          </w:p>
        </w:tc>
        <w:tc>
          <w:tcPr>
            <w:tcW w:w="40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20</w:t>
            </w: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21</w:t>
            </w:r>
          </w:p>
        </w:tc>
        <w:tc>
          <w:tcPr>
            <w:tcW w:w="35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20</w:t>
            </w:r>
          </w:p>
        </w:tc>
        <w:tc>
          <w:tcPr>
            <w:tcW w:w="41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20,8</w:t>
            </w:r>
          </w:p>
        </w:tc>
        <w:tc>
          <w:tcPr>
            <w:tcW w:w="401"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21</w:t>
            </w:r>
          </w:p>
        </w:tc>
        <w:tc>
          <w:tcPr>
            <w:tcW w:w="569"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14</w:t>
            </w:r>
          </w:p>
        </w:tc>
        <w:tc>
          <w:tcPr>
            <w:tcW w:w="37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9</w:t>
            </w: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22,4</w:t>
            </w:r>
          </w:p>
        </w:tc>
        <w:tc>
          <w:tcPr>
            <w:tcW w:w="58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22,8</w:t>
            </w:r>
          </w:p>
        </w:tc>
        <w:tc>
          <w:tcPr>
            <w:tcW w:w="54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29</w:t>
            </w:r>
          </w:p>
        </w:tc>
        <w:tc>
          <w:tcPr>
            <w:tcW w:w="428" w:type="dxa"/>
            <w:vAlign w:val="center"/>
          </w:tcPr>
          <w:p w:rsidR="00C27E0E" w:rsidRPr="00BC6A5F" w:rsidRDefault="00C27E0E" w:rsidP="003A065B">
            <w:pPr>
              <w:widowControl w:val="0"/>
              <w:autoSpaceDE w:val="0"/>
              <w:autoSpaceDN w:val="0"/>
              <w:ind w:right="6"/>
              <w:jc w:val="center"/>
              <w:rPr>
                <w:sz w:val="16"/>
                <w:szCs w:val="16"/>
                <w:lang w:val="en-US"/>
              </w:rPr>
            </w:pPr>
            <w:r>
              <w:rPr>
                <w:sz w:val="16"/>
                <w:szCs w:val="16"/>
                <w:lang w:val="en-US"/>
              </w:rPr>
              <w:t>28</w:t>
            </w:r>
          </w:p>
        </w:tc>
        <w:tc>
          <w:tcPr>
            <w:tcW w:w="578" w:type="dxa"/>
            <w:vAlign w:val="center"/>
          </w:tcPr>
          <w:p w:rsidR="00C27E0E" w:rsidRPr="00BC6A5F" w:rsidRDefault="00C27E0E" w:rsidP="003A065B">
            <w:pPr>
              <w:widowControl w:val="0"/>
              <w:autoSpaceDE w:val="0"/>
              <w:autoSpaceDN w:val="0"/>
              <w:ind w:right="6"/>
              <w:jc w:val="center"/>
              <w:rPr>
                <w:sz w:val="16"/>
                <w:szCs w:val="16"/>
                <w:lang w:val="en-US"/>
              </w:rPr>
            </w:pPr>
            <w:r>
              <w:rPr>
                <w:sz w:val="16"/>
                <w:szCs w:val="16"/>
                <w:lang w:val="en-US"/>
              </w:rPr>
              <w:t>28</w:t>
            </w:r>
          </w:p>
        </w:tc>
      </w:tr>
      <w:tr w:rsidR="00C27E0E" w:rsidRPr="004D105B" w:rsidTr="00C27E0E">
        <w:trPr>
          <w:trHeight w:val="212"/>
        </w:trPr>
        <w:tc>
          <w:tcPr>
            <w:tcW w:w="2972" w:type="dxa"/>
            <w:gridSpan w:val="2"/>
          </w:tcPr>
          <w:p w:rsidR="00C27E0E" w:rsidRPr="004D105B" w:rsidRDefault="00C27E0E" w:rsidP="00033222">
            <w:pPr>
              <w:widowControl w:val="0"/>
              <w:autoSpaceDE w:val="0"/>
              <w:autoSpaceDN w:val="0"/>
              <w:spacing w:line="206" w:lineRule="exact"/>
              <w:ind w:left="113"/>
              <w:rPr>
                <w:b/>
                <w:sz w:val="18"/>
                <w:szCs w:val="22"/>
                <w:lang w:val="sr-Cyrl-BA"/>
              </w:rPr>
            </w:pPr>
            <w:r>
              <w:rPr>
                <w:b/>
                <w:sz w:val="18"/>
                <w:szCs w:val="22"/>
                <w:lang w:val="sr-Cyrl-BA"/>
              </w:rPr>
              <w:t>Писмени задаци</w:t>
            </w:r>
          </w:p>
        </w:tc>
        <w:tc>
          <w:tcPr>
            <w:tcW w:w="567" w:type="dxa"/>
            <w:vAlign w:val="center"/>
          </w:tcPr>
          <w:p w:rsidR="00C27E0E" w:rsidRPr="00BC6A5F" w:rsidRDefault="00C27E0E" w:rsidP="00033222">
            <w:pPr>
              <w:widowControl w:val="0"/>
              <w:autoSpaceDE w:val="0"/>
              <w:autoSpaceDN w:val="0"/>
              <w:jc w:val="center"/>
              <w:rPr>
                <w:sz w:val="16"/>
                <w:szCs w:val="16"/>
                <w:lang w:val="sr-Cyrl-BA"/>
              </w:rPr>
            </w:pPr>
            <w:r w:rsidRPr="00BC6A5F">
              <w:rPr>
                <w:sz w:val="16"/>
                <w:szCs w:val="16"/>
                <w:lang w:val="sr-Cyrl-BA"/>
              </w:rPr>
              <w:t>2</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2</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2</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w:t>
            </w:r>
          </w:p>
        </w:tc>
        <w:tc>
          <w:tcPr>
            <w:tcW w:w="39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7" w:type="dxa"/>
            <w:vAlign w:val="center"/>
          </w:tcPr>
          <w:p w:rsidR="00C27E0E" w:rsidRPr="00BC6A5F" w:rsidRDefault="00C27E0E" w:rsidP="00561096">
            <w:pPr>
              <w:widowControl w:val="0"/>
              <w:autoSpaceDE w:val="0"/>
              <w:autoSpaceDN w:val="0"/>
              <w:jc w:val="center"/>
              <w:rPr>
                <w:sz w:val="16"/>
                <w:szCs w:val="16"/>
                <w:lang w:val="en-US"/>
              </w:rPr>
            </w:pPr>
            <w:r>
              <w:rPr>
                <w:sz w:val="16"/>
                <w:szCs w:val="16"/>
                <w:lang w:val="en-US"/>
              </w:rPr>
              <w:t>2,25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2,25</w:t>
            </w: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456" w:type="dxa"/>
            <w:vAlign w:val="center"/>
          </w:tcPr>
          <w:p w:rsidR="00C27E0E" w:rsidRPr="00BC6A5F" w:rsidRDefault="00C27E0E" w:rsidP="00033222">
            <w:pPr>
              <w:widowControl w:val="0"/>
              <w:autoSpaceDE w:val="0"/>
              <w:autoSpaceDN w:val="0"/>
              <w:jc w:val="center"/>
              <w:rPr>
                <w:sz w:val="16"/>
                <w:szCs w:val="16"/>
                <w:lang w:val="en-US"/>
              </w:rPr>
            </w:pPr>
          </w:p>
        </w:tc>
        <w:tc>
          <w:tcPr>
            <w:tcW w:w="406" w:type="dxa"/>
            <w:vAlign w:val="center"/>
          </w:tcPr>
          <w:p w:rsidR="00C27E0E" w:rsidRPr="00BC6A5F" w:rsidRDefault="00C27E0E" w:rsidP="00033222">
            <w:pPr>
              <w:widowControl w:val="0"/>
              <w:autoSpaceDE w:val="0"/>
              <w:autoSpaceDN w:val="0"/>
              <w:jc w:val="center"/>
              <w:rPr>
                <w:sz w:val="16"/>
                <w:szCs w:val="16"/>
                <w:lang w:val="en-US"/>
              </w:rPr>
            </w:pP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58" w:type="dxa"/>
            <w:vAlign w:val="center"/>
          </w:tcPr>
          <w:p w:rsidR="00C27E0E" w:rsidRPr="00BC6A5F" w:rsidRDefault="00C27E0E" w:rsidP="00033222">
            <w:pPr>
              <w:widowControl w:val="0"/>
              <w:autoSpaceDE w:val="0"/>
              <w:autoSpaceDN w:val="0"/>
              <w:jc w:val="center"/>
              <w:rPr>
                <w:sz w:val="16"/>
                <w:szCs w:val="16"/>
                <w:lang w:val="en-US"/>
              </w:rPr>
            </w:pPr>
          </w:p>
        </w:tc>
        <w:tc>
          <w:tcPr>
            <w:tcW w:w="415" w:type="dxa"/>
            <w:vAlign w:val="center"/>
          </w:tcPr>
          <w:p w:rsidR="00C27E0E" w:rsidRPr="00BC6A5F" w:rsidRDefault="00C27E0E" w:rsidP="00033222">
            <w:pPr>
              <w:widowControl w:val="0"/>
              <w:autoSpaceDE w:val="0"/>
              <w:autoSpaceDN w:val="0"/>
              <w:jc w:val="center"/>
              <w:rPr>
                <w:sz w:val="16"/>
                <w:szCs w:val="16"/>
                <w:lang w:val="en-US"/>
              </w:rPr>
            </w:pPr>
          </w:p>
        </w:tc>
        <w:tc>
          <w:tcPr>
            <w:tcW w:w="401" w:type="dxa"/>
            <w:vAlign w:val="center"/>
          </w:tcPr>
          <w:p w:rsidR="00C27E0E" w:rsidRPr="00BC6A5F" w:rsidRDefault="00C27E0E" w:rsidP="00033222">
            <w:pPr>
              <w:widowControl w:val="0"/>
              <w:autoSpaceDE w:val="0"/>
              <w:autoSpaceDN w:val="0"/>
              <w:jc w:val="center"/>
              <w:rPr>
                <w:sz w:val="16"/>
                <w:szCs w:val="16"/>
                <w:lang w:val="en-US"/>
              </w:rPr>
            </w:pPr>
          </w:p>
        </w:tc>
        <w:tc>
          <w:tcPr>
            <w:tcW w:w="569" w:type="dxa"/>
            <w:vAlign w:val="center"/>
          </w:tcPr>
          <w:p w:rsidR="00C27E0E" w:rsidRPr="00BC6A5F" w:rsidRDefault="00C27E0E" w:rsidP="00033222">
            <w:pPr>
              <w:widowControl w:val="0"/>
              <w:autoSpaceDE w:val="0"/>
              <w:autoSpaceDN w:val="0"/>
              <w:jc w:val="center"/>
              <w:rPr>
                <w:sz w:val="16"/>
                <w:szCs w:val="16"/>
                <w:lang w:val="en-US"/>
              </w:rPr>
            </w:pPr>
          </w:p>
        </w:tc>
        <w:tc>
          <w:tcPr>
            <w:tcW w:w="37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425" w:type="dxa"/>
            <w:vAlign w:val="center"/>
          </w:tcPr>
          <w:p w:rsidR="00C27E0E" w:rsidRPr="00BC6A5F" w:rsidRDefault="00C27E0E" w:rsidP="00033222">
            <w:pPr>
              <w:widowControl w:val="0"/>
              <w:autoSpaceDE w:val="0"/>
              <w:autoSpaceDN w:val="0"/>
              <w:jc w:val="center"/>
              <w:rPr>
                <w:sz w:val="16"/>
                <w:szCs w:val="16"/>
                <w:lang w:val="en-US"/>
              </w:rPr>
            </w:pPr>
          </w:p>
        </w:tc>
        <w:tc>
          <w:tcPr>
            <w:tcW w:w="586" w:type="dxa"/>
            <w:vAlign w:val="center"/>
          </w:tcPr>
          <w:p w:rsidR="00C27E0E" w:rsidRPr="00BC6A5F" w:rsidRDefault="00C27E0E" w:rsidP="00033222">
            <w:pPr>
              <w:widowControl w:val="0"/>
              <w:autoSpaceDE w:val="0"/>
              <w:autoSpaceDN w:val="0"/>
              <w:jc w:val="center"/>
              <w:rPr>
                <w:sz w:val="16"/>
                <w:szCs w:val="16"/>
                <w:lang w:val="en-US"/>
              </w:rPr>
            </w:pPr>
          </w:p>
        </w:tc>
        <w:tc>
          <w:tcPr>
            <w:tcW w:w="548" w:type="dxa"/>
            <w:vAlign w:val="center"/>
          </w:tcPr>
          <w:p w:rsidR="00C27E0E" w:rsidRPr="00BC6A5F" w:rsidRDefault="00C27E0E" w:rsidP="00033222">
            <w:pPr>
              <w:widowControl w:val="0"/>
              <w:autoSpaceDE w:val="0"/>
              <w:autoSpaceDN w:val="0"/>
              <w:jc w:val="center"/>
              <w:rPr>
                <w:sz w:val="16"/>
                <w:szCs w:val="16"/>
                <w:lang w:val="en-US"/>
              </w:rPr>
            </w:pPr>
          </w:p>
        </w:tc>
        <w:tc>
          <w:tcPr>
            <w:tcW w:w="428" w:type="dxa"/>
            <w:vAlign w:val="center"/>
          </w:tcPr>
          <w:p w:rsidR="00C27E0E" w:rsidRPr="00BC6A5F" w:rsidRDefault="00C27E0E" w:rsidP="003A065B">
            <w:pPr>
              <w:widowControl w:val="0"/>
              <w:autoSpaceDE w:val="0"/>
              <w:autoSpaceDN w:val="0"/>
              <w:jc w:val="center"/>
              <w:rPr>
                <w:sz w:val="16"/>
                <w:szCs w:val="16"/>
                <w:lang w:val="en-US"/>
              </w:rPr>
            </w:pPr>
          </w:p>
        </w:tc>
        <w:tc>
          <w:tcPr>
            <w:tcW w:w="578" w:type="dxa"/>
            <w:vAlign w:val="center"/>
          </w:tcPr>
          <w:p w:rsidR="00C27E0E" w:rsidRPr="00BC6A5F" w:rsidRDefault="00C27E0E" w:rsidP="003A065B">
            <w:pPr>
              <w:widowControl w:val="0"/>
              <w:autoSpaceDE w:val="0"/>
              <w:autoSpaceDN w:val="0"/>
              <w:jc w:val="center"/>
              <w:rPr>
                <w:sz w:val="16"/>
                <w:szCs w:val="16"/>
                <w:lang w:val="en-US"/>
              </w:rPr>
            </w:pPr>
          </w:p>
        </w:tc>
      </w:tr>
      <w:tr w:rsidR="00C27E0E" w:rsidRPr="004D105B" w:rsidTr="00C27E0E">
        <w:trPr>
          <w:trHeight w:val="90"/>
        </w:trPr>
        <w:tc>
          <w:tcPr>
            <w:tcW w:w="2972" w:type="dxa"/>
            <w:gridSpan w:val="2"/>
          </w:tcPr>
          <w:p w:rsidR="00C27E0E" w:rsidRPr="004D105B" w:rsidRDefault="00C27E0E" w:rsidP="00033222">
            <w:pPr>
              <w:widowControl w:val="0"/>
              <w:autoSpaceDE w:val="0"/>
              <w:autoSpaceDN w:val="0"/>
              <w:spacing w:before="33"/>
              <w:ind w:left="107"/>
              <w:rPr>
                <w:b/>
                <w:sz w:val="18"/>
                <w:szCs w:val="22"/>
                <w:lang w:val="sr-Cyrl-BA"/>
              </w:rPr>
            </w:pPr>
            <w:r>
              <w:rPr>
                <w:b/>
                <w:sz w:val="18"/>
                <w:szCs w:val="22"/>
                <w:lang w:val="sr-Cyrl-BA"/>
              </w:rPr>
              <w:t>Одељенско старешинство</w:t>
            </w:r>
          </w:p>
        </w:tc>
        <w:tc>
          <w:tcPr>
            <w:tcW w:w="567" w:type="dxa"/>
            <w:vAlign w:val="center"/>
          </w:tcPr>
          <w:p w:rsidR="00C27E0E" w:rsidRPr="00BC6A5F" w:rsidRDefault="00C27E0E" w:rsidP="00033222">
            <w:pPr>
              <w:widowControl w:val="0"/>
              <w:autoSpaceDE w:val="0"/>
              <w:autoSpaceDN w:val="0"/>
              <w:jc w:val="center"/>
              <w:rPr>
                <w:sz w:val="16"/>
                <w:szCs w:val="16"/>
                <w:lang w:val="sr-Cyrl-BA"/>
              </w:rPr>
            </w:pPr>
            <w:r w:rsidRPr="00BC6A5F">
              <w:rPr>
                <w:sz w:val="16"/>
                <w:szCs w:val="16"/>
                <w:lang w:val="sr-Cyrl-BA"/>
              </w:rPr>
              <w:t>0</w:t>
            </w:r>
          </w:p>
        </w:tc>
        <w:tc>
          <w:tcPr>
            <w:tcW w:w="567" w:type="dxa"/>
            <w:vAlign w:val="center"/>
          </w:tcPr>
          <w:p w:rsidR="00C27E0E" w:rsidRPr="00BC6A5F" w:rsidRDefault="00C27E0E" w:rsidP="00033222">
            <w:pPr>
              <w:widowControl w:val="0"/>
              <w:autoSpaceDE w:val="0"/>
              <w:autoSpaceDN w:val="0"/>
              <w:spacing w:before="65"/>
              <w:jc w:val="center"/>
              <w:rPr>
                <w:sz w:val="16"/>
                <w:szCs w:val="16"/>
                <w:lang w:val="sr-Latn-RS"/>
              </w:rPr>
            </w:pPr>
            <w:r w:rsidRPr="00BC6A5F">
              <w:rPr>
                <w:sz w:val="16"/>
                <w:szCs w:val="16"/>
                <w:lang w:val="sr-Latn-RS"/>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w:t>
            </w:r>
          </w:p>
        </w:tc>
        <w:tc>
          <w:tcPr>
            <w:tcW w:w="396"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1</w:t>
            </w:r>
          </w:p>
        </w:tc>
        <w:tc>
          <w:tcPr>
            <w:tcW w:w="39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4"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1</w:t>
            </w:r>
          </w:p>
        </w:tc>
        <w:tc>
          <w:tcPr>
            <w:tcW w:w="397"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1</w:t>
            </w:r>
          </w:p>
        </w:tc>
        <w:tc>
          <w:tcPr>
            <w:tcW w:w="394"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456"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40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58"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415" w:type="dxa"/>
            <w:vAlign w:val="center"/>
          </w:tcPr>
          <w:p w:rsidR="00C27E0E" w:rsidRPr="00BC6A5F" w:rsidRDefault="00C27E0E" w:rsidP="00033222">
            <w:pPr>
              <w:widowControl w:val="0"/>
              <w:autoSpaceDE w:val="0"/>
              <w:autoSpaceDN w:val="0"/>
              <w:jc w:val="center"/>
              <w:rPr>
                <w:sz w:val="16"/>
                <w:szCs w:val="16"/>
                <w:lang w:val="en-US"/>
              </w:rPr>
            </w:pPr>
          </w:p>
        </w:tc>
        <w:tc>
          <w:tcPr>
            <w:tcW w:w="401" w:type="dxa"/>
            <w:vAlign w:val="center"/>
          </w:tcPr>
          <w:p w:rsidR="00C27E0E" w:rsidRPr="00BC6A5F" w:rsidRDefault="00C27E0E" w:rsidP="00033222">
            <w:pPr>
              <w:widowControl w:val="0"/>
              <w:autoSpaceDE w:val="0"/>
              <w:autoSpaceDN w:val="0"/>
              <w:jc w:val="center"/>
              <w:rPr>
                <w:sz w:val="16"/>
                <w:szCs w:val="16"/>
                <w:lang w:val="en-US"/>
              </w:rPr>
            </w:pPr>
          </w:p>
        </w:tc>
        <w:tc>
          <w:tcPr>
            <w:tcW w:w="569"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375"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586"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548" w:type="dxa"/>
            <w:vAlign w:val="center"/>
          </w:tcPr>
          <w:p w:rsidR="00C27E0E" w:rsidRPr="00BC6A5F" w:rsidRDefault="00C27E0E" w:rsidP="00033222">
            <w:pPr>
              <w:widowControl w:val="0"/>
              <w:autoSpaceDE w:val="0"/>
              <w:autoSpaceDN w:val="0"/>
              <w:jc w:val="center"/>
              <w:rPr>
                <w:sz w:val="16"/>
                <w:szCs w:val="16"/>
                <w:lang w:val="en-US"/>
              </w:rPr>
            </w:pPr>
          </w:p>
        </w:tc>
        <w:tc>
          <w:tcPr>
            <w:tcW w:w="428" w:type="dxa"/>
            <w:vAlign w:val="center"/>
          </w:tcPr>
          <w:p w:rsidR="00C27E0E" w:rsidRPr="00BC6A5F" w:rsidRDefault="00C27E0E" w:rsidP="003A065B">
            <w:pPr>
              <w:widowControl w:val="0"/>
              <w:autoSpaceDE w:val="0"/>
              <w:autoSpaceDN w:val="0"/>
              <w:jc w:val="center"/>
              <w:rPr>
                <w:sz w:val="16"/>
                <w:szCs w:val="16"/>
                <w:lang w:val="en-US"/>
              </w:rPr>
            </w:pPr>
          </w:p>
        </w:tc>
        <w:tc>
          <w:tcPr>
            <w:tcW w:w="578" w:type="dxa"/>
            <w:vAlign w:val="center"/>
          </w:tcPr>
          <w:p w:rsidR="00C27E0E" w:rsidRPr="00BC6A5F" w:rsidRDefault="00C27E0E" w:rsidP="003A065B">
            <w:pPr>
              <w:widowControl w:val="0"/>
              <w:autoSpaceDE w:val="0"/>
              <w:autoSpaceDN w:val="0"/>
              <w:jc w:val="center"/>
              <w:rPr>
                <w:sz w:val="16"/>
                <w:szCs w:val="16"/>
                <w:lang w:val="en-US"/>
              </w:rPr>
            </w:pPr>
          </w:p>
        </w:tc>
      </w:tr>
      <w:tr w:rsidR="00C27E0E" w:rsidRPr="004D105B" w:rsidTr="00C27E0E">
        <w:trPr>
          <w:trHeight w:val="270"/>
        </w:trPr>
        <w:tc>
          <w:tcPr>
            <w:tcW w:w="2972" w:type="dxa"/>
            <w:gridSpan w:val="2"/>
          </w:tcPr>
          <w:p w:rsidR="00C27E0E" w:rsidRPr="004D105B" w:rsidRDefault="00C27E0E" w:rsidP="00033222">
            <w:pPr>
              <w:widowControl w:val="0"/>
              <w:autoSpaceDE w:val="0"/>
              <w:autoSpaceDN w:val="0"/>
              <w:spacing w:before="31"/>
              <w:ind w:left="107"/>
              <w:rPr>
                <w:b/>
                <w:sz w:val="18"/>
                <w:szCs w:val="22"/>
                <w:lang w:val="en-US"/>
              </w:rPr>
            </w:pPr>
            <w:r w:rsidRPr="004D105B">
              <w:rPr>
                <w:b/>
                <w:sz w:val="18"/>
                <w:szCs w:val="22"/>
                <w:lang w:val="en-US"/>
              </w:rPr>
              <w:t>До</w:t>
            </w:r>
            <w:r>
              <w:rPr>
                <w:b/>
                <w:sz w:val="18"/>
                <w:szCs w:val="22"/>
                <w:lang w:val="sr-Cyrl-BA"/>
              </w:rPr>
              <w:t>пунска</w:t>
            </w:r>
            <w:r w:rsidRPr="004D105B">
              <w:rPr>
                <w:b/>
                <w:spacing w:val="-6"/>
                <w:sz w:val="18"/>
                <w:szCs w:val="22"/>
                <w:lang w:val="en-US"/>
              </w:rPr>
              <w:t xml:space="preserve"> </w:t>
            </w:r>
            <w:r w:rsidRPr="004D105B">
              <w:rPr>
                <w:b/>
                <w:sz w:val="18"/>
                <w:szCs w:val="22"/>
                <w:lang w:val="en-US"/>
              </w:rPr>
              <w:t>настава</w:t>
            </w:r>
          </w:p>
        </w:tc>
        <w:tc>
          <w:tcPr>
            <w:tcW w:w="567" w:type="dxa"/>
            <w:vAlign w:val="center"/>
          </w:tcPr>
          <w:p w:rsidR="00C27E0E" w:rsidRPr="00BC6A5F" w:rsidRDefault="00C27E0E" w:rsidP="00033222">
            <w:pPr>
              <w:widowControl w:val="0"/>
              <w:autoSpaceDE w:val="0"/>
              <w:autoSpaceDN w:val="0"/>
              <w:spacing w:before="65"/>
              <w:jc w:val="center"/>
              <w:rPr>
                <w:sz w:val="16"/>
                <w:szCs w:val="16"/>
                <w:lang w:val="sr-Cyrl-BA"/>
              </w:rPr>
            </w:pPr>
            <w:r w:rsidRPr="00BC6A5F">
              <w:rPr>
                <w:sz w:val="16"/>
                <w:szCs w:val="16"/>
                <w:lang w:val="sr-Cyrl-BA"/>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1</w:t>
            </w:r>
          </w:p>
        </w:tc>
        <w:tc>
          <w:tcPr>
            <w:tcW w:w="398"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0,25</w:t>
            </w:r>
          </w:p>
        </w:tc>
        <w:tc>
          <w:tcPr>
            <w:tcW w:w="394" w:type="dxa"/>
            <w:vAlign w:val="center"/>
          </w:tcPr>
          <w:p w:rsidR="00C27E0E" w:rsidRPr="00BC6A5F" w:rsidRDefault="00C27E0E" w:rsidP="00033222">
            <w:pPr>
              <w:widowControl w:val="0"/>
              <w:autoSpaceDE w:val="0"/>
              <w:autoSpaceDN w:val="0"/>
              <w:spacing w:before="63"/>
              <w:jc w:val="center"/>
              <w:rPr>
                <w:sz w:val="16"/>
                <w:szCs w:val="16"/>
                <w:lang w:val="en-US"/>
              </w:rPr>
            </w:pPr>
          </w:p>
        </w:tc>
        <w:tc>
          <w:tcPr>
            <w:tcW w:w="397" w:type="dxa"/>
            <w:vAlign w:val="center"/>
          </w:tcPr>
          <w:p w:rsidR="00C27E0E" w:rsidRPr="00BC6A5F" w:rsidRDefault="00C27E0E" w:rsidP="00561096">
            <w:pPr>
              <w:widowControl w:val="0"/>
              <w:autoSpaceDE w:val="0"/>
              <w:autoSpaceDN w:val="0"/>
              <w:jc w:val="center"/>
              <w:rPr>
                <w:sz w:val="16"/>
                <w:szCs w:val="16"/>
                <w:lang w:val="en-US"/>
              </w:rPr>
            </w:pPr>
            <w:r>
              <w:rPr>
                <w:sz w:val="16"/>
                <w:szCs w:val="16"/>
                <w:lang w:val="en-US"/>
              </w:rPr>
              <w:t>1,25</w:t>
            </w:r>
          </w:p>
        </w:tc>
        <w:tc>
          <w:tcPr>
            <w:tcW w:w="394"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456" w:type="dxa"/>
            <w:vAlign w:val="center"/>
          </w:tcPr>
          <w:p w:rsidR="00C27E0E" w:rsidRPr="00BC6A5F" w:rsidRDefault="00C27E0E" w:rsidP="00033222">
            <w:pPr>
              <w:widowControl w:val="0"/>
              <w:autoSpaceDE w:val="0"/>
              <w:autoSpaceDN w:val="0"/>
              <w:spacing w:before="65"/>
              <w:jc w:val="center"/>
              <w:rPr>
                <w:sz w:val="16"/>
                <w:szCs w:val="16"/>
                <w:lang w:val="en-US"/>
              </w:rPr>
            </w:pPr>
          </w:p>
        </w:tc>
        <w:tc>
          <w:tcPr>
            <w:tcW w:w="406"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1,25</w:t>
            </w: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1,75</w:t>
            </w:r>
          </w:p>
        </w:tc>
        <w:tc>
          <w:tcPr>
            <w:tcW w:w="35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41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1,75</w:t>
            </w:r>
          </w:p>
        </w:tc>
        <w:tc>
          <w:tcPr>
            <w:tcW w:w="401"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75"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0,5</w:t>
            </w: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586" w:type="dxa"/>
            <w:vAlign w:val="center"/>
          </w:tcPr>
          <w:p w:rsidR="00C27E0E" w:rsidRPr="00BC6A5F" w:rsidRDefault="00C27E0E" w:rsidP="00033222">
            <w:pPr>
              <w:widowControl w:val="0"/>
              <w:autoSpaceDE w:val="0"/>
              <w:autoSpaceDN w:val="0"/>
              <w:spacing w:before="65"/>
              <w:jc w:val="center"/>
              <w:rPr>
                <w:sz w:val="16"/>
                <w:szCs w:val="16"/>
                <w:lang w:val="en-US"/>
              </w:rPr>
            </w:pPr>
            <w:r>
              <w:rPr>
                <w:sz w:val="16"/>
                <w:szCs w:val="16"/>
                <w:lang w:val="en-US"/>
              </w:rPr>
              <w:t>0,875</w:t>
            </w:r>
          </w:p>
        </w:tc>
        <w:tc>
          <w:tcPr>
            <w:tcW w:w="54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2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0,5</w:t>
            </w:r>
          </w:p>
        </w:tc>
        <w:tc>
          <w:tcPr>
            <w:tcW w:w="57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0,5</w:t>
            </w:r>
          </w:p>
        </w:tc>
      </w:tr>
      <w:tr w:rsidR="00C27E0E" w:rsidRPr="004D105B" w:rsidTr="00C27E0E">
        <w:trPr>
          <w:trHeight w:val="145"/>
        </w:trPr>
        <w:tc>
          <w:tcPr>
            <w:tcW w:w="2972" w:type="dxa"/>
            <w:gridSpan w:val="2"/>
          </w:tcPr>
          <w:p w:rsidR="00C27E0E" w:rsidRPr="004D105B" w:rsidRDefault="00C27E0E" w:rsidP="00033222">
            <w:pPr>
              <w:widowControl w:val="0"/>
              <w:autoSpaceDE w:val="0"/>
              <w:autoSpaceDN w:val="0"/>
              <w:spacing w:line="206" w:lineRule="exact"/>
              <w:ind w:left="107" w:right="632"/>
              <w:rPr>
                <w:b/>
                <w:sz w:val="18"/>
                <w:szCs w:val="22"/>
                <w:lang w:val="en-US"/>
              </w:rPr>
            </w:pPr>
            <w:r w:rsidRPr="004D105B">
              <w:rPr>
                <w:b/>
                <w:sz w:val="18"/>
                <w:szCs w:val="22"/>
                <w:lang w:val="en-US"/>
              </w:rPr>
              <w:t>Додатна</w:t>
            </w:r>
            <w:r w:rsidRPr="004D105B">
              <w:rPr>
                <w:b/>
                <w:spacing w:val="-6"/>
                <w:sz w:val="18"/>
                <w:szCs w:val="22"/>
                <w:lang w:val="en-US"/>
              </w:rPr>
              <w:t xml:space="preserve"> </w:t>
            </w:r>
            <w:r w:rsidRPr="004D105B">
              <w:rPr>
                <w:b/>
                <w:sz w:val="18"/>
                <w:szCs w:val="22"/>
                <w:lang w:val="en-US"/>
              </w:rPr>
              <w:t>настава</w:t>
            </w:r>
          </w:p>
        </w:tc>
        <w:tc>
          <w:tcPr>
            <w:tcW w:w="567" w:type="dxa"/>
            <w:vAlign w:val="center"/>
          </w:tcPr>
          <w:p w:rsidR="00C27E0E" w:rsidRPr="00BC6A5F" w:rsidRDefault="00C27E0E" w:rsidP="00033222">
            <w:pPr>
              <w:widowControl w:val="0"/>
              <w:autoSpaceDE w:val="0"/>
              <w:autoSpaceDN w:val="0"/>
              <w:jc w:val="center"/>
              <w:rPr>
                <w:sz w:val="16"/>
                <w:szCs w:val="16"/>
                <w:lang w:val="sr-Cyrl-BA"/>
              </w:rPr>
            </w:pPr>
            <w:r w:rsidRPr="00BC6A5F">
              <w:rPr>
                <w:sz w:val="16"/>
                <w:szCs w:val="16"/>
                <w:lang w:val="sr-Cyrl-BA"/>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7" w:type="dxa"/>
            <w:vAlign w:val="center"/>
          </w:tcPr>
          <w:p w:rsidR="00C27E0E" w:rsidRPr="00BC6A5F" w:rsidRDefault="00C27E0E" w:rsidP="00561096">
            <w:pPr>
              <w:widowControl w:val="0"/>
              <w:autoSpaceDE w:val="0"/>
              <w:autoSpaceDN w:val="0"/>
              <w:jc w:val="center"/>
              <w:rPr>
                <w:sz w:val="16"/>
                <w:szCs w:val="16"/>
                <w:lang w:val="en-US"/>
              </w:rPr>
            </w:pPr>
            <w:r>
              <w:rPr>
                <w:sz w:val="16"/>
                <w:szCs w:val="16"/>
                <w:lang w:val="en-US"/>
              </w:rPr>
              <w:t>1,25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456" w:type="dxa"/>
            <w:vAlign w:val="center"/>
          </w:tcPr>
          <w:p w:rsidR="00C27E0E" w:rsidRPr="00BC6A5F" w:rsidRDefault="00C27E0E" w:rsidP="00033222">
            <w:pPr>
              <w:widowControl w:val="0"/>
              <w:autoSpaceDE w:val="0"/>
              <w:autoSpaceDN w:val="0"/>
              <w:jc w:val="center"/>
              <w:rPr>
                <w:sz w:val="16"/>
                <w:szCs w:val="16"/>
                <w:lang w:val="en-US"/>
              </w:rPr>
            </w:pPr>
          </w:p>
        </w:tc>
        <w:tc>
          <w:tcPr>
            <w:tcW w:w="40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1,25</w:t>
            </w: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1,75</w:t>
            </w:r>
          </w:p>
        </w:tc>
        <w:tc>
          <w:tcPr>
            <w:tcW w:w="35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41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2</w:t>
            </w:r>
          </w:p>
        </w:tc>
        <w:tc>
          <w:tcPr>
            <w:tcW w:w="401"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7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58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0,875</w:t>
            </w:r>
          </w:p>
        </w:tc>
        <w:tc>
          <w:tcPr>
            <w:tcW w:w="54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2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0,5</w:t>
            </w:r>
          </w:p>
        </w:tc>
        <w:tc>
          <w:tcPr>
            <w:tcW w:w="57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0,5</w:t>
            </w:r>
          </w:p>
        </w:tc>
      </w:tr>
      <w:tr w:rsidR="00C27E0E" w:rsidRPr="004D105B" w:rsidTr="00C27E0E">
        <w:trPr>
          <w:trHeight w:val="278"/>
        </w:trPr>
        <w:tc>
          <w:tcPr>
            <w:tcW w:w="2972" w:type="dxa"/>
            <w:gridSpan w:val="2"/>
          </w:tcPr>
          <w:p w:rsidR="00C27E0E" w:rsidRPr="00BA10AB" w:rsidRDefault="00C27E0E" w:rsidP="00033222">
            <w:pPr>
              <w:widowControl w:val="0"/>
              <w:autoSpaceDE w:val="0"/>
              <w:autoSpaceDN w:val="0"/>
              <w:spacing w:before="35"/>
              <w:ind w:left="107"/>
              <w:rPr>
                <w:b/>
                <w:sz w:val="18"/>
                <w:szCs w:val="22"/>
                <w:lang w:val="sr-Cyrl-BA"/>
              </w:rPr>
            </w:pPr>
            <w:r>
              <w:rPr>
                <w:b/>
                <w:sz w:val="18"/>
                <w:szCs w:val="22"/>
                <w:lang w:val="sr-Cyrl-BA"/>
              </w:rPr>
              <w:t>Припремни рад за разредне и поправне испите</w:t>
            </w:r>
          </w:p>
        </w:tc>
        <w:tc>
          <w:tcPr>
            <w:tcW w:w="567" w:type="dxa"/>
            <w:vAlign w:val="center"/>
          </w:tcPr>
          <w:p w:rsidR="00C27E0E" w:rsidRPr="00BC6A5F" w:rsidRDefault="00C27E0E" w:rsidP="00033222">
            <w:pPr>
              <w:widowControl w:val="0"/>
              <w:autoSpaceDE w:val="0"/>
              <w:autoSpaceDN w:val="0"/>
              <w:jc w:val="center"/>
              <w:rPr>
                <w:sz w:val="16"/>
                <w:szCs w:val="16"/>
                <w:lang w:val="sr-Cyrl-BA"/>
              </w:rPr>
            </w:pPr>
            <w:r w:rsidRPr="00BC6A5F">
              <w:rPr>
                <w:sz w:val="16"/>
                <w:szCs w:val="16"/>
                <w:lang w:val="sr-Cyrl-BA"/>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0,5</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0,5</w:t>
            </w:r>
          </w:p>
        </w:tc>
        <w:tc>
          <w:tcPr>
            <w:tcW w:w="396"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1</w:t>
            </w:r>
          </w:p>
        </w:tc>
        <w:tc>
          <w:tcPr>
            <w:tcW w:w="398"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7"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0,75</w:t>
            </w: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456" w:type="dxa"/>
            <w:vAlign w:val="center"/>
          </w:tcPr>
          <w:p w:rsidR="00C27E0E" w:rsidRPr="00BC6A5F" w:rsidRDefault="00C27E0E" w:rsidP="00033222">
            <w:pPr>
              <w:widowControl w:val="0"/>
              <w:autoSpaceDE w:val="0"/>
              <w:autoSpaceDN w:val="0"/>
              <w:jc w:val="center"/>
              <w:rPr>
                <w:sz w:val="16"/>
                <w:szCs w:val="16"/>
                <w:lang w:val="en-US"/>
              </w:rPr>
            </w:pPr>
          </w:p>
        </w:tc>
        <w:tc>
          <w:tcPr>
            <w:tcW w:w="406" w:type="dxa"/>
            <w:vAlign w:val="center"/>
          </w:tcPr>
          <w:p w:rsidR="00C27E0E" w:rsidRPr="00BC6A5F" w:rsidRDefault="00C27E0E" w:rsidP="00033222">
            <w:pPr>
              <w:widowControl w:val="0"/>
              <w:autoSpaceDE w:val="0"/>
              <w:autoSpaceDN w:val="0"/>
              <w:jc w:val="center"/>
              <w:rPr>
                <w:sz w:val="16"/>
                <w:szCs w:val="16"/>
                <w:lang w:val="en-US"/>
              </w:rPr>
            </w:pPr>
          </w:p>
        </w:tc>
        <w:tc>
          <w:tcPr>
            <w:tcW w:w="457" w:type="dxa"/>
            <w:vAlign w:val="center"/>
          </w:tcPr>
          <w:p w:rsidR="00C27E0E" w:rsidRPr="00BC6A5F" w:rsidRDefault="00C27E0E" w:rsidP="00033222">
            <w:pPr>
              <w:widowControl w:val="0"/>
              <w:autoSpaceDE w:val="0"/>
              <w:autoSpaceDN w:val="0"/>
              <w:jc w:val="center"/>
              <w:rPr>
                <w:sz w:val="16"/>
                <w:szCs w:val="16"/>
                <w:lang w:val="en-US"/>
              </w:rPr>
            </w:pPr>
          </w:p>
        </w:tc>
        <w:tc>
          <w:tcPr>
            <w:tcW w:w="358"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415" w:type="dxa"/>
            <w:vAlign w:val="center"/>
          </w:tcPr>
          <w:p w:rsidR="00C27E0E" w:rsidRPr="00BC6A5F" w:rsidRDefault="00C27E0E" w:rsidP="00033222">
            <w:pPr>
              <w:widowControl w:val="0"/>
              <w:autoSpaceDE w:val="0"/>
              <w:autoSpaceDN w:val="0"/>
              <w:jc w:val="center"/>
              <w:rPr>
                <w:sz w:val="16"/>
                <w:szCs w:val="16"/>
                <w:lang w:val="en-US"/>
              </w:rPr>
            </w:pPr>
          </w:p>
        </w:tc>
        <w:tc>
          <w:tcPr>
            <w:tcW w:w="401" w:type="dxa"/>
            <w:vAlign w:val="center"/>
          </w:tcPr>
          <w:p w:rsidR="00C27E0E" w:rsidRPr="00BC6A5F" w:rsidRDefault="00C27E0E" w:rsidP="00033222">
            <w:pPr>
              <w:widowControl w:val="0"/>
              <w:autoSpaceDE w:val="0"/>
              <w:autoSpaceDN w:val="0"/>
              <w:jc w:val="center"/>
              <w:rPr>
                <w:sz w:val="16"/>
                <w:szCs w:val="16"/>
                <w:lang w:val="en-US"/>
              </w:rPr>
            </w:pPr>
          </w:p>
        </w:tc>
        <w:tc>
          <w:tcPr>
            <w:tcW w:w="569" w:type="dxa"/>
            <w:vAlign w:val="center"/>
          </w:tcPr>
          <w:p w:rsidR="00C27E0E" w:rsidRPr="00BC6A5F" w:rsidRDefault="00C27E0E" w:rsidP="00033222">
            <w:pPr>
              <w:widowControl w:val="0"/>
              <w:autoSpaceDE w:val="0"/>
              <w:autoSpaceDN w:val="0"/>
              <w:jc w:val="center"/>
              <w:rPr>
                <w:sz w:val="16"/>
                <w:szCs w:val="16"/>
                <w:lang w:val="en-US"/>
              </w:rPr>
            </w:pPr>
          </w:p>
        </w:tc>
        <w:tc>
          <w:tcPr>
            <w:tcW w:w="375" w:type="dxa"/>
            <w:vAlign w:val="center"/>
          </w:tcPr>
          <w:p w:rsidR="00C27E0E" w:rsidRPr="00BC6A5F" w:rsidRDefault="00C27E0E" w:rsidP="00033222">
            <w:pPr>
              <w:widowControl w:val="0"/>
              <w:autoSpaceDE w:val="0"/>
              <w:autoSpaceDN w:val="0"/>
              <w:jc w:val="center"/>
              <w:rPr>
                <w:sz w:val="16"/>
                <w:szCs w:val="16"/>
                <w:lang w:val="en-US"/>
              </w:rPr>
            </w:pP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586" w:type="dxa"/>
            <w:vAlign w:val="center"/>
          </w:tcPr>
          <w:p w:rsidR="00C27E0E" w:rsidRPr="00BC6A5F" w:rsidRDefault="00C27E0E" w:rsidP="00033222">
            <w:pPr>
              <w:widowControl w:val="0"/>
              <w:autoSpaceDE w:val="0"/>
              <w:autoSpaceDN w:val="0"/>
              <w:jc w:val="center"/>
              <w:rPr>
                <w:sz w:val="16"/>
                <w:szCs w:val="16"/>
                <w:lang w:val="en-US"/>
              </w:rPr>
            </w:pPr>
          </w:p>
        </w:tc>
        <w:tc>
          <w:tcPr>
            <w:tcW w:w="548" w:type="dxa"/>
            <w:vAlign w:val="center"/>
          </w:tcPr>
          <w:p w:rsidR="00C27E0E" w:rsidRPr="00BC6A5F" w:rsidRDefault="00C27E0E" w:rsidP="00033222">
            <w:pPr>
              <w:widowControl w:val="0"/>
              <w:autoSpaceDE w:val="0"/>
              <w:autoSpaceDN w:val="0"/>
              <w:jc w:val="center"/>
              <w:rPr>
                <w:sz w:val="16"/>
                <w:szCs w:val="16"/>
                <w:lang w:val="en-US"/>
              </w:rPr>
            </w:pPr>
          </w:p>
        </w:tc>
        <w:tc>
          <w:tcPr>
            <w:tcW w:w="428" w:type="dxa"/>
            <w:vAlign w:val="center"/>
          </w:tcPr>
          <w:p w:rsidR="00C27E0E" w:rsidRPr="00BC6A5F" w:rsidRDefault="00C27E0E" w:rsidP="003A065B">
            <w:pPr>
              <w:widowControl w:val="0"/>
              <w:autoSpaceDE w:val="0"/>
              <w:autoSpaceDN w:val="0"/>
              <w:jc w:val="center"/>
              <w:rPr>
                <w:sz w:val="16"/>
                <w:szCs w:val="16"/>
                <w:lang w:val="en-US"/>
              </w:rPr>
            </w:pPr>
          </w:p>
        </w:tc>
        <w:tc>
          <w:tcPr>
            <w:tcW w:w="578" w:type="dxa"/>
            <w:vAlign w:val="center"/>
          </w:tcPr>
          <w:p w:rsidR="00C27E0E" w:rsidRPr="00BC6A5F" w:rsidRDefault="00C27E0E" w:rsidP="003A065B">
            <w:pPr>
              <w:widowControl w:val="0"/>
              <w:autoSpaceDE w:val="0"/>
              <w:autoSpaceDN w:val="0"/>
              <w:jc w:val="center"/>
              <w:rPr>
                <w:sz w:val="16"/>
                <w:szCs w:val="16"/>
                <w:lang w:val="en-US"/>
              </w:rPr>
            </w:pPr>
          </w:p>
        </w:tc>
      </w:tr>
      <w:tr w:rsidR="00C27E0E" w:rsidRPr="004D105B" w:rsidTr="00C27E0E">
        <w:trPr>
          <w:trHeight w:val="278"/>
        </w:trPr>
        <w:tc>
          <w:tcPr>
            <w:tcW w:w="2972" w:type="dxa"/>
            <w:gridSpan w:val="2"/>
          </w:tcPr>
          <w:p w:rsidR="00C27E0E" w:rsidRDefault="00C27E0E" w:rsidP="00033222">
            <w:pPr>
              <w:widowControl w:val="0"/>
              <w:autoSpaceDE w:val="0"/>
              <w:autoSpaceDN w:val="0"/>
              <w:spacing w:before="35"/>
              <w:ind w:left="107"/>
              <w:rPr>
                <w:b/>
                <w:sz w:val="18"/>
                <w:szCs w:val="22"/>
                <w:lang w:val="sr-Cyrl-BA"/>
              </w:rPr>
            </w:pPr>
            <w:r>
              <w:rPr>
                <w:b/>
                <w:sz w:val="18"/>
                <w:szCs w:val="22"/>
                <w:lang w:val="sr-Cyrl-BA"/>
              </w:rPr>
              <w:t>Припрема за матурске испите</w:t>
            </w:r>
          </w:p>
        </w:tc>
        <w:tc>
          <w:tcPr>
            <w:tcW w:w="567" w:type="dxa"/>
            <w:vAlign w:val="center"/>
          </w:tcPr>
          <w:p w:rsidR="00C27E0E" w:rsidRPr="00BC6A5F" w:rsidRDefault="00C27E0E" w:rsidP="00033222">
            <w:pPr>
              <w:widowControl w:val="0"/>
              <w:autoSpaceDE w:val="0"/>
              <w:autoSpaceDN w:val="0"/>
              <w:jc w:val="center"/>
              <w:rPr>
                <w:sz w:val="16"/>
                <w:szCs w:val="16"/>
                <w:lang w:val="sr-Cyrl-BA"/>
              </w:rPr>
            </w:pPr>
            <w:r w:rsidRPr="00BC6A5F">
              <w:rPr>
                <w:sz w:val="16"/>
                <w:szCs w:val="16"/>
                <w:lang w:val="sr-Cyrl-BA"/>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0,5</w:t>
            </w:r>
          </w:p>
        </w:tc>
        <w:tc>
          <w:tcPr>
            <w:tcW w:w="567" w:type="dxa"/>
            <w:vAlign w:val="center"/>
          </w:tcPr>
          <w:p w:rsidR="00C27E0E" w:rsidRPr="00BC6A5F" w:rsidRDefault="00C27E0E" w:rsidP="00033222">
            <w:pPr>
              <w:widowControl w:val="0"/>
              <w:autoSpaceDE w:val="0"/>
              <w:autoSpaceDN w:val="0"/>
              <w:jc w:val="center"/>
              <w:rPr>
                <w:sz w:val="16"/>
                <w:szCs w:val="16"/>
                <w:lang w:val="en-US"/>
              </w:rPr>
            </w:pPr>
            <w:r w:rsidRPr="00BC6A5F">
              <w:rPr>
                <w:sz w:val="16"/>
                <w:szCs w:val="16"/>
                <w:lang w:val="en-US"/>
              </w:rPr>
              <w:t>0,5</w:t>
            </w:r>
          </w:p>
        </w:tc>
        <w:tc>
          <w:tcPr>
            <w:tcW w:w="396"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1</w:t>
            </w:r>
          </w:p>
        </w:tc>
        <w:tc>
          <w:tcPr>
            <w:tcW w:w="398"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7"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0,5</w:t>
            </w: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spacing w:before="67"/>
              <w:jc w:val="center"/>
              <w:rPr>
                <w:sz w:val="16"/>
                <w:szCs w:val="16"/>
                <w:lang w:val="en-US"/>
              </w:rPr>
            </w:pPr>
          </w:p>
        </w:tc>
        <w:tc>
          <w:tcPr>
            <w:tcW w:w="45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40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1,25</w:t>
            </w: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58" w:type="dxa"/>
            <w:vAlign w:val="center"/>
          </w:tcPr>
          <w:p w:rsidR="00C27E0E" w:rsidRPr="00BC6A5F" w:rsidRDefault="00C27E0E" w:rsidP="00033222">
            <w:pPr>
              <w:widowControl w:val="0"/>
              <w:autoSpaceDE w:val="0"/>
              <w:autoSpaceDN w:val="0"/>
              <w:spacing w:before="67"/>
              <w:jc w:val="center"/>
              <w:rPr>
                <w:sz w:val="16"/>
                <w:szCs w:val="16"/>
                <w:lang w:val="en-US"/>
              </w:rPr>
            </w:pPr>
            <w:r>
              <w:rPr>
                <w:sz w:val="16"/>
                <w:szCs w:val="16"/>
                <w:lang w:val="en-US"/>
              </w:rPr>
              <w:t>1</w:t>
            </w:r>
          </w:p>
        </w:tc>
        <w:tc>
          <w:tcPr>
            <w:tcW w:w="41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1,5</w:t>
            </w:r>
          </w:p>
        </w:tc>
        <w:tc>
          <w:tcPr>
            <w:tcW w:w="401"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7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0,25</w:t>
            </w: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58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4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0,125</w:t>
            </w:r>
          </w:p>
        </w:tc>
        <w:tc>
          <w:tcPr>
            <w:tcW w:w="42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0,125</w:t>
            </w:r>
          </w:p>
        </w:tc>
        <w:tc>
          <w:tcPr>
            <w:tcW w:w="57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0,125</w:t>
            </w:r>
          </w:p>
        </w:tc>
      </w:tr>
      <w:tr w:rsidR="00C27E0E" w:rsidRPr="004D105B" w:rsidTr="00C27E0E">
        <w:trPr>
          <w:trHeight w:val="114"/>
        </w:trPr>
        <w:tc>
          <w:tcPr>
            <w:tcW w:w="2972" w:type="dxa"/>
            <w:gridSpan w:val="2"/>
          </w:tcPr>
          <w:p w:rsidR="00C27E0E" w:rsidRPr="00BA10AB" w:rsidRDefault="00C27E0E" w:rsidP="00033222">
            <w:pPr>
              <w:widowControl w:val="0"/>
              <w:autoSpaceDE w:val="0"/>
              <w:autoSpaceDN w:val="0"/>
              <w:spacing w:before="31"/>
              <w:ind w:left="107"/>
              <w:rPr>
                <w:b/>
                <w:sz w:val="18"/>
                <w:szCs w:val="22"/>
                <w:lang w:val="sr-Cyrl-BA"/>
              </w:rPr>
            </w:pPr>
            <w:r>
              <w:rPr>
                <w:b/>
                <w:sz w:val="18"/>
                <w:szCs w:val="22"/>
                <w:lang w:val="sr-Cyrl-BA"/>
              </w:rPr>
              <w:t>Секције</w:t>
            </w:r>
          </w:p>
        </w:tc>
        <w:tc>
          <w:tcPr>
            <w:tcW w:w="567" w:type="dxa"/>
            <w:vAlign w:val="center"/>
          </w:tcPr>
          <w:p w:rsidR="00C27E0E" w:rsidRPr="00BC6A5F" w:rsidRDefault="00C27E0E" w:rsidP="00033222">
            <w:pPr>
              <w:widowControl w:val="0"/>
              <w:autoSpaceDE w:val="0"/>
              <w:autoSpaceDN w:val="0"/>
              <w:spacing w:before="63"/>
              <w:jc w:val="center"/>
              <w:rPr>
                <w:sz w:val="16"/>
                <w:szCs w:val="16"/>
                <w:lang w:val="sr-Cyrl-BA"/>
              </w:rPr>
            </w:pPr>
            <w:r w:rsidRPr="00BC6A5F">
              <w:rPr>
                <w:sz w:val="16"/>
                <w:szCs w:val="16"/>
                <w:lang w:val="sr-Cyrl-BA"/>
              </w:rPr>
              <w:t>1</w:t>
            </w:r>
          </w:p>
        </w:tc>
        <w:tc>
          <w:tcPr>
            <w:tcW w:w="567" w:type="dxa"/>
            <w:vAlign w:val="center"/>
          </w:tcPr>
          <w:p w:rsidR="00C27E0E" w:rsidRPr="00BC6A5F" w:rsidRDefault="00C27E0E" w:rsidP="00033222">
            <w:pPr>
              <w:widowControl w:val="0"/>
              <w:autoSpaceDE w:val="0"/>
              <w:autoSpaceDN w:val="0"/>
              <w:spacing w:before="60"/>
              <w:jc w:val="center"/>
              <w:rPr>
                <w:sz w:val="16"/>
                <w:szCs w:val="16"/>
                <w:lang w:val="en-US"/>
              </w:rPr>
            </w:pPr>
            <w:r w:rsidRPr="00BC6A5F">
              <w:rPr>
                <w:sz w:val="16"/>
                <w:szCs w:val="16"/>
                <w:lang w:val="en-US"/>
              </w:rPr>
              <w:t>1</w:t>
            </w:r>
          </w:p>
        </w:tc>
        <w:tc>
          <w:tcPr>
            <w:tcW w:w="56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0,6</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9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1,5</w:t>
            </w:r>
          </w:p>
        </w:tc>
        <w:tc>
          <w:tcPr>
            <w:tcW w:w="396" w:type="dxa"/>
            <w:vAlign w:val="center"/>
          </w:tcPr>
          <w:p w:rsidR="00C27E0E" w:rsidRPr="00BC6A5F" w:rsidRDefault="00C27E0E" w:rsidP="00033222">
            <w:pPr>
              <w:widowControl w:val="0"/>
              <w:autoSpaceDE w:val="0"/>
              <w:autoSpaceDN w:val="0"/>
              <w:spacing w:before="63"/>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spacing w:before="63"/>
              <w:jc w:val="center"/>
              <w:rPr>
                <w:sz w:val="16"/>
                <w:szCs w:val="16"/>
                <w:lang w:val="en-US"/>
              </w:rPr>
            </w:pPr>
            <w:r>
              <w:rPr>
                <w:sz w:val="16"/>
                <w:szCs w:val="16"/>
                <w:lang w:val="en-US"/>
              </w:rPr>
              <w:t>1</w:t>
            </w:r>
          </w:p>
        </w:tc>
        <w:tc>
          <w:tcPr>
            <w:tcW w:w="396" w:type="dxa"/>
            <w:vAlign w:val="center"/>
          </w:tcPr>
          <w:p w:rsidR="00C27E0E" w:rsidRPr="00BC6A5F" w:rsidRDefault="00C27E0E" w:rsidP="00033222">
            <w:pPr>
              <w:widowControl w:val="0"/>
              <w:autoSpaceDE w:val="0"/>
              <w:autoSpaceDN w:val="0"/>
              <w:spacing w:before="63"/>
              <w:jc w:val="center"/>
              <w:rPr>
                <w:sz w:val="16"/>
                <w:szCs w:val="16"/>
                <w:lang w:val="en-US"/>
              </w:rPr>
            </w:pPr>
            <w:r>
              <w:rPr>
                <w:sz w:val="16"/>
                <w:szCs w:val="16"/>
                <w:lang w:val="en-US"/>
              </w:rPr>
              <w:t>3,25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1,6</w:t>
            </w:r>
          </w:p>
        </w:tc>
        <w:tc>
          <w:tcPr>
            <w:tcW w:w="397"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394"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5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0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1,25</w:t>
            </w: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35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1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401"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569"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375" w:type="dxa"/>
            <w:vAlign w:val="center"/>
          </w:tcPr>
          <w:p w:rsidR="00C27E0E" w:rsidRPr="00BC6A5F" w:rsidRDefault="00C27E0E" w:rsidP="00033222">
            <w:pPr>
              <w:widowControl w:val="0"/>
              <w:autoSpaceDE w:val="0"/>
              <w:autoSpaceDN w:val="0"/>
              <w:spacing w:before="63"/>
              <w:jc w:val="center"/>
              <w:rPr>
                <w:sz w:val="16"/>
                <w:szCs w:val="16"/>
                <w:lang w:val="en-US"/>
              </w:rPr>
            </w:pPr>
            <w:r>
              <w:rPr>
                <w:sz w:val="16"/>
                <w:szCs w:val="16"/>
                <w:lang w:val="en-US"/>
              </w:rPr>
              <w:t>0,25</w:t>
            </w: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8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4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0,125</w:t>
            </w:r>
          </w:p>
        </w:tc>
        <w:tc>
          <w:tcPr>
            <w:tcW w:w="42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0,125</w:t>
            </w:r>
          </w:p>
        </w:tc>
        <w:tc>
          <w:tcPr>
            <w:tcW w:w="578" w:type="dxa"/>
            <w:vAlign w:val="center"/>
          </w:tcPr>
          <w:p w:rsidR="00C27E0E" w:rsidRPr="00BC6A5F" w:rsidRDefault="00C27E0E" w:rsidP="003A065B">
            <w:pPr>
              <w:widowControl w:val="0"/>
              <w:autoSpaceDE w:val="0"/>
              <w:autoSpaceDN w:val="0"/>
              <w:jc w:val="center"/>
              <w:rPr>
                <w:sz w:val="16"/>
                <w:szCs w:val="16"/>
                <w:lang w:val="en-US"/>
              </w:rPr>
            </w:pPr>
            <w:r>
              <w:rPr>
                <w:sz w:val="16"/>
                <w:szCs w:val="16"/>
                <w:lang w:val="en-US"/>
              </w:rPr>
              <w:t>0,125</w:t>
            </w:r>
          </w:p>
        </w:tc>
      </w:tr>
      <w:tr w:rsidR="00C27E0E" w:rsidRPr="004D105B" w:rsidTr="00C27E0E">
        <w:trPr>
          <w:trHeight w:val="270"/>
        </w:trPr>
        <w:tc>
          <w:tcPr>
            <w:tcW w:w="2972" w:type="dxa"/>
            <w:gridSpan w:val="2"/>
          </w:tcPr>
          <w:p w:rsidR="00C27E0E" w:rsidRPr="00BA10AB" w:rsidRDefault="00C27E0E" w:rsidP="00033222">
            <w:pPr>
              <w:widowControl w:val="0"/>
              <w:autoSpaceDE w:val="0"/>
              <w:autoSpaceDN w:val="0"/>
              <w:spacing w:before="33"/>
              <w:ind w:left="107"/>
              <w:rPr>
                <w:b/>
                <w:sz w:val="18"/>
                <w:szCs w:val="22"/>
                <w:lang w:val="sr-Cyrl-BA"/>
              </w:rPr>
            </w:pPr>
            <w:r>
              <w:rPr>
                <w:b/>
                <w:sz w:val="18"/>
                <w:szCs w:val="22"/>
                <w:lang w:val="sr-Cyrl-BA"/>
              </w:rPr>
              <w:t>Припр. и друштвено користан рад</w:t>
            </w:r>
          </w:p>
        </w:tc>
        <w:tc>
          <w:tcPr>
            <w:tcW w:w="567" w:type="dxa"/>
            <w:vAlign w:val="center"/>
          </w:tcPr>
          <w:p w:rsidR="00C27E0E" w:rsidRPr="00BC6A5F" w:rsidRDefault="00C27E0E" w:rsidP="00033222">
            <w:pPr>
              <w:widowControl w:val="0"/>
              <w:autoSpaceDE w:val="0"/>
              <w:autoSpaceDN w:val="0"/>
              <w:jc w:val="center"/>
              <w:rPr>
                <w:sz w:val="16"/>
                <w:szCs w:val="16"/>
                <w:lang w:val="sr-Cyrl-BA"/>
              </w:rPr>
            </w:pPr>
          </w:p>
        </w:tc>
        <w:tc>
          <w:tcPr>
            <w:tcW w:w="567" w:type="dxa"/>
            <w:vAlign w:val="center"/>
          </w:tcPr>
          <w:p w:rsidR="00C27E0E" w:rsidRPr="00BC6A5F" w:rsidRDefault="00C27E0E" w:rsidP="00033222">
            <w:pPr>
              <w:widowControl w:val="0"/>
              <w:autoSpaceDE w:val="0"/>
              <w:autoSpaceDN w:val="0"/>
              <w:jc w:val="center"/>
              <w:rPr>
                <w:sz w:val="16"/>
                <w:szCs w:val="16"/>
                <w:lang w:val="en-US"/>
              </w:rPr>
            </w:pPr>
          </w:p>
        </w:tc>
        <w:tc>
          <w:tcPr>
            <w:tcW w:w="567"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8"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3"/>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7" w:type="dxa"/>
            <w:vAlign w:val="center"/>
          </w:tcPr>
          <w:p w:rsidR="00C27E0E" w:rsidRPr="00BC6A5F" w:rsidRDefault="00C27E0E" w:rsidP="00033222">
            <w:pPr>
              <w:widowControl w:val="0"/>
              <w:autoSpaceDE w:val="0"/>
              <w:autoSpaceDN w:val="0"/>
              <w:spacing w:before="63"/>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456" w:type="dxa"/>
            <w:vAlign w:val="center"/>
          </w:tcPr>
          <w:p w:rsidR="00C27E0E" w:rsidRPr="00BC6A5F" w:rsidRDefault="00C27E0E" w:rsidP="00033222">
            <w:pPr>
              <w:widowControl w:val="0"/>
              <w:autoSpaceDE w:val="0"/>
              <w:autoSpaceDN w:val="0"/>
              <w:jc w:val="center"/>
              <w:rPr>
                <w:sz w:val="16"/>
                <w:szCs w:val="16"/>
                <w:lang w:val="en-US"/>
              </w:rPr>
            </w:pPr>
          </w:p>
        </w:tc>
        <w:tc>
          <w:tcPr>
            <w:tcW w:w="406" w:type="dxa"/>
            <w:vAlign w:val="center"/>
          </w:tcPr>
          <w:p w:rsidR="00C27E0E" w:rsidRPr="00BC6A5F" w:rsidRDefault="00C27E0E" w:rsidP="00033222">
            <w:pPr>
              <w:widowControl w:val="0"/>
              <w:autoSpaceDE w:val="0"/>
              <w:autoSpaceDN w:val="0"/>
              <w:jc w:val="center"/>
              <w:rPr>
                <w:sz w:val="16"/>
                <w:szCs w:val="16"/>
                <w:lang w:val="en-US"/>
              </w:rPr>
            </w:pPr>
          </w:p>
        </w:tc>
        <w:tc>
          <w:tcPr>
            <w:tcW w:w="457" w:type="dxa"/>
            <w:vAlign w:val="center"/>
          </w:tcPr>
          <w:p w:rsidR="00C27E0E" w:rsidRPr="00BC6A5F" w:rsidRDefault="00C27E0E" w:rsidP="00033222">
            <w:pPr>
              <w:widowControl w:val="0"/>
              <w:autoSpaceDE w:val="0"/>
              <w:autoSpaceDN w:val="0"/>
              <w:jc w:val="center"/>
              <w:rPr>
                <w:sz w:val="16"/>
                <w:szCs w:val="16"/>
                <w:lang w:val="en-US"/>
              </w:rPr>
            </w:pPr>
          </w:p>
        </w:tc>
        <w:tc>
          <w:tcPr>
            <w:tcW w:w="358" w:type="dxa"/>
            <w:vAlign w:val="center"/>
          </w:tcPr>
          <w:p w:rsidR="00C27E0E" w:rsidRPr="00BC6A5F" w:rsidRDefault="00C27E0E" w:rsidP="00033222">
            <w:pPr>
              <w:widowControl w:val="0"/>
              <w:autoSpaceDE w:val="0"/>
              <w:autoSpaceDN w:val="0"/>
              <w:jc w:val="center"/>
              <w:rPr>
                <w:sz w:val="16"/>
                <w:szCs w:val="16"/>
                <w:lang w:val="en-US"/>
              </w:rPr>
            </w:pPr>
          </w:p>
        </w:tc>
        <w:tc>
          <w:tcPr>
            <w:tcW w:w="415" w:type="dxa"/>
            <w:vAlign w:val="center"/>
          </w:tcPr>
          <w:p w:rsidR="00C27E0E" w:rsidRPr="00BC6A5F" w:rsidRDefault="00C27E0E" w:rsidP="00033222">
            <w:pPr>
              <w:widowControl w:val="0"/>
              <w:autoSpaceDE w:val="0"/>
              <w:autoSpaceDN w:val="0"/>
              <w:jc w:val="center"/>
              <w:rPr>
                <w:sz w:val="16"/>
                <w:szCs w:val="16"/>
                <w:lang w:val="en-US"/>
              </w:rPr>
            </w:pPr>
          </w:p>
        </w:tc>
        <w:tc>
          <w:tcPr>
            <w:tcW w:w="401" w:type="dxa"/>
            <w:vAlign w:val="center"/>
          </w:tcPr>
          <w:p w:rsidR="00C27E0E" w:rsidRPr="00BC6A5F" w:rsidRDefault="00C27E0E" w:rsidP="00033222">
            <w:pPr>
              <w:widowControl w:val="0"/>
              <w:autoSpaceDE w:val="0"/>
              <w:autoSpaceDN w:val="0"/>
              <w:jc w:val="center"/>
              <w:rPr>
                <w:sz w:val="16"/>
                <w:szCs w:val="16"/>
                <w:lang w:val="en-US"/>
              </w:rPr>
            </w:pPr>
          </w:p>
        </w:tc>
        <w:tc>
          <w:tcPr>
            <w:tcW w:w="569" w:type="dxa"/>
            <w:vAlign w:val="center"/>
          </w:tcPr>
          <w:p w:rsidR="00C27E0E" w:rsidRPr="00BC6A5F" w:rsidRDefault="00C27E0E" w:rsidP="00033222">
            <w:pPr>
              <w:widowControl w:val="0"/>
              <w:autoSpaceDE w:val="0"/>
              <w:autoSpaceDN w:val="0"/>
              <w:jc w:val="center"/>
              <w:rPr>
                <w:sz w:val="16"/>
                <w:szCs w:val="16"/>
                <w:lang w:val="en-US"/>
              </w:rPr>
            </w:pPr>
          </w:p>
        </w:tc>
        <w:tc>
          <w:tcPr>
            <w:tcW w:w="375" w:type="dxa"/>
            <w:vAlign w:val="center"/>
          </w:tcPr>
          <w:p w:rsidR="00C27E0E" w:rsidRPr="00BC6A5F" w:rsidRDefault="00C27E0E" w:rsidP="00033222">
            <w:pPr>
              <w:widowControl w:val="0"/>
              <w:autoSpaceDE w:val="0"/>
              <w:autoSpaceDN w:val="0"/>
              <w:jc w:val="center"/>
              <w:rPr>
                <w:sz w:val="16"/>
                <w:szCs w:val="16"/>
                <w:lang w:val="en-US"/>
              </w:rPr>
            </w:pPr>
          </w:p>
        </w:tc>
        <w:tc>
          <w:tcPr>
            <w:tcW w:w="425" w:type="dxa"/>
            <w:vAlign w:val="center"/>
          </w:tcPr>
          <w:p w:rsidR="00C27E0E" w:rsidRPr="00BC6A5F" w:rsidRDefault="00C27E0E" w:rsidP="00033222">
            <w:pPr>
              <w:widowControl w:val="0"/>
              <w:autoSpaceDE w:val="0"/>
              <w:autoSpaceDN w:val="0"/>
              <w:jc w:val="center"/>
              <w:rPr>
                <w:sz w:val="16"/>
                <w:szCs w:val="16"/>
                <w:lang w:val="en-US"/>
              </w:rPr>
            </w:pPr>
          </w:p>
        </w:tc>
        <w:tc>
          <w:tcPr>
            <w:tcW w:w="586" w:type="dxa"/>
            <w:vAlign w:val="center"/>
          </w:tcPr>
          <w:p w:rsidR="00C27E0E" w:rsidRPr="00BC6A5F" w:rsidRDefault="00C27E0E" w:rsidP="00033222">
            <w:pPr>
              <w:widowControl w:val="0"/>
              <w:autoSpaceDE w:val="0"/>
              <w:autoSpaceDN w:val="0"/>
              <w:jc w:val="center"/>
              <w:rPr>
                <w:sz w:val="16"/>
                <w:szCs w:val="16"/>
                <w:lang w:val="en-US"/>
              </w:rPr>
            </w:pPr>
          </w:p>
        </w:tc>
        <w:tc>
          <w:tcPr>
            <w:tcW w:w="548" w:type="dxa"/>
            <w:vAlign w:val="center"/>
          </w:tcPr>
          <w:p w:rsidR="00C27E0E" w:rsidRPr="00BC6A5F" w:rsidRDefault="00C27E0E" w:rsidP="00033222">
            <w:pPr>
              <w:widowControl w:val="0"/>
              <w:autoSpaceDE w:val="0"/>
              <w:autoSpaceDN w:val="0"/>
              <w:jc w:val="center"/>
              <w:rPr>
                <w:sz w:val="16"/>
                <w:szCs w:val="16"/>
                <w:lang w:val="en-US"/>
              </w:rPr>
            </w:pPr>
          </w:p>
        </w:tc>
        <w:tc>
          <w:tcPr>
            <w:tcW w:w="428" w:type="dxa"/>
            <w:vAlign w:val="center"/>
          </w:tcPr>
          <w:p w:rsidR="00C27E0E" w:rsidRPr="00BC6A5F" w:rsidRDefault="00C27E0E" w:rsidP="003A065B">
            <w:pPr>
              <w:widowControl w:val="0"/>
              <w:autoSpaceDE w:val="0"/>
              <w:autoSpaceDN w:val="0"/>
              <w:jc w:val="center"/>
              <w:rPr>
                <w:sz w:val="16"/>
                <w:szCs w:val="16"/>
                <w:lang w:val="en-US"/>
              </w:rPr>
            </w:pPr>
          </w:p>
        </w:tc>
        <w:tc>
          <w:tcPr>
            <w:tcW w:w="578" w:type="dxa"/>
            <w:vAlign w:val="center"/>
          </w:tcPr>
          <w:p w:rsidR="00C27E0E" w:rsidRPr="00BC6A5F" w:rsidRDefault="00C27E0E" w:rsidP="003A065B">
            <w:pPr>
              <w:widowControl w:val="0"/>
              <w:autoSpaceDE w:val="0"/>
              <w:autoSpaceDN w:val="0"/>
              <w:jc w:val="center"/>
              <w:rPr>
                <w:sz w:val="16"/>
                <w:szCs w:val="16"/>
                <w:lang w:val="en-US"/>
              </w:rPr>
            </w:pPr>
          </w:p>
        </w:tc>
      </w:tr>
      <w:tr w:rsidR="00C27E0E" w:rsidRPr="004D105B" w:rsidTr="00C27E0E">
        <w:trPr>
          <w:trHeight w:val="270"/>
        </w:trPr>
        <w:tc>
          <w:tcPr>
            <w:tcW w:w="2972" w:type="dxa"/>
            <w:gridSpan w:val="2"/>
          </w:tcPr>
          <w:p w:rsidR="00C27E0E" w:rsidRPr="00BA10AB" w:rsidRDefault="00C27E0E" w:rsidP="00033222">
            <w:pPr>
              <w:widowControl w:val="0"/>
              <w:autoSpaceDE w:val="0"/>
              <w:autoSpaceDN w:val="0"/>
              <w:spacing w:before="33"/>
              <w:ind w:left="107"/>
              <w:rPr>
                <w:b/>
                <w:sz w:val="18"/>
                <w:szCs w:val="22"/>
                <w:lang w:val="sr-Cyrl-BA"/>
              </w:rPr>
            </w:pPr>
            <w:r>
              <w:rPr>
                <w:b/>
                <w:sz w:val="18"/>
                <w:szCs w:val="22"/>
                <w:lang w:val="sr-Cyrl-BA"/>
              </w:rPr>
              <w:t xml:space="preserve">Подршка учени. преко </w:t>
            </w:r>
            <w:r>
              <w:rPr>
                <w:b/>
                <w:sz w:val="18"/>
                <w:szCs w:val="22"/>
                <w:lang w:val="sr-Latn-RS"/>
              </w:rPr>
              <w:t>web</w:t>
            </w:r>
            <w:r>
              <w:rPr>
                <w:b/>
                <w:sz w:val="18"/>
                <w:szCs w:val="22"/>
                <w:lang w:val="sr-Cyrl-BA"/>
              </w:rPr>
              <w:t xml:space="preserve"> алата</w:t>
            </w:r>
          </w:p>
        </w:tc>
        <w:tc>
          <w:tcPr>
            <w:tcW w:w="567" w:type="dxa"/>
            <w:vAlign w:val="center"/>
          </w:tcPr>
          <w:p w:rsidR="00C27E0E" w:rsidRPr="00BC6A5F" w:rsidRDefault="00C27E0E" w:rsidP="00033222">
            <w:pPr>
              <w:widowControl w:val="0"/>
              <w:autoSpaceDE w:val="0"/>
              <w:autoSpaceDN w:val="0"/>
              <w:jc w:val="center"/>
              <w:rPr>
                <w:sz w:val="16"/>
                <w:szCs w:val="16"/>
                <w:lang w:val="en-US"/>
              </w:rPr>
            </w:pPr>
          </w:p>
        </w:tc>
        <w:tc>
          <w:tcPr>
            <w:tcW w:w="567" w:type="dxa"/>
            <w:vAlign w:val="center"/>
          </w:tcPr>
          <w:p w:rsidR="00C27E0E" w:rsidRPr="00BC6A5F" w:rsidRDefault="00C27E0E" w:rsidP="00033222">
            <w:pPr>
              <w:widowControl w:val="0"/>
              <w:autoSpaceDE w:val="0"/>
              <w:autoSpaceDN w:val="0"/>
              <w:jc w:val="center"/>
              <w:rPr>
                <w:sz w:val="16"/>
                <w:szCs w:val="16"/>
                <w:lang w:val="en-US"/>
              </w:rPr>
            </w:pPr>
          </w:p>
        </w:tc>
        <w:tc>
          <w:tcPr>
            <w:tcW w:w="567"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8"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spacing w:before="63"/>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7" w:type="dxa"/>
            <w:vAlign w:val="center"/>
          </w:tcPr>
          <w:p w:rsidR="00C27E0E" w:rsidRPr="00BC6A5F" w:rsidRDefault="00C27E0E" w:rsidP="00033222">
            <w:pPr>
              <w:widowControl w:val="0"/>
              <w:autoSpaceDE w:val="0"/>
              <w:autoSpaceDN w:val="0"/>
              <w:spacing w:before="63"/>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396" w:type="dxa"/>
            <w:vAlign w:val="center"/>
          </w:tcPr>
          <w:p w:rsidR="00C27E0E" w:rsidRPr="00BC6A5F" w:rsidRDefault="00C27E0E" w:rsidP="00033222">
            <w:pPr>
              <w:widowControl w:val="0"/>
              <w:autoSpaceDE w:val="0"/>
              <w:autoSpaceDN w:val="0"/>
              <w:jc w:val="center"/>
              <w:rPr>
                <w:sz w:val="16"/>
                <w:szCs w:val="16"/>
                <w:lang w:val="en-US"/>
              </w:rPr>
            </w:pPr>
          </w:p>
        </w:tc>
        <w:tc>
          <w:tcPr>
            <w:tcW w:w="394" w:type="dxa"/>
            <w:vAlign w:val="center"/>
          </w:tcPr>
          <w:p w:rsidR="00C27E0E" w:rsidRPr="00BC6A5F" w:rsidRDefault="00C27E0E" w:rsidP="00033222">
            <w:pPr>
              <w:widowControl w:val="0"/>
              <w:autoSpaceDE w:val="0"/>
              <w:autoSpaceDN w:val="0"/>
              <w:jc w:val="center"/>
              <w:rPr>
                <w:sz w:val="16"/>
                <w:szCs w:val="16"/>
                <w:lang w:val="en-US"/>
              </w:rPr>
            </w:pPr>
          </w:p>
        </w:tc>
        <w:tc>
          <w:tcPr>
            <w:tcW w:w="456" w:type="dxa"/>
            <w:vAlign w:val="center"/>
          </w:tcPr>
          <w:p w:rsidR="00C27E0E" w:rsidRPr="00BC6A5F" w:rsidRDefault="00C27E0E" w:rsidP="00033222">
            <w:pPr>
              <w:widowControl w:val="0"/>
              <w:autoSpaceDE w:val="0"/>
              <w:autoSpaceDN w:val="0"/>
              <w:jc w:val="center"/>
              <w:rPr>
                <w:sz w:val="16"/>
                <w:szCs w:val="16"/>
                <w:lang w:val="en-US"/>
              </w:rPr>
            </w:pPr>
          </w:p>
        </w:tc>
        <w:tc>
          <w:tcPr>
            <w:tcW w:w="406" w:type="dxa"/>
            <w:vAlign w:val="center"/>
          </w:tcPr>
          <w:p w:rsidR="00C27E0E" w:rsidRPr="00BC6A5F" w:rsidRDefault="00C27E0E" w:rsidP="00033222">
            <w:pPr>
              <w:widowControl w:val="0"/>
              <w:autoSpaceDE w:val="0"/>
              <w:autoSpaceDN w:val="0"/>
              <w:jc w:val="center"/>
              <w:rPr>
                <w:sz w:val="16"/>
                <w:szCs w:val="16"/>
                <w:lang w:val="en-US"/>
              </w:rPr>
            </w:pPr>
          </w:p>
        </w:tc>
        <w:tc>
          <w:tcPr>
            <w:tcW w:w="457"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358"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41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401"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0,75</w:t>
            </w:r>
          </w:p>
        </w:tc>
        <w:tc>
          <w:tcPr>
            <w:tcW w:w="37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0,25</w:t>
            </w:r>
          </w:p>
        </w:tc>
        <w:tc>
          <w:tcPr>
            <w:tcW w:w="425"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1</w:t>
            </w:r>
          </w:p>
        </w:tc>
        <w:tc>
          <w:tcPr>
            <w:tcW w:w="586" w:type="dxa"/>
            <w:vAlign w:val="center"/>
          </w:tcPr>
          <w:p w:rsidR="00C27E0E" w:rsidRPr="00BC6A5F" w:rsidRDefault="00C27E0E" w:rsidP="00033222">
            <w:pPr>
              <w:widowControl w:val="0"/>
              <w:autoSpaceDE w:val="0"/>
              <w:autoSpaceDN w:val="0"/>
              <w:jc w:val="center"/>
              <w:rPr>
                <w:sz w:val="16"/>
                <w:szCs w:val="16"/>
                <w:lang w:val="en-US"/>
              </w:rPr>
            </w:pPr>
            <w:r>
              <w:rPr>
                <w:sz w:val="16"/>
                <w:szCs w:val="16"/>
                <w:lang w:val="en-US"/>
              </w:rPr>
              <w:t>0,66</w:t>
            </w:r>
          </w:p>
        </w:tc>
        <w:tc>
          <w:tcPr>
            <w:tcW w:w="548" w:type="dxa"/>
            <w:vAlign w:val="center"/>
          </w:tcPr>
          <w:p w:rsidR="00C27E0E" w:rsidRPr="00BC6A5F" w:rsidRDefault="00C27E0E" w:rsidP="00033222">
            <w:pPr>
              <w:widowControl w:val="0"/>
              <w:autoSpaceDE w:val="0"/>
              <w:autoSpaceDN w:val="0"/>
              <w:jc w:val="center"/>
              <w:rPr>
                <w:sz w:val="16"/>
                <w:szCs w:val="16"/>
                <w:lang w:val="en-US"/>
              </w:rPr>
            </w:pPr>
          </w:p>
        </w:tc>
        <w:tc>
          <w:tcPr>
            <w:tcW w:w="428" w:type="dxa"/>
            <w:vAlign w:val="center"/>
          </w:tcPr>
          <w:p w:rsidR="00C27E0E" w:rsidRPr="00BC6A5F" w:rsidRDefault="00C27E0E" w:rsidP="003A065B">
            <w:pPr>
              <w:widowControl w:val="0"/>
              <w:autoSpaceDE w:val="0"/>
              <w:autoSpaceDN w:val="0"/>
              <w:jc w:val="center"/>
              <w:rPr>
                <w:sz w:val="16"/>
                <w:szCs w:val="16"/>
                <w:lang w:val="en-US"/>
              </w:rPr>
            </w:pPr>
          </w:p>
        </w:tc>
        <w:tc>
          <w:tcPr>
            <w:tcW w:w="578" w:type="dxa"/>
            <w:vAlign w:val="center"/>
          </w:tcPr>
          <w:p w:rsidR="00C27E0E" w:rsidRPr="00BC6A5F" w:rsidRDefault="00C27E0E" w:rsidP="003A065B">
            <w:pPr>
              <w:widowControl w:val="0"/>
              <w:autoSpaceDE w:val="0"/>
              <w:autoSpaceDN w:val="0"/>
              <w:jc w:val="center"/>
              <w:rPr>
                <w:sz w:val="16"/>
                <w:szCs w:val="16"/>
                <w:lang w:val="en-US"/>
              </w:rPr>
            </w:pPr>
          </w:p>
        </w:tc>
      </w:tr>
      <w:tr w:rsidR="00C27E0E" w:rsidRPr="004D105B" w:rsidTr="00C27E0E">
        <w:trPr>
          <w:trHeight w:val="234"/>
        </w:trPr>
        <w:tc>
          <w:tcPr>
            <w:tcW w:w="2972" w:type="dxa"/>
            <w:gridSpan w:val="2"/>
            <w:shd w:val="clear" w:color="auto" w:fill="E0E0E0"/>
          </w:tcPr>
          <w:p w:rsidR="00C27E0E" w:rsidRPr="00BA10AB" w:rsidRDefault="00C27E0E" w:rsidP="00033222">
            <w:pPr>
              <w:widowControl w:val="0"/>
              <w:autoSpaceDE w:val="0"/>
              <w:autoSpaceDN w:val="0"/>
              <w:spacing w:before="14" w:line="201" w:lineRule="exact"/>
              <w:rPr>
                <w:b/>
                <w:sz w:val="18"/>
                <w:szCs w:val="22"/>
                <w:lang w:val="sr-Cyrl-BA"/>
              </w:rPr>
            </w:pPr>
            <w:r>
              <w:rPr>
                <w:b/>
                <w:sz w:val="18"/>
                <w:szCs w:val="22"/>
                <w:lang w:val="sr-Cyrl-BA"/>
              </w:rPr>
              <w:t>Укупно непосредни рад са ученици.</w:t>
            </w:r>
          </w:p>
        </w:tc>
        <w:tc>
          <w:tcPr>
            <w:tcW w:w="567" w:type="dxa"/>
            <w:shd w:val="clear" w:color="auto" w:fill="E0E0E0"/>
            <w:vAlign w:val="center"/>
          </w:tcPr>
          <w:p w:rsidR="00C27E0E" w:rsidRPr="003A065B" w:rsidRDefault="00C27E0E" w:rsidP="00033222">
            <w:pPr>
              <w:widowControl w:val="0"/>
              <w:autoSpaceDE w:val="0"/>
              <w:autoSpaceDN w:val="0"/>
              <w:spacing w:before="46"/>
              <w:ind w:left="132" w:right="128"/>
              <w:jc w:val="center"/>
              <w:rPr>
                <w:b/>
                <w:sz w:val="16"/>
                <w:szCs w:val="16"/>
                <w:lang w:val="sr-Cyrl-BA"/>
              </w:rPr>
            </w:pPr>
            <w:r w:rsidRPr="003A065B">
              <w:rPr>
                <w:b/>
                <w:sz w:val="16"/>
                <w:szCs w:val="16"/>
                <w:lang w:val="sr-Cyrl-BA"/>
              </w:rPr>
              <w:t>25</w:t>
            </w:r>
          </w:p>
        </w:tc>
        <w:tc>
          <w:tcPr>
            <w:tcW w:w="567" w:type="dxa"/>
            <w:shd w:val="clear" w:color="auto" w:fill="E0E0E0"/>
            <w:vAlign w:val="center"/>
          </w:tcPr>
          <w:p w:rsidR="00C27E0E" w:rsidRPr="003A065B" w:rsidRDefault="00C27E0E" w:rsidP="00033222">
            <w:pPr>
              <w:widowControl w:val="0"/>
              <w:autoSpaceDE w:val="0"/>
              <w:autoSpaceDN w:val="0"/>
              <w:spacing w:before="46"/>
              <w:ind w:left="196" w:right="193"/>
              <w:jc w:val="center"/>
              <w:rPr>
                <w:b/>
                <w:sz w:val="16"/>
                <w:szCs w:val="16"/>
                <w:lang w:val="en-US"/>
              </w:rPr>
            </w:pPr>
            <w:r w:rsidRPr="003A065B">
              <w:rPr>
                <w:b/>
                <w:sz w:val="16"/>
                <w:szCs w:val="16"/>
                <w:lang w:val="en-US"/>
              </w:rPr>
              <w:t>22</w:t>
            </w:r>
          </w:p>
        </w:tc>
        <w:tc>
          <w:tcPr>
            <w:tcW w:w="567" w:type="dxa"/>
            <w:shd w:val="clear" w:color="auto" w:fill="E0E0E0"/>
            <w:vAlign w:val="center"/>
          </w:tcPr>
          <w:p w:rsidR="00C27E0E" w:rsidRPr="003A065B" w:rsidRDefault="00C27E0E" w:rsidP="00033222">
            <w:pPr>
              <w:widowControl w:val="0"/>
              <w:autoSpaceDE w:val="0"/>
              <w:autoSpaceDN w:val="0"/>
              <w:spacing w:before="46"/>
              <w:ind w:left="5"/>
              <w:jc w:val="center"/>
              <w:rPr>
                <w:b/>
                <w:sz w:val="16"/>
                <w:szCs w:val="16"/>
                <w:lang w:val="en-US"/>
              </w:rPr>
            </w:pPr>
            <w:r w:rsidRPr="003A065B">
              <w:rPr>
                <w:b/>
                <w:sz w:val="16"/>
                <w:szCs w:val="16"/>
                <w:lang w:val="en-US"/>
              </w:rPr>
              <w:t>24,6</w:t>
            </w:r>
          </w:p>
        </w:tc>
        <w:tc>
          <w:tcPr>
            <w:tcW w:w="396" w:type="dxa"/>
            <w:shd w:val="clear" w:color="auto" w:fill="E0E0E0"/>
            <w:vAlign w:val="center"/>
          </w:tcPr>
          <w:p w:rsidR="00C27E0E" w:rsidRPr="003A065B" w:rsidRDefault="00C27E0E" w:rsidP="00E41A64">
            <w:pPr>
              <w:widowControl w:val="0"/>
              <w:autoSpaceDE w:val="0"/>
              <w:autoSpaceDN w:val="0"/>
              <w:spacing w:before="46"/>
              <w:ind w:left="97" w:right="96"/>
              <w:jc w:val="center"/>
              <w:rPr>
                <w:b/>
                <w:sz w:val="16"/>
                <w:szCs w:val="16"/>
                <w:lang w:val="en-US"/>
              </w:rPr>
            </w:pPr>
            <w:r w:rsidRPr="003A065B">
              <w:rPr>
                <w:b/>
                <w:sz w:val="16"/>
                <w:szCs w:val="16"/>
                <w:lang w:val="en-US"/>
              </w:rPr>
              <w:t>26</w:t>
            </w:r>
          </w:p>
        </w:tc>
        <w:tc>
          <w:tcPr>
            <w:tcW w:w="398" w:type="dxa"/>
            <w:shd w:val="clear" w:color="auto" w:fill="E0E0E0"/>
            <w:vAlign w:val="center"/>
          </w:tcPr>
          <w:p w:rsidR="00C27E0E" w:rsidRPr="003A065B" w:rsidRDefault="00C27E0E" w:rsidP="00033222">
            <w:pPr>
              <w:widowControl w:val="0"/>
              <w:autoSpaceDE w:val="0"/>
              <w:autoSpaceDN w:val="0"/>
              <w:spacing w:before="46"/>
              <w:ind w:left="2"/>
              <w:jc w:val="center"/>
              <w:rPr>
                <w:b/>
                <w:sz w:val="16"/>
                <w:szCs w:val="16"/>
                <w:lang w:val="en-US"/>
              </w:rPr>
            </w:pPr>
            <w:r w:rsidRPr="003A065B">
              <w:rPr>
                <w:b/>
                <w:sz w:val="16"/>
                <w:szCs w:val="16"/>
                <w:lang w:val="en-US"/>
              </w:rPr>
              <w:t>22,5</w:t>
            </w:r>
          </w:p>
        </w:tc>
        <w:tc>
          <w:tcPr>
            <w:tcW w:w="396" w:type="dxa"/>
            <w:shd w:val="clear" w:color="auto" w:fill="E0E0E0"/>
            <w:vAlign w:val="center"/>
          </w:tcPr>
          <w:p w:rsidR="00C27E0E" w:rsidRPr="003A065B" w:rsidRDefault="00C27E0E" w:rsidP="00033222">
            <w:pPr>
              <w:widowControl w:val="0"/>
              <w:autoSpaceDE w:val="0"/>
              <w:autoSpaceDN w:val="0"/>
              <w:spacing w:before="46"/>
              <w:ind w:left="4"/>
              <w:jc w:val="center"/>
              <w:rPr>
                <w:b/>
                <w:sz w:val="16"/>
                <w:szCs w:val="16"/>
                <w:lang w:val="en-US"/>
              </w:rPr>
            </w:pPr>
            <w:r w:rsidRPr="003A065B">
              <w:rPr>
                <w:b/>
                <w:sz w:val="16"/>
                <w:szCs w:val="16"/>
                <w:lang w:val="en-US"/>
              </w:rPr>
              <w:t>10</w:t>
            </w:r>
          </w:p>
        </w:tc>
        <w:tc>
          <w:tcPr>
            <w:tcW w:w="394" w:type="dxa"/>
            <w:shd w:val="clear" w:color="auto" w:fill="E0E0E0"/>
            <w:vAlign w:val="center"/>
          </w:tcPr>
          <w:p w:rsidR="00C27E0E" w:rsidRPr="00C27E0E" w:rsidRDefault="00C27E0E" w:rsidP="00033222">
            <w:pPr>
              <w:widowControl w:val="0"/>
              <w:autoSpaceDE w:val="0"/>
              <w:autoSpaceDN w:val="0"/>
              <w:spacing w:before="46"/>
              <w:ind w:left="98" w:right="94"/>
              <w:jc w:val="center"/>
              <w:rPr>
                <w:b/>
                <w:sz w:val="14"/>
                <w:szCs w:val="14"/>
                <w:lang w:val="en-US"/>
              </w:rPr>
            </w:pPr>
            <w:r w:rsidRPr="00C27E0E">
              <w:rPr>
                <w:b/>
                <w:sz w:val="14"/>
                <w:szCs w:val="14"/>
                <w:lang w:val="en-US"/>
              </w:rPr>
              <w:t>1,5</w:t>
            </w:r>
          </w:p>
        </w:tc>
        <w:tc>
          <w:tcPr>
            <w:tcW w:w="396" w:type="dxa"/>
            <w:shd w:val="clear" w:color="auto" w:fill="E0E0E0"/>
            <w:vAlign w:val="center"/>
          </w:tcPr>
          <w:p w:rsidR="00C27E0E" w:rsidRPr="003A065B" w:rsidRDefault="00C27E0E" w:rsidP="00033222">
            <w:pPr>
              <w:widowControl w:val="0"/>
              <w:autoSpaceDE w:val="0"/>
              <w:autoSpaceDN w:val="0"/>
              <w:spacing w:before="46"/>
              <w:ind w:left="97" w:right="96"/>
              <w:jc w:val="center"/>
              <w:rPr>
                <w:b/>
                <w:sz w:val="16"/>
                <w:szCs w:val="16"/>
                <w:lang w:val="en-US"/>
              </w:rPr>
            </w:pPr>
            <w:r w:rsidRPr="003A065B">
              <w:rPr>
                <w:b/>
                <w:sz w:val="16"/>
                <w:szCs w:val="16"/>
                <w:lang w:val="en-US"/>
              </w:rPr>
              <w:t>10</w:t>
            </w:r>
          </w:p>
        </w:tc>
        <w:tc>
          <w:tcPr>
            <w:tcW w:w="396" w:type="dxa"/>
            <w:shd w:val="clear" w:color="auto" w:fill="E0E0E0"/>
            <w:vAlign w:val="center"/>
          </w:tcPr>
          <w:p w:rsidR="00C27E0E" w:rsidRPr="003A065B" w:rsidRDefault="00C27E0E" w:rsidP="00033222">
            <w:pPr>
              <w:widowControl w:val="0"/>
              <w:autoSpaceDE w:val="0"/>
              <w:autoSpaceDN w:val="0"/>
              <w:spacing w:before="46"/>
              <w:ind w:left="97" w:right="96"/>
              <w:jc w:val="center"/>
              <w:rPr>
                <w:b/>
                <w:sz w:val="16"/>
                <w:szCs w:val="16"/>
                <w:lang w:val="en-US"/>
              </w:rPr>
            </w:pPr>
            <w:r w:rsidRPr="003A065B">
              <w:rPr>
                <w:b/>
                <w:sz w:val="16"/>
                <w:szCs w:val="16"/>
                <w:lang w:val="en-US"/>
              </w:rPr>
              <w:t>26</w:t>
            </w:r>
          </w:p>
        </w:tc>
        <w:tc>
          <w:tcPr>
            <w:tcW w:w="394" w:type="dxa"/>
            <w:shd w:val="clear" w:color="auto" w:fill="E0E0E0"/>
            <w:vAlign w:val="center"/>
          </w:tcPr>
          <w:p w:rsidR="00C27E0E" w:rsidRPr="003A065B" w:rsidRDefault="00C27E0E" w:rsidP="003F48C6">
            <w:pPr>
              <w:widowControl w:val="0"/>
              <w:autoSpaceDE w:val="0"/>
              <w:autoSpaceDN w:val="0"/>
              <w:spacing w:before="46"/>
              <w:ind w:right="94"/>
              <w:jc w:val="center"/>
              <w:rPr>
                <w:b/>
                <w:sz w:val="16"/>
                <w:szCs w:val="16"/>
                <w:lang w:val="en-US"/>
              </w:rPr>
            </w:pPr>
            <w:r w:rsidRPr="003A065B">
              <w:rPr>
                <w:b/>
                <w:sz w:val="16"/>
                <w:szCs w:val="16"/>
                <w:lang w:val="en-US"/>
              </w:rPr>
              <w:t>23,6</w:t>
            </w:r>
          </w:p>
        </w:tc>
        <w:tc>
          <w:tcPr>
            <w:tcW w:w="397" w:type="dxa"/>
            <w:shd w:val="clear" w:color="auto" w:fill="E0E0E0"/>
            <w:vAlign w:val="center"/>
          </w:tcPr>
          <w:p w:rsidR="00C27E0E" w:rsidRPr="003A065B" w:rsidRDefault="00C27E0E" w:rsidP="00033222">
            <w:pPr>
              <w:widowControl w:val="0"/>
              <w:autoSpaceDE w:val="0"/>
              <w:autoSpaceDN w:val="0"/>
              <w:spacing w:before="46"/>
              <w:ind w:left="96" w:right="96"/>
              <w:jc w:val="center"/>
              <w:rPr>
                <w:b/>
                <w:sz w:val="16"/>
                <w:szCs w:val="16"/>
                <w:lang w:val="en-US"/>
              </w:rPr>
            </w:pPr>
            <w:r w:rsidRPr="003A065B">
              <w:rPr>
                <w:b/>
                <w:sz w:val="16"/>
                <w:szCs w:val="16"/>
                <w:lang w:val="en-US"/>
              </w:rPr>
              <w:t>25</w:t>
            </w:r>
          </w:p>
        </w:tc>
        <w:tc>
          <w:tcPr>
            <w:tcW w:w="394" w:type="dxa"/>
            <w:shd w:val="clear" w:color="auto" w:fill="E0E0E0"/>
            <w:vAlign w:val="center"/>
          </w:tcPr>
          <w:p w:rsidR="00C27E0E" w:rsidRPr="003A065B" w:rsidRDefault="00C27E0E" w:rsidP="00033222">
            <w:pPr>
              <w:widowControl w:val="0"/>
              <w:autoSpaceDE w:val="0"/>
              <w:autoSpaceDN w:val="0"/>
              <w:spacing w:before="46"/>
              <w:ind w:left="95" w:right="94"/>
              <w:jc w:val="center"/>
              <w:rPr>
                <w:b/>
                <w:sz w:val="14"/>
                <w:szCs w:val="14"/>
                <w:lang w:val="en-US"/>
              </w:rPr>
            </w:pPr>
            <w:r w:rsidRPr="003A065B">
              <w:rPr>
                <w:b/>
                <w:sz w:val="14"/>
                <w:szCs w:val="14"/>
                <w:lang w:val="en-US"/>
              </w:rPr>
              <w:t>9,5</w:t>
            </w:r>
          </w:p>
        </w:tc>
        <w:tc>
          <w:tcPr>
            <w:tcW w:w="396" w:type="dxa"/>
            <w:shd w:val="clear" w:color="auto" w:fill="E0E0E0"/>
            <w:vAlign w:val="center"/>
          </w:tcPr>
          <w:p w:rsidR="00C27E0E" w:rsidRPr="003A065B" w:rsidRDefault="00C27E0E" w:rsidP="003F48C6">
            <w:pPr>
              <w:widowControl w:val="0"/>
              <w:autoSpaceDE w:val="0"/>
              <w:autoSpaceDN w:val="0"/>
              <w:spacing w:before="46"/>
              <w:ind w:right="96"/>
              <w:jc w:val="center"/>
              <w:rPr>
                <w:b/>
                <w:sz w:val="16"/>
                <w:szCs w:val="16"/>
                <w:lang w:val="en-US"/>
              </w:rPr>
            </w:pPr>
            <w:r w:rsidRPr="003A065B">
              <w:rPr>
                <w:b/>
                <w:sz w:val="16"/>
                <w:szCs w:val="16"/>
                <w:lang w:val="en-US"/>
              </w:rPr>
              <w:t>24,5</w:t>
            </w:r>
          </w:p>
        </w:tc>
        <w:tc>
          <w:tcPr>
            <w:tcW w:w="394" w:type="dxa"/>
            <w:shd w:val="clear" w:color="auto" w:fill="E0E0E0"/>
            <w:vAlign w:val="center"/>
          </w:tcPr>
          <w:p w:rsidR="00C27E0E" w:rsidRPr="003A065B" w:rsidRDefault="00C27E0E" w:rsidP="00033222">
            <w:pPr>
              <w:widowControl w:val="0"/>
              <w:autoSpaceDE w:val="0"/>
              <w:autoSpaceDN w:val="0"/>
              <w:spacing w:before="46"/>
              <w:ind w:left="94" w:right="94"/>
              <w:jc w:val="center"/>
              <w:rPr>
                <w:b/>
                <w:sz w:val="16"/>
                <w:szCs w:val="16"/>
                <w:lang w:val="en-US"/>
              </w:rPr>
            </w:pPr>
            <w:r w:rsidRPr="003A065B">
              <w:rPr>
                <w:b/>
                <w:sz w:val="16"/>
                <w:szCs w:val="16"/>
                <w:lang w:val="en-US"/>
              </w:rPr>
              <w:t>12</w:t>
            </w:r>
          </w:p>
        </w:tc>
        <w:tc>
          <w:tcPr>
            <w:tcW w:w="456" w:type="dxa"/>
            <w:shd w:val="clear" w:color="auto" w:fill="E0E0E0"/>
            <w:vAlign w:val="center"/>
          </w:tcPr>
          <w:p w:rsidR="00C27E0E" w:rsidRPr="003A065B" w:rsidRDefault="00C27E0E" w:rsidP="003F48C6">
            <w:pPr>
              <w:widowControl w:val="0"/>
              <w:autoSpaceDE w:val="0"/>
              <w:autoSpaceDN w:val="0"/>
              <w:spacing w:before="46"/>
              <w:rPr>
                <w:b/>
                <w:sz w:val="16"/>
                <w:szCs w:val="16"/>
                <w:lang w:val="en-US"/>
              </w:rPr>
            </w:pPr>
            <w:r w:rsidRPr="003A065B">
              <w:rPr>
                <w:b/>
                <w:sz w:val="16"/>
                <w:szCs w:val="16"/>
                <w:lang w:val="en-US"/>
              </w:rPr>
              <w:t>27,5</w:t>
            </w:r>
          </w:p>
        </w:tc>
        <w:tc>
          <w:tcPr>
            <w:tcW w:w="406" w:type="dxa"/>
            <w:shd w:val="clear" w:color="auto" w:fill="E0E0E0"/>
            <w:vAlign w:val="center"/>
          </w:tcPr>
          <w:p w:rsidR="00C27E0E" w:rsidRPr="003A065B" w:rsidRDefault="00C27E0E" w:rsidP="00033222">
            <w:pPr>
              <w:widowControl w:val="0"/>
              <w:autoSpaceDE w:val="0"/>
              <w:autoSpaceDN w:val="0"/>
              <w:spacing w:before="46"/>
              <w:ind w:left="118" w:right="118"/>
              <w:jc w:val="center"/>
              <w:rPr>
                <w:b/>
                <w:sz w:val="16"/>
                <w:szCs w:val="16"/>
                <w:lang w:val="en-US"/>
              </w:rPr>
            </w:pPr>
            <w:r w:rsidRPr="003A065B">
              <w:rPr>
                <w:b/>
                <w:sz w:val="16"/>
                <w:szCs w:val="16"/>
                <w:lang w:val="en-US"/>
              </w:rPr>
              <w:t>26</w:t>
            </w:r>
          </w:p>
        </w:tc>
        <w:tc>
          <w:tcPr>
            <w:tcW w:w="457" w:type="dxa"/>
            <w:shd w:val="clear" w:color="auto" w:fill="E0E0E0"/>
            <w:vAlign w:val="center"/>
          </w:tcPr>
          <w:p w:rsidR="00C27E0E" w:rsidRPr="003A065B" w:rsidRDefault="00C27E0E" w:rsidP="003F48C6">
            <w:pPr>
              <w:widowControl w:val="0"/>
              <w:autoSpaceDE w:val="0"/>
              <w:autoSpaceDN w:val="0"/>
              <w:spacing w:before="46"/>
              <w:jc w:val="center"/>
              <w:rPr>
                <w:b/>
                <w:sz w:val="14"/>
                <w:szCs w:val="14"/>
                <w:lang w:val="en-US"/>
              </w:rPr>
            </w:pPr>
            <w:r w:rsidRPr="003A065B">
              <w:rPr>
                <w:b/>
                <w:sz w:val="14"/>
                <w:szCs w:val="14"/>
                <w:lang w:val="en-US"/>
              </w:rPr>
              <w:t>28,75</w:t>
            </w:r>
          </w:p>
        </w:tc>
        <w:tc>
          <w:tcPr>
            <w:tcW w:w="358" w:type="dxa"/>
            <w:shd w:val="clear" w:color="auto" w:fill="E0E0E0"/>
            <w:vAlign w:val="center"/>
          </w:tcPr>
          <w:p w:rsidR="00C27E0E" w:rsidRPr="003A065B" w:rsidRDefault="00C27E0E" w:rsidP="003F48C6">
            <w:pPr>
              <w:widowControl w:val="0"/>
              <w:autoSpaceDE w:val="0"/>
              <w:autoSpaceDN w:val="0"/>
              <w:spacing w:before="46"/>
              <w:jc w:val="center"/>
              <w:rPr>
                <w:b/>
                <w:sz w:val="16"/>
                <w:szCs w:val="16"/>
                <w:lang w:val="en-US"/>
              </w:rPr>
            </w:pPr>
            <w:r w:rsidRPr="003A065B">
              <w:rPr>
                <w:b/>
                <w:sz w:val="16"/>
                <w:szCs w:val="16"/>
                <w:lang w:val="en-US"/>
              </w:rPr>
              <w:t>24</w:t>
            </w:r>
          </w:p>
        </w:tc>
        <w:tc>
          <w:tcPr>
            <w:tcW w:w="415" w:type="dxa"/>
            <w:shd w:val="clear" w:color="auto" w:fill="E0E0E0"/>
            <w:vAlign w:val="center"/>
          </w:tcPr>
          <w:p w:rsidR="00C27E0E" w:rsidRPr="003A065B" w:rsidRDefault="00C27E0E" w:rsidP="003F48C6">
            <w:pPr>
              <w:widowControl w:val="0"/>
              <w:autoSpaceDE w:val="0"/>
              <w:autoSpaceDN w:val="0"/>
              <w:spacing w:before="46"/>
              <w:jc w:val="center"/>
              <w:rPr>
                <w:b/>
                <w:sz w:val="16"/>
                <w:szCs w:val="16"/>
                <w:lang w:val="en-US"/>
              </w:rPr>
            </w:pPr>
            <w:r w:rsidRPr="003A065B">
              <w:rPr>
                <w:b/>
                <w:sz w:val="16"/>
                <w:szCs w:val="16"/>
                <w:lang w:val="en-US"/>
              </w:rPr>
              <w:t>27,8</w:t>
            </w:r>
          </w:p>
        </w:tc>
        <w:tc>
          <w:tcPr>
            <w:tcW w:w="401" w:type="dxa"/>
            <w:shd w:val="clear" w:color="auto" w:fill="E0E0E0"/>
            <w:vAlign w:val="center"/>
          </w:tcPr>
          <w:p w:rsidR="00C27E0E" w:rsidRPr="003A065B" w:rsidRDefault="00C27E0E" w:rsidP="00033222">
            <w:pPr>
              <w:widowControl w:val="0"/>
              <w:autoSpaceDE w:val="0"/>
              <w:autoSpaceDN w:val="0"/>
              <w:spacing w:before="46"/>
              <w:ind w:left="119"/>
              <w:rPr>
                <w:b/>
                <w:sz w:val="16"/>
                <w:szCs w:val="16"/>
                <w:lang w:val="en-US"/>
              </w:rPr>
            </w:pPr>
            <w:r w:rsidRPr="003A065B">
              <w:rPr>
                <w:b/>
                <w:sz w:val="16"/>
                <w:szCs w:val="16"/>
                <w:lang w:val="en-US"/>
              </w:rPr>
              <w:t>24</w:t>
            </w:r>
          </w:p>
        </w:tc>
        <w:tc>
          <w:tcPr>
            <w:tcW w:w="569" w:type="dxa"/>
            <w:shd w:val="clear" w:color="auto" w:fill="E0E0E0"/>
            <w:vAlign w:val="center"/>
          </w:tcPr>
          <w:p w:rsidR="00C27E0E" w:rsidRPr="003A065B" w:rsidRDefault="00C27E0E" w:rsidP="003F48C6">
            <w:pPr>
              <w:widowControl w:val="0"/>
              <w:autoSpaceDE w:val="0"/>
              <w:autoSpaceDN w:val="0"/>
              <w:spacing w:before="46"/>
              <w:ind w:right="199"/>
              <w:jc w:val="center"/>
              <w:rPr>
                <w:b/>
                <w:sz w:val="16"/>
                <w:szCs w:val="16"/>
                <w:lang w:val="en-US"/>
              </w:rPr>
            </w:pPr>
            <w:r w:rsidRPr="003A065B">
              <w:rPr>
                <w:b/>
                <w:sz w:val="16"/>
                <w:szCs w:val="16"/>
                <w:lang w:val="en-US"/>
              </w:rPr>
              <w:t>18,75</w:t>
            </w:r>
          </w:p>
        </w:tc>
        <w:tc>
          <w:tcPr>
            <w:tcW w:w="375" w:type="dxa"/>
            <w:shd w:val="clear" w:color="auto" w:fill="E0E0E0"/>
            <w:vAlign w:val="center"/>
          </w:tcPr>
          <w:p w:rsidR="00C27E0E" w:rsidRPr="003A065B" w:rsidRDefault="00C27E0E" w:rsidP="00033222">
            <w:pPr>
              <w:widowControl w:val="0"/>
              <w:autoSpaceDE w:val="0"/>
              <w:autoSpaceDN w:val="0"/>
              <w:spacing w:before="46"/>
              <w:ind w:left="25" w:right="25"/>
              <w:jc w:val="center"/>
              <w:rPr>
                <w:b/>
                <w:sz w:val="14"/>
                <w:szCs w:val="14"/>
                <w:lang w:val="en-US"/>
              </w:rPr>
            </w:pPr>
            <w:r w:rsidRPr="003A065B">
              <w:rPr>
                <w:b/>
                <w:sz w:val="14"/>
                <w:szCs w:val="14"/>
                <w:lang w:val="en-US"/>
              </w:rPr>
              <w:t>11,75</w:t>
            </w:r>
          </w:p>
        </w:tc>
        <w:tc>
          <w:tcPr>
            <w:tcW w:w="425" w:type="dxa"/>
            <w:shd w:val="clear" w:color="auto" w:fill="E0E0E0"/>
            <w:vAlign w:val="center"/>
          </w:tcPr>
          <w:p w:rsidR="00C27E0E" w:rsidRPr="003A065B" w:rsidRDefault="00C27E0E" w:rsidP="000C2F05">
            <w:pPr>
              <w:widowControl w:val="0"/>
              <w:autoSpaceDE w:val="0"/>
              <w:autoSpaceDN w:val="0"/>
              <w:spacing w:before="46"/>
              <w:jc w:val="center"/>
              <w:rPr>
                <w:b/>
                <w:sz w:val="16"/>
                <w:szCs w:val="16"/>
                <w:lang w:val="en-US"/>
              </w:rPr>
            </w:pPr>
            <w:r w:rsidRPr="003A065B">
              <w:rPr>
                <w:b/>
                <w:sz w:val="16"/>
                <w:szCs w:val="16"/>
                <w:lang w:val="en-US"/>
              </w:rPr>
              <w:t>27,9</w:t>
            </w:r>
          </w:p>
        </w:tc>
        <w:tc>
          <w:tcPr>
            <w:tcW w:w="586" w:type="dxa"/>
            <w:shd w:val="clear" w:color="auto" w:fill="E0E0E0"/>
            <w:vAlign w:val="center"/>
          </w:tcPr>
          <w:p w:rsidR="00C27E0E" w:rsidRPr="003A065B" w:rsidRDefault="00C27E0E" w:rsidP="00095EC4">
            <w:pPr>
              <w:widowControl w:val="0"/>
              <w:autoSpaceDE w:val="0"/>
              <w:autoSpaceDN w:val="0"/>
              <w:spacing w:before="46"/>
              <w:ind w:right="200"/>
              <w:jc w:val="center"/>
              <w:rPr>
                <w:b/>
                <w:sz w:val="14"/>
                <w:szCs w:val="14"/>
                <w:lang w:val="en-US"/>
              </w:rPr>
            </w:pPr>
            <w:r w:rsidRPr="003A065B">
              <w:rPr>
                <w:b/>
                <w:sz w:val="14"/>
                <w:szCs w:val="14"/>
                <w:lang w:val="en-US"/>
              </w:rPr>
              <w:t>26,21</w:t>
            </w:r>
          </w:p>
        </w:tc>
        <w:tc>
          <w:tcPr>
            <w:tcW w:w="548" w:type="dxa"/>
            <w:shd w:val="clear" w:color="auto" w:fill="E0E0E0"/>
            <w:vAlign w:val="center"/>
          </w:tcPr>
          <w:p w:rsidR="00C27E0E" w:rsidRPr="003A065B" w:rsidRDefault="00C27E0E" w:rsidP="003A065B">
            <w:pPr>
              <w:widowControl w:val="0"/>
              <w:autoSpaceDE w:val="0"/>
              <w:autoSpaceDN w:val="0"/>
              <w:spacing w:before="46"/>
              <w:jc w:val="center"/>
              <w:rPr>
                <w:b/>
                <w:sz w:val="16"/>
                <w:szCs w:val="16"/>
                <w:lang w:val="en-US"/>
              </w:rPr>
            </w:pPr>
            <w:r w:rsidRPr="003A065B">
              <w:rPr>
                <w:b/>
                <w:sz w:val="16"/>
                <w:szCs w:val="16"/>
                <w:lang w:val="en-US"/>
              </w:rPr>
              <w:t>30,25</w:t>
            </w:r>
          </w:p>
        </w:tc>
        <w:tc>
          <w:tcPr>
            <w:tcW w:w="428" w:type="dxa"/>
            <w:shd w:val="clear" w:color="auto" w:fill="E0E0E0"/>
            <w:vAlign w:val="center"/>
          </w:tcPr>
          <w:p w:rsidR="00C27E0E" w:rsidRPr="003A065B" w:rsidRDefault="00C27E0E" w:rsidP="003A065B">
            <w:pPr>
              <w:widowControl w:val="0"/>
              <w:autoSpaceDE w:val="0"/>
              <w:autoSpaceDN w:val="0"/>
              <w:spacing w:before="46"/>
              <w:ind w:right="6"/>
              <w:jc w:val="center"/>
              <w:rPr>
                <w:b/>
                <w:sz w:val="16"/>
                <w:szCs w:val="16"/>
                <w:lang w:val="en-US"/>
              </w:rPr>
            </w:pPr>
            <w:r w:rsidRPr="003A065B">
              <w:rPr>
                <w:b/>
                <w:sz w:val="16"/>
                <w:szCs w:val="16"/>
                <w:lang w:val="en-US"/>
              </w:rPr>
              <w:t>29,25</w:t>
            </w:r>
          </w:p>
        </w:tc>
        <w:tc>
          <w:tcPr>
            <w:tcW w:w="578" w:type="dxa"/>
            <w:shd w:val="clear" w:color="auto" w:fill="E0E0E0"/>
            <w:vAlign w:val="center"/>
          </w:tcPr>
          <w:p w:rsidR="00C27E0E" w:rsidRPr="003A065B" w:rsidRDefault="00C27E0E" w:rsidP="0065319F">
            <w:pPr>
              <w:widowControl w:val="0"/>
              <w:autoSpaceDE w:val="0"/>
              <w:autoSpaceDN w:val="0"/>
              <w:spacing w:before="46"/>
              <w:ind w:right="6"/>
              <w:jc w:val="center"/>
              <w:rPr>
                <w:b/>
                <w:sz w:val="16"/>
                <w:szCs w:val="16"/>
                <w:lang w:val="en-US"/>
              </w:rPr>
            </w:pPr>
            <w:r w:rsidRPr="003A065B">
              <w:rPr>
                <w:b/>
                <w:sz w:val="16"/>
                <w:szCs w:val="16"/>
                <w:lang w:val="en-US"/>
              </w:rPr>
              <w:t>29,</w:t>
            </w:r>
            <w:r w:rsidR="0065319F">
              <w:rPr>
                <w:b/>
                <w:sz w:val="16"/>
                <w:szCs w:val="16"/>
                <w:lang w:val="en-US"/>
              </w:rPr>
              <w:t>2</w:t>
            </w:r>
            <w:r w:rsidRPr="003A065B">
              <w:rPr>
                <w:b/>
                <w:sz w:val="16"/>
                <w:szCs w:val="16"/>
                <w:lang w:val="en-US"/>
              </w:rPr>
              <w:t>5</w:t>
            </w:r>
          </w:p>
        </w:tc>
      </w:tr>
      <w:tr w:rsidR="00C27E0E" w:rsidRPr="004D105B" w:rsidTr="00C27E0E">
        <w:trPr>
          <w:trHeight w:val="268"/>
        </w:trPr>
        <w:tc>
          <w:tcPr>
            <w:tcW w:w="2972" w:type="dxa"/>
            <w:gridSpan w:val="2"/>
          </w:tcPr>
          <w:p w:rsidR="00C27E0E" w:rsidRPr="004D105B" w:rsidRDefault="00C27E0E" w:rsidP="00033222">
            <w:pPr>
              <w:widowControl w:val="0"/>
              <w:autoSpaceDE w:val="0"/>
              <w:autoSpaceDN w:val="0"/>
              <w:spacing w:before="31"/>
              <w:ind w:left="107"/>
              <w:rPr>
                <w:b/>
                <w:sz w:val="18"/>
                <w:szCs w:val="22"/>
                <w:lang w:val="en-US"/>
              </w:rPr>
            </w:pPr>
            <w:r w:rsidRPr="004D105B">
              <w:rPr>
                <w:b/>
                <w:sz w:val="18"/>
                <w:szCs w:val="22"/>
                <w:lang w:val="en-US"/>
              </w:rPr>
              <w:t>Припрема</w:t>
            </w:r>
            <w:r w:rsidRPr="004D105B">
              <w:rPr>
                <w:b/>
                <w:spacing w:val="-4"/>
                <w:sz w:val="18"/>
                <w:szCs w:val="22"/>
                <w:lang w:val="en-US"/>
              </w:rPr>
              <w:t xml:space="preserve"> </w:t>
            </w:r>
            <w:r w:rsidRPr="004D105B">
              <w:rPr>
                <w:b/>
                <w:sz w:val="18"/>
                <w:szCs w:val="22"/>
                <w:lang w:val="en-US"/>
              </w:rPr>
              <w:t>за</w:t>
            </w:r>
            <w:r w:rsidRPr="004D105B">
              <w:rPr>
                <w:b/>
                <w:spacing w:val="-4"/>
                <w:sz w:val="18"/>
                <w:szCs w:val="22"/>
                <w:lang w:val="en-US"/>
              </w:rPr>
              <w:t xml:space="preserve"> </w:t>
            </w:r>
            <w:r w:rsidRPr="004D105B">
              <w:rPr>
                <w:b/>
                <w:sz w:val="18"/>
                <w:szCs w:val="22"/>
                <w:lang w:val="en-US"/>
              </w:rPr>
              <w:t>наставу</w:t>
            </w:r>
          </w:p>
        </w:tc>
        <w:tc>
          <w:tcPr>
            <w:tcW w:w="567" w:type="dxa"/>
            <w:vAlign w:val="center"/>
          </w:tcPr>
          <w:p w:rsidR="00C27E0E" w:rsidRPr="00BE20FC" w:rsidRDefault="00C27E0E" w:rsidP="00033222">
            <w:pPr>
              <w:widowControl w:val="0"/>
              <w:autoSpaceDE w:val="0"/>
              <w:autoSpaceDN w:val="0"/>
              <w:spacing w:before="63"/>
              <w:jc w:val="center"/>
              <w:rPr>
                <w:sz w:val="16"/>
                <w:szCs w:val="16"/>
                <w:lang w:val="sr-Latn-RS"/>
              </w:rPr>
            </w:pPr>
            <w:r w:rsidRPr="00BE20FC">
              <w:rPr>
                <w:sz w:val="16"/>
                <w:szCs w:val="16"/>
                <w:lang w:val="sr-Latn-RS"/>
              </w:rPr>
              <w:t>7</w:t>
            </w:r>
          </w:p>
        </w:tc>
        <w:tc>
          <w:tcPr>
            <w:tcW w:w="567" w:type="dxa"/>
            <w:vAlign w:val="center"/>
          </w:tcPr>
          <w:p w:rsidR="00C27E0E" w:rsidRPr="00BE20FC" w:rsidRDefault="00C27E0E" w:rsidP="00033222">
            <w:pPr>
              <w:widowControl w:val="0"/>
              <w:autoSpaceDE w:val="0"/>
              <w:autoSpaceDN w:val="0"/>
              <w:spacing w:before="63"/>
              <w:jc w:val="center"/>
              <w:rPr>
                <w:sz w:val="16"/>
                <w:szCs w:val="16"/>
                <w:lang w:val="en-US"/>
              </w:rPr>
            </w:pPr>
            <w:r w:rsidRPr="00BE20FC">
              <w:rPr>
                <w:sz w:val="16"/>
                <w:szCs w:val="16"/>
                <w:lang w:val="en-US"/>
              </w:rPr>
              <w:t>10</w:t>
            </w:r>
          </w:p>
        </w:tc>
        <w:tc>
          <w:tcPr>
            <w:tcW w:w="567" w:type="dxa"/>
            <w:vAlign w:val="center"/>
          </w:tcPr>
          <w:p w:rsidR="00C27E0E" w:rsidRPr="00BE20FC" w:rsidRDefault="00C27E0E" w:rsidP="00033222">
            <w:pPr>
              <w:widowControl w:val="0"/>
              <w:autoSpaceDE w:val="0"/>
              <w:autoSpaceDN w:val="0"/>
              <w:spacing w:before="63"/>
              <w:jc w:val="center"/>
              <w:rPr>
                <w:sz w:val="16"/>
                <w:szCs w:val="16"/>
                <w:lang w:val="en-US"/>
              </w:rPr>
            </w:pPr>
            <w:r w:rsidRPr="00BE20FC">
              <w:rPr>
                <w:sz w:val="16"/>
                <w:szCs w:val="16"/>
                <w:lang w:val="en-US"/>
              </w:rPr>
              <w:t>9</w:t>
            </w:r>
          </w:p>
        </w:tc>
        <w:tc>
          <w:tcPr>
            <w:tcW w:w="396" w:type="dxa"/>
            <w:vAlign w:val="center"/>
          </w:tcPr>
          <w:p w:rsidR="00C27E0E" w:rsidRPr="00BE20FC" w:rsidRDefault="00C27E0E" w:rsidP="00033222">
            <w:pPr>
              <w:widowControl w:val="0"/>
              <w:autoSpaceDE w:val="0"/>
              <w:autoSpaceDN w:val="0"/>
              <w:spacing w:before="63"/>
              <w:jc w:val="center"/>
              <w:rPr>
                <w:sz w:val="16"/>
                <w:szCs w:val="16"/>
                <w:lang w:val="en-US"/>
              </w:rPr>
            </w:pPr>
            <w:r w:rsidRPr="00BE20FC">
              <w:rPr>
                <w:sz w:val="16"/>
                <w:szCs w:val="16"/>
                <w:lang w:val="en-US"/>
              </w:rPr>
              <w:t>9</w:t>
            </w:r>
          </w:p>
        </w:tc>
        <w:tc>
          <w:tcPr>
            <w:tcW w:w="398" w:type="dxa"/>
            <w:vAlign w:val="center"/>
          </w:tcPr>
          <w:p w:rsidR="00C27E0E" w:rsidRPr="00BE20FC" w:rsidRDefault="00C27E0E" w:rsidP="00033222">
            <w:pPr>
              <w:widowControl w:val="0"/>
              <w:autoSpaceDE w:val="0"/>
              <w:autoSpaceDN w:val="0"/>
              <w:spacing w:before="63"/>
              <w:jc w:val="center"/>
              <w:rPr>
                <w:sz w:val="16"/>
                <w:szCs w:val="16"/>
                <w:lang w:val="en-US"/>
              </w:rPr>
            </w:pPr>
            <w:r w:rsidRPr="00BE20FC">
              <w:rPr>
                <w:sz w:val="16"/>
                <w:szCs w:val="16"/>
                <w:lang w:val="en-US"/>
              </w:rPr>
              <w:t>9</w:t>
            </w:r>
          </w:p>
        </w:tc>
        <w:tc>
          <w:tcPr>
            <w:tcW w:w="396" w:type="dxa"/>
            <w:vAlign w:val="center"/>
          </w:tcPr>
          <w:p w:rsidR="00C27E0E" w:rsidRPr="00BE20FC" w:rsidRDefault="00C27E0E" w:rsidP="00033222">
            <w:pPr>
              <w:widowControl w:val="0"/>
              <w:autoSpaceDE w:val="0"/>
              <w:autoSpaceDN w:val="0"/>
              <w:spacing w:before="63"/>
              <w:jc w:val="center"/>
              <w:rPr>
                <w:sz w:val="16"/>
                <w:szCs w:val="16"/>
                <w:lang w:val="en-US"/>
              </w:rPr>
            </w:pPr>
            <w:r w:rsidRPr="00BE20FC">
              <w:rPr>
                <w:sz w:val="16"/>
                <w:szCs w:val="16"/>
                <w:lang w:val="en-US"/>
              </w:rPr>
              <w:t>3</w:t>
            </w:r>
          </w:p>
        </w:tc>
        <w:tc>
          <w:tcPr>
            <w:tcW w:w="394" w:type="dxa"/>
            <w:vAlign w:val="center"/>
          </w:tcPr>
          <w:p w:rsidR="00C27E0E" w:rsidRPr="00BE20FC" w:rsidRDefault="00C27E0E" w:rsidP="00033222">
            <w:pPr>
              <w:widowControl w:val="0"/>
              <w:autoSpaceDE w:val="0"/>
              <w:autoSpaceDN w:val="0"/>
              <w:spacing w:before="63"/>
              <w:jc w:val="center"/>
              <w:rPr>
                <w:sz w:val="16"/>
                <w:szCs w:val="16"/>
                <w:lang w:val="en-US"/>
              </w:rPr>
            </w:pPr>
            <w:r w:rsidRPr="00BE20FC">
              <w:rPr>
                <w:sz w:val="16"/>
                <w:szCs w:val="16"/>
                <w:lang w:val="en-US"/>
              </w:rPr>
              <w:t>0,25</w:t>
            </w:r>
          </w:p>
        </w:tc>
        <w:tc>
          <w:tcPr>
            <w:tcW w:w="396"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2,25</w:t>
            </w:r>
          </w:p>
        </w:tc>
        <w:tc>
          <w:tcPr>
            <w:tcW w:w="396"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11</w:t>
            </w:r>
          </w:p>
        </w:tc>
        <w:tc>
          <w:tcPr>
            <w:tcW w:w="394"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w:t>
            </w:r>
          </w:p>
        </w:tc>
        <w:tc>
          <w:tcPr>
            <w:tcW w:w="397"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9,44</w:t>
            </w:r>
          </w:p>
        </w:tc>
        <w:tc>
          <w:tcPr>
            <w:tcW w:w="394"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4</w:t>
            </w:r>
          </w:p>
        </w:tc>
        <w:tc>
          <w:tcPr>
            <w:tcW w:w="396"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10</w:t>
            </w:r>
          </w:p>
        </w:tc>
        <w:tc>
          <w:tcPr>
            <w:tcW w:w="394"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5</w:t>
            </w:r>
          </w:p>
        </w:tc>
        <w:tc>
          <w:tcPr>
            <w:tcW w:w="456"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10</w:t>
            </w:r>
          </w:p>
        </w:tc>
        <w:tc>
          <w:tcPr>
            <w:tcW w:w="406"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9</w:t>
            </w:r>
          </w:p>
        </w:tc>
        <w:tc>
          <w:tcPr>
            <w:tcW w:w="457"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9</w:t>
            </w:r>
          </w:p>
        </w:tc>
        <w:tc>
          <w:tcPr>
            <w:tcW w:w="358" w:type="dxa"/>
            <w:vAlign w:val="center"/>
          </w:tcPr>
          <w:p w:rsidR="00C27E0E" w:rsidRPr="00BE20FC" w:rsidRDefault="00C27E0E" w:rsidP="004D78AE">
            <w:pPr>
              <w:widowControl w:val="0"/>
              <w:autoSpaceDE w:val="0"/>
              <w:autoSpaceDN w:val="0"/>
              <w:spacing w:before="63"/>
              <w:jc w:val="center"/>
              <w:rPr>
                <w:sz w:val="16"/>
                <w:szCs w:val="16"/>
                <w:lang w:val="en-US"/>
              </w:rPr>
            </w:pPr>
            <w:r>
              <w:rPr>
                <w:sz w:val="16"/>
                <w:szCs w:val="16"/>
                <w:lang w:val="en-US"/>
              </w:rPr>
              <w:t>11</w:t>
            </w:r>
          </w:p>
        </w:tc>
        <w:tc>
          <w:tcPr>
            <w:tcW w:w="415"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8</w:t>
            </w:r>
          </w:p>
        </w:tc>
        <w:tc>
          <w:tcPr>
            <w:tcW w:w="401"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12</w:t>
            </w:r>
          </w:p>
        </w:tc>
        <w:tc>
          <w:tcPr>
            <w:tcW w:w="569"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7</w:t>
            </w:r>
          </w:p>
        </w:tc>
        <w:tc>
          <w:tcPr>
            <w:tcW w:w="375"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5</w:t>
            </w:r>
          </w:p>
        </w:tc>
        <w:tc>
          <w:tcPr>
            <w:tcW w:w="425"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10,5</w:t>
            </w:r>
          </w:p>
        </w:tc>
        <w:tc>
          <w:tcPr>
            <w:tcW w:w="586"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10,5</w:t>
            </w:r>
          </w:p>
        </w:tc>
        <w:tc>
          <w:tcPr>
            <w:tcW w:w="548" w:type="dxa"/>
            <w:vAlign w:val="center"/>
          </w:tcPr>
          <w:p w:rsidR="00C27E0E" w:rsidRPr="00BE20FC" w:rsidRDefault="00C27E0E" w:rsidP="00033222">
            <w:pPr>
              <w:widowControl w:val="0"/>
              <w:autoSpaceDE w:val="0"/>
              <w:autoSpaceDN w:val="0"/>
              <w:spacing w:before="63"/>
              <w:jc w:val="center"/>
              <w:rPr>
                <w:sz w:val="16"/>
                <w:szCs w:val="16"/>
                <w:lang w:val="en-US"/>
              </w:rPr>
            </w:pPr>
            <w:r>
              <w:rPr>
                <w:sz w:val="16"/>
                <w:szCs w:val="16"/>
                <w:lang w:val="en-US"/>
              </w:rPr>
              <w:t>13</w:t>
            </w:r>
          </w:p>
        </w:tc>
        <w:tc>
          <w:tcPr>
            <w:tcW w:w="428" w:type="dxa"/>
            <w:vAlign w:val="center"/>
          </w:tcPr>
          <w:p w:rsidR="00C27E0E" w:rsidRPr="00BE20FC" w:rsidRDefault="00C27E0E" w:rsidP="003A065B">
            <w:pPr>
              <w:widowControl w:val="0"/>
              <w:autoSpaceDE w:val="0"/>
              <w:autoSpaceDN w:val="0"/>
              <w:spacing w:before="63"/>
              <w:jc w:val="center"/>
              <w:rPr>
                <w:sz w:val="16"/>
                <w:szCs w:val="16"/>
                <w:lang w:val="en-US"/>
              </w:rPr>
            </w:pPr>
            <w:r>
              <w:rPr>
                <w:sz w:val="16"/>
                <w:szCs w:val="16"/>
                <w:lang w:val="en-US"/>
              </w:rPr>
              <w:t>9</w:t>
            </w:r>
          </w:p>
        </w:tc>
        <w:tc>
          <w:tcPr>
            <w:tcW w:w="578" w:type="dxa"/>
            <w:vAlign w:val="center"/>
          </w:tcPr>
          <w:p w:rsidR="00C27E0E" w:rsidRPr="00BE20FC" w:rsidRDefault="00C27E0E" w:rsidP="003A065B">
            <w:pPr>
              <w:widowControl w:val="0"/>
              <w:autoSpaceDE w:val="0"/>
              <w:autoSpaceDN w:val="0"/>
              <w:spacing w:before="63"/>
              <w:jc w:val="center"/>
              <w:rPr>
                <w:sz w:val="16"/>
                <w:szCs w:val="16"/>
                <w:lang w:val="en-US"/>
              </w:rPr>
            </w:pPr>
            <w:r>
              <w:rPr>
                <w:sz w:val="16"/>
                <w:szCs w:val="16"/>
                <w:lang w:val="en-US"/>
              </w:rPr>
              <w:t>9</w:t>
            </w:r>
          </w:p>
        </w:tc>
      </w:tr>
      <w:tr w:rsidR="00C27E0E" w:rsidRPr="004D105B" w:rsidTr="00C27E0E">
        <w:trPr>
          <w:trHeight w:val="270"/>
        </w:trPr>
        <w:tc>
          <w:tcPr>
            <w:tcW w:w="2972" w:type="dxa"/>
            <w:gridSpan w:val="2"/>
          </w:tcPr>
          <w:p w:rsidR="00C27E0E" w:rsidRPr="00BA10AB" w:rsidRDefault="00C27E0E" w:rsidP="00033222">
            <w:pPr>
              <w:widowControl w:val="0"/>
              <w:autoSpaceDE w:val="0"/>
              <w:autoSpaceDN w:val="0"/>
              <w:spacing w:before="33"/>
              <w:ind w:left="107"/>
              <w:rPr>
                <w:b/>
                <w:sz w:val="18"/>
                <w:szCs w:val="22"/>
                <w:lang w:val="sr-Cyrl-BA"/>
              </w:rPr>
            </w:pPr>
            <w:r>
              <w:rPr>
                <w:b/>
                <w:sz w:val="18"/>
                <w:szCs w:val="22"/>
                <w:lang w:val="sr-Cyrl-BA"/>
              </w:rPr>
              <w:t>Сарадња са родитељима и педагошка документација</w:t>
            </w:r>
          </w:p>
        </w:tc>
        <w:tc>
          <w:tcPr>
            <w:tcW w:w="567" w:type="dxa"/>
            <w:vAlign w:val="center"/>
          </w:tcPr>
          <w:p w:rsidR="00C27E0E" w:rsidRPr="00E41A64" w:rsidRDefault="00C27E0E" w:rsidP="00033222">
            <w:pPr>
              <w:widowControl w:val="0"/>
              <w:autoSpaceDE w:val="0"/>
              <w:autoSpaceDN w:val="0"/>
              <w:spacing w:before="65"/>
              <w:jc w:val="center"/>
              <w:rPr>
                <w:sz w:val="16"/>
                <w:szCs w:val="16"/>
                <w:lang w:val="en-US"/>
              </w:rPr>
            </w:pPr>
            <w:r w:rsidRPr="00E41A64">
              <w:rPr>
                <w:sz w:val="16"/>
                <w:szCs w:val="16"/>
                <w:lang w:val="en-US"/>
              </w:rPr>
              <w:t>1</w:t>
            </w:r>
          </w:p>
        </w:tc>
        <w:tc>
          <w:tcPr>
            <w:tcW w:w="567" w:type="dxa"/>
            <w:vAlign w:val="center"/>
          </w:tcPr>
          <w:p w:rsidR="00C27E0E" w:rsidRPr="00E41A64" w:rsidRDefault="00C27E0E" w:rsidP="00033222">
            <w:pPr>
              <w:widowControl w:val="0"/>
              <w:autoSpaceDE w:val="0"/>
              <w:autoSpaceDN w:val="0"/>
              <w:spacing w:before="65"/>
              <w:jc w:val="center"/>
              <w:rPr>
                <w:sz w:val="16"/>
                <w:szCs w:val="16"/>
                <w:lang w:val="en-US"/>
              </w:rPr>
            </w:pPr>
            <w:r w:rsidRPr="00E41A64">
              <w:rPr>
                <w:sz w:val="16"/>
                <w:szCs w:val="16"/>
                <w:lang w:val="en-US"/>
              </w:rPr>
              <w:t>1</w:t>
            </w:r>
          </w:p>
        </w:tc>
        <w:tc>
          <w:tcPr>
            <w:tcW w:w="567" w:type="dxa"/>
            <w:vAlign w:val="center"/>
          </w:tcPr>
          <w:p w:rsidR="00C27E0E" w:rsidRPr="00E41A64" w:rsidRDefault="00C27E0E" w:rsidP="00033222">
            <w:pPr>
              <w:widowControl w:val="0"/>
              <w:autoSpaceDE w:val="0"/>
              <w:autoSpaceDN w:val="0"/>
              <w:spacing w:before="65"/>
              <w:jc w:val="center"/>
              <w:rPr>
                <w:sz w:val="16"/>
                <w:szCs w:val="16"/>
                <w:lang w:val="en-US"/>
              </w:rPr>
            </w:pPr>
            <w:r w:rsidRPr="00E41A64">
              <w:rPr>
                <w:sz w:val="16"/>
                <w:szCs w:val="16"/>
                <w:lang w:val="en-US"/>
              </w:rPr>
              <w:t>1</w:t>
            </w: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w:t>
            </w:r>
          </w:p>
        </w:tc>
        <w:tc>
          <w:tcPr>
            <w:tcW w:w="398"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2</w:t>
            </w: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1,5</w:t>
            </w: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7"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1,25</w:t>
            </w: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1,5</w:t>
            </w: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1,25</w:t>
            </w:r>
          </w:p>
        </w:tc>
        <w:tc>
          <w:tcPr>
            <w:tcW w:w="45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40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1,25</w:t>
            </w:r>
          </w:p>
        </w:tc>
        <w:tc>
          <w:tcPr>
            <w:tcW w:w="45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358"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0,75</w:t>
            </w:r>
          </w:p>
        </w:tc>
        <w:tc>
          <w:tcPr>
            <w:tcW w:w="415"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1,25</w:t>
            </w:r>
          </w:p>
        </w:tc>
        <w:tc>
          <w:tcPr>
            <w:tcW w:w="401"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w:t>
            </w:r>
          </w:p>
        </w:tc>
        <w:tc>
          <w:tcPr>
            <w:tcW w:w="569"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0,75</w:t>
            </w:r>
          </w:p>
        </w:tc>
        <w:tc>
          <w:tcPr>
            <w:tcW w:w="375"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425"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1,25</w:t>
            </w:r>
          </w:p>
        </w:tc>
        <w:tc>
          <w:tcPr>
            <w:tcW w:w="586" w:type="dxa"/>
            <w:vAlign w:val="center"/>
          </w:tcPr>
          <w:p w:rsidR="00C27E0E" w:rsidRPr="00E41A64" w:rsidRDefault="00C27E0E" w:rsidP="00095EC4">
            <w:pPr>
              <w:widowControl w:val="0"/>
              <w:autoSpaceDE w:val="0"/>
              <w:autoSpaceDN w:val="0"/>
              <w:spacing w:before="65"/>
              <w:jc w:val="center"/>
              <w:rPr>
                <w:sz w:val="16"/>
                <w:szCs w:val="16"/>
                <w:lang w:val="en-US"/>
              </w:rPr>
            </w:pPr>
            <w:r>
              <w:rPr>
                <w:sz w:val="16"/>
                <w:szCs w:val="16"/>
                <w:lang w:val="en-US"/>
              </w:rPr>
              <w:t>0,65</w:t>
            </w:r>
          </w:p>
        </w:tc>
        <w:tc>
          <w:tcPr>
            <w:tcW w:w="548"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0,25</w:t>
            </w:r>
          </w:p>
        </w:tc>
        <w:tc>
          <w:tcPr>
            <w:tcW w:w="428" w:type="dxa"/>
            <w:vAlign w:val="center"/>
          </w:tcPr>
          <w:p w:rsidR="00C27E0E" w:rsidRPr="00E41A64" w:rsidRDefault="00C27E0E" w:rsidP="003A065B">
            <w:pPr>
              <w:widowControl w:val="0"/>
              <w:autoSpaceDE w:val="0"/>
              <w:autoSpaceDN w:val="0"/>
              <w:spacing w:before="65"/>
              <w:jc w:val="center"/>
              <w:rPr>
                <w:sz w:val="16"/>
                <w:szCs w:val="16"/>
                <w:lang w:val="en-US"/>
              </w:rPr>
            </w:pPr>
            <w:r>
              <w:rPr>
                <w:sz w:val="16"/>
                <w:szCs w:val="16"/>
                <w:lang w:val="en-US"/>
              </w:rPr>
              <w:t>0,5</w:t>
            </w:r>
          </w:p>
        </w:tc>
        <w:tc>
          <w:tcPr>
            <w:tcW w:w="578" w:type="dxa"/>
            <w:vAlign w:val="center"/>
          </w:tcPr>
          <w:p w:rsidR="00C27E0E" w:rsidRPr="00E41A64" w:rsidRDefault="00C27E0E" w:rsidP="003A065B">
            <w:pPr>
              <w:widowControl w:val="0"/>
              <w:autoSpaceDE w:val="0"/>
              <w:autoSpaceDN w:val="0"/>
              <w:spacing w:before="65"/>
              <w:jc w:val="center"/>
              <w:rPr>
                <w:sz w:val="16"/>
                <w:szCs w:val="16"/>
                <w:lang w:val="en-US"/>
              </w:rPr>
            </w:pPr>
            <w:r>
              <w:rPr>
                <w:sz w:val="16"/>
                <w:szCs w:val="16"/>
                <w:lang w:val="en-US"/>
              </w:rPr>
              <w:t>0,5</w:t>
            </w:r>
          </w:p>
        </w:tc>
      </w:tr>
      <w:tr w:rsidR="00C27E0E" w:rsidRPr="004D105B" w:rsidTr="00C27E0E">
        <w:trPr>
          <w:trHeight w:val="267"/>
        </w:trPr>
        <w:tc>
          <w:tcPr>
            <w:tcW w:w="2972" w:type="dxa"/>
            <w:gridSpan w:val="2"/>
          </w:tcPr>
          <w:p w:rsidR="00C27E0E" w:rsidRDefault="00C27E0E" w:rsidP="00033222">
            <w:pPr>
              <w:widowControl w:val="0"/>
              <w:autoSpaceDE w:val="0"/>
              <w:autoSpaceDN w:val="0"/>
              <w:spacing w:before="33"/>
              <w:ind w:left="107"/>
              <w:rPr>
                <w:b/>
                <w:sz w:val="18"/>
                <w:szCs w:val="22"/>
                <w:lang w:val="sr-Cyrl-BA"/>
              </w:rPr>
            </w:pPr>
            <w:r>
              <w:rPr>
                <w:b/>
                <w:sz w:val="18"/>
                <w:szCs w:val="22"/>
                <w:lang w:val="sr-Cyrl-BA"/>
              </w:rPr>
              <w:t>Руковођење кабинетина ( лабор.)</w:t>
            </w:r>
          </w:p>
        </w:tc>
        <w:tc>
          <w:tcPr>
            <w:tcW w:w="567"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567"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567"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8"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w:t>
            </w:r>
          </w:p>
        </w:tc>
        <w:tc>
          <w:tcPr>
            <w:tcW w:w="397"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456"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40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45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0,25</w:t>
            </w:r>
          </w:p>
        </w:tc>
        <w:tc>
          <w:tcPr>
            <w:tcW w:w="358"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w:t>
            </w:r>
          </w:p>
        </w:tc>
        <w:tc>
          <w:tcPr>
            <w:tcW w:w="415"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1</w:t>
            </w:r>
          </w:p>
        </w:tc>
        <w:tc>
          <w:tcPr>
            <w:tcW w:w="401"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569"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375"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425"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586" w:type="dxa"/>
            <w:vAlign w:val="center"/>
          </w:tcPr>
          <w:p w:rsidR="00C27E0E" w:rsidRPr="00E41A64" w:rsidRDefault="00C27E0E" w:rsidP="00033222">
            <w:pPr>
              <w:widowControl w:val="0"/>
              <w:autoSpaceDE w:val="0"/>
              <w:autoSpaceDN w:val="0"/>
              <w:spacing w:before="65"/>
              <w:jc w:val="center"/>
              <w:rPr>
                <w:sz w:val="16"/>
                <w:szCs w:val="16"/>
                <w:lang w:val="en-US"/>
              </w:rPr>
            </w:pPr>
            <w:r>
              <w:rPr>
                <w:sz w:val="16"/>
                <w:szCs w:val="16"/>
                <w:lang w:val="en-US"/>
              </w:rPr>
              <w:t>0,5</w:t>
            </w:r>
          </w:p>
        </w:tc>
        <w:tc>
          <w:tcPr>
            <w:tcW w:w="548" w:type="dxa"/>
            <w:vAlign w:val="center"/>
          </w:tcPr>
          <w:p w:rsidR="00C27E0E" w:rsidRPr="00E41A64" w:rsidRDefault="00C27E0E" w:rsidP="00033222">
            <w:pPr>
              <w:widowControl w:val="0"/>
              <w:autoSpaceDE w:val="0"/>
              <w:autoSpaceDN w:val="0"/>
              <w:spacing w:before="65"/>
              <w:jc w:val="center"/>
              <w:rPr>
                <w:sz w:val="16"/>
                <w:szCs w:val="16"/>
                <w:lang w:val="en-US"/>
              </w:rPr>
            </w:pPr>
          </w:p>
        </w:tc>
        <w:tc>
          <w:tcPr>
            <w:tcW w:w="428" w:type="dxa"/>
            <w:vAlign w:val="center"/>
          </w:tcPr>
          <w:p w:rsidR="00C27E0E" w:rsidRPr="00E41A64" w:rsidRDefault="00C27E0E" w:rsidP="003A065B">
            <w:pPr>
              <w:widowControl w:val="0"/>
              <w:autoSpaceDE w:val="0"/>
              <w:autoSpaceDN w:val="0"/>
              <w:spacing w:before="65"/>
              <w:jc w:val="center"/>
              <w:rPr>
                <w:sz w:val="16"/>
                <w:szCs w:val="16"/>
                <w:lang w:val="en-US"/>
              </w:rPr>
            </w:pPr>
          </w:p>
        </w:tc>
        <w:tc>
          <w:tcPr>
            <w:tcW w:w="578" w:type="dxa"/>
            <w:vAlign w:val="center"/>
          </w:tcPr>
          <w:p w:rsidR="00C27E0E" w:rsidRPr="00E41A64" w:rsidRDefault="00C27E0E" w:rsidP="003A065B">
            <w:pPr>
              <w:widowControl w:val="0"/>
              <w:autoSpaceDE w:val="0"/>
              <w:autoSpaceDN w:val="0"/>
              <w:spacing w:before="65"/>
              <w:jc w:val="center"/>
              <w:rPr>
                <w:sz w:val="16"/>
                <w:szCs w:val="16"/>
                <w:lang w:val="en-US"/>
              </w:rPr>
            </w:pPr>
          </w:p>
        </w:tc>
      </w:tr>
      <w:tr w:rsidR="00C27E0E" w:rsidRPr="004D105B" w:rsidTr="00C27E0E">
        <w:trPr>
          <w:trHeight w:val="232"/>
        </w:trPr>
        <w:tc>
          <w:tcPr>
            <w:tcW w:w="2972" w:type="dxa"/>
            <w:gridSpan w:val="2"/>
          </w:tcPr>
          <w:p w:rsidR="00C27E0E" w:rsidRPr="00BA10AB" w:rsidRDefault="00C27E0E" w:rsidP="00033222">
            <w:pPr>
              <w:widowControl w:val="0"/>
              <w:autoSpaceDE w:val="0"/>
              <w:autoSpaceDN w:val="0"/>
              <w:spacing w:before="11" w:line="201" w:lineRule="exact"/>
              <w:ind w:left="107"/>
              <w:rPr>
                <w:b/>
                <w:sz w:val="18"/>
                <w:szCs w:val="22"/>
                <w:lang w:val="sr-Cyrl-BA"/>
              </w:rPr>
            </w:pPr>
            <w:r>
              <w:rPr>
                <w:b/>
                <w:sz w:val="18"/>
                <w:szCs w:val="22"/>
                <w:lang w:val="sr-Cyrl-BA"/>
              </w:rPr>
              <w:t>Руковођење стручним већем</w:t>
            </w:r>
          </w:p>
        </w:tc>
        <w:tc>
          <w:tcPr>
            <w:tcW w:w="567"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567"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567" w:type="dxa"/>
            <w:vAlign w:val="center"/>
          </w:tcPr>
          <w:p w:rsidR="00C27E0E" w:rsidRPr="00E41A64" w:rsidRDefault="00C27E0E" w:rsidP="00033222">
            <w:pPr>
              <w:widowControl w:val="0"/>
              <w:autoSpaceDE w:val="0"/>
              <w:autoSpaceDN w:val="0"/>
              <w:spacing w:before="46"/>
              <w:jc w:val="center"/>
              <w:rPr>
                <w:sz w:val="16"/>
                <w:szCs w:val="16"/>
                <w:lang w:val="en-US"/>
              </w:rPr>
            </w:pPr>
            <w:r w:rsidRPr="00E41A64">
              <w:rPr>
                <w:sz w:val="16"/>
                <w:szCs w:val="16"/>
                <w:lang w:val="en-US"/>
              </w:rPr>
              <w:t>1</w:t>
            </w:r>
          </w:p>
        </w:tc>
        <w:tc>
          <w:tcPr>
            <w:tcW w:w="39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8" w:type="dxa"/>
            <w:vAlign w:val="center"/>
          </w:tcPr>
          <w:p w:rsidR="00C27E0E" w:rsidRPr="00E41A64" w:rsidRDefault="00C27E0E" w:rsidP="00033222">
            <w:pPr>
              <w:widowControl w:val="0"/>
              <w:autoSpaceDE w:val="0"/>
              <w:autoSpaceDN w:val="0"/>
              <w:spacing w:before="46"/>
              <w:jc w:val="center"/>
              <w:rPr>
                <w:sz w:val="16"/>
                <w:szCs w:val="16"/>
                <w:lang w:val="en-US"/>
              </w:rPr>
            </w:pPr>
            <w:r>
              <w:rPr>
                <w:sz w:val="16"/>
                <w:szCs w:val="16"/>
                <w:lang w:val="en-US"/>
              </w:rPr>
              <w:t>0,55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46"/>
              <w:jc w:val="center"/>
              <w:rPr>
                <w:sz w:val="16"/>
                <w:szCs w:val="16"/>
                <w:lang w:val="en-US"/>
              </w:rPr>
            </w:pPr>
            <w:r>
              <w:rPr>
                <w:sz w:val="16"/>
                <w:szCs w:val="16"/>
                <w:lang w:val="en-US"/>
              </w:rPr>
              <w:t>1</w:t>
            </w:r>
          </w:p>
        </w:tc>
        <w:tc>
          <w:tcPr>
            <w:tcW w:w="397" w:type="dxa"/>
            <w:vAlign w:val="center"/>
          </w:tcPr>
          <w:p w:rsidR="00C27E0E" w:rsidRPr="00E41A64" w:rsidRDefault="00C27E0E" w:rsidP="00033222">
            <w:pPr>
              <w:widowControl w:val="0"/>
              <w:autoSpaceDE w:val="0"/>
              <w:autoSpaceDN w:val="0"/>
              <w:spacing w:before="46"/>
              <w:jc w:val="center"/>
              <w:rPr>
                <w:sz w:val="16"/>
                <w:szCs w:val="16"/>
                <w:lang w:val="en-US"/>
              </w:rPr>
            </w:pPr>
            <w:r>
              <w:rPr>
                <w:sz w:val="16"/>
                <w:szCs w:val="16"/>
                <w:lang w:val="en-US"/>
              </w:rPr>
              <w:t>1</w:t>
            </w:r>
          </w:p>
        </w:tc>
        <w:tc>
          <w:tcPr>
            <w:tcW w:w="394"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5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0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57" w:type="dxa"/>
            <w:vAlign w:val="center"/>
          </w:tcPr>
          <w:p w:rsidR="00C27E0E" w:rsidRPr="00E41A64" w:rsidRDefault="00C27E0E" w:rsidP="00033222">
            <w:pPr>
              <w:widowControl w:val="0"/>
              <w:autoSpaceDE w:val="0"/>
              <w:autoSpaceDN w:val="0"/>
              <w:jc w:val="center"/>
              <w:rPr>
                <w:sz w:val="16"/>
                <w:szCs w:val="16"/>
                <w:lang w:val="en-US"/>
              </w:rPr>
            </w:pPr>
          </w:p>
        </w:tc>
        <w:tc>
          <w:tcPr>
            <w:tcW w:w="358"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15"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01" w:type="dxa"/>
            <w:vAlign w:val="center"/>
          </w:tcPr>
          <w:p w:rsidR="00C27E0E" w:rsidRPr="00E41A64" w:rsidRDefault="00C27E0E" w:rsidP="00033222">
            <w:pPr>
              <w:widowControl w:val="0"/>
              <w:autoSpaceDE w:val="0"/>
              <w:autoSpaceDN w:val="0"/>
              <w:jc w:val="center"/>
              <w:rPr>
                <w:sz w:val="16"/>
                <w:szCs w:val="16"/>
                <w:lang w:val="en-US"/>
              </w:rPr>
            </w:pPr>
          </w:p>
        </w:tc>
        <w:tc>
          <w:tcPr>
            <w:tcW w:w="569"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75"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25" w:type="dxa"/>
            <w:vAlign w:val="center"/>
          </w:tcPr>
          <w:p w:rsidR="00C27E0E" w:rsidRPr="00E41A64" w:rsidRDefault="00C27E0E" w:rsidP="00033222">
            <w:pPr>
              <w:widowControl w:val="0"/>
              <w:autoSpaceDE w:val="0"/>
              <w:autoSpaceDN w:val="0"/>
              <w:jc w:val="center"/>
              <w:rPr>
                <w:sz w:val="16"/>
                <w:szCs w:val="16"/>
                <w:lang w:val="en-US"/>
              </w:rPr>
            </w:pPr>
          </w:p>
        </w:tc>
        <w:tc>
          <w:tcPr>
            <w:tcW w:w="58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548"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28" w:type="dxa"/>
            <w:vAlign w:val="center"/>
          </w:tcPr>
          <w:p w:rsidR="00C27E0E" w:rsidRPr="00E41A64" w:rsidRDefault="00C27E0E" w:rsidP="003A065B">
            <w:pPr>
              <w:widowControl w:val="0"/>
              <w:autoSpaceDE w:val="0"/>
              <w:autoSpaceDN w:val="0"/>
              <w:spacing w:before="46"/>
              <w:jc w:val="center"/>
              <w:rPr>
                <w:sz w:val="16"/>
                <w:szCs w:val="16"/>
                <w:lang w:val="en-US"/>
              </w:rPr>
            </w:pPr>
          </w:p>
        </w:tc>
        <w:tc>
          <w:tcPr>
            <w:tcW w:w="578" w:type="dxa"/>
            <w:vAlign w:val="center"/>
          </w:tcPr>
          <w:p w:rsidR="00C27E0E" w:rsidRPr="00E41A64" w:rsidRDefault="00C27E0E" w:rsidP="003A065B">
            <w:pPr>
              <w:widowControl w:val="0"/>
              <w:autoSpaceDE w:val="0"/>
              <w:autoSpaceDN w:val="0"/>
              <w:spacing w:before="46"/>
              <w:jc w:val="center"/>
              <w:rPr>
                <w:sz w:val="16"/>
                <w:szCs w:val="16"/>
                <w:lang w:val="en-US"/>
              </w:rPr>
            </w:pPr>
          </w:p>
        </w:tc>
      </w:tr>
      <w:tr w:rsidR="00C27E0E" w:rsidRPr="004D105B" w:rsidTr="00C27E0E">
        <w:trPr>
          <w:trHeight w:val="193"/>
        </w:trPr>
        <w:tc>
          <w:tcPr>
            <w:tcW w:w="2972" w:type="dxa"/>
            <w:gridSpan w:val="2"/>
          </w:tcPr>
          <w:p w:rsidR="00C27E0E" w:rsidRPr="00BA10AB" w:rsidRDefault="00C27E0E" w:rsidP="00033222">
            <w:pPr>
              <w:widowControl w:val="0"/>
              <w:autoSpaceDE w:val="0"/>
              <w:autoSpaceDN w:val="0"/>
              <w:spacing w:line="208" w:lineRule="exact"/>
              <w:ind w:left="107" w:right="523"/>
              <w:rPr>
                <w:b/>
                <w:sz w:val="18"/>
                <w:szCs w:val="22"/>
                <w:lang w:val="sr-Cyrl-BA"/>
              </w:rPr>
            </w:pPr>
            <w:r>
              <w:rPr>
                <w:b/>
                <w:sz w:val="18"/>
                <w:szCs w:val="22"/>
                <w:lang w:val="sr-Cyrl-BA"/>
              </w:rPr>
              <w:t>Припрема за такмичење</w:t>
            </w:r>
          </w:p>
        </w:tc>
        <w:tc>
          <w:tcPr>
            <w:tcW w:w="567" w:type="dxa"/>
            <w:vAlign w:val="center"/>
          </w:tcPr>
          <w:p w:rsidR="00C27E0E" w:rsidRPr="00E41A64" w:rsidRDefault="00C27E0E" w:rsidP="00033222">
            <w:pPr>
              <w:widowControl w:val="0"/>
              <w:autoSpaceDE w:val="0"/>
              <w:autoSpaceDN w:val="0"/>
              <w:jc w:val="center"/>
              <w:rPr>
                <w:sz w:val="16"/>
                <w:szCs w:val="16"/>
                <w:lang w:val="sr-Latn-RS"/>
              </w:rPr>
            </w:pPr>
            <w:r w:rsidRPr="00E41A64">
              <w:rPr>
                <w:sz w:val="16"/>
                <w:szCs w:val="16"/>
                <w:lang w:val="sr-Latn-RS"/>
              </w:rPr>
              <w:t>1</w:t>
            </w:r>
          </w:p>
        </w:tc>
        <w:tc>
          <w:tcPr>
            <w:tcW w:w="567" w:type="dxa"/>
            <w:vAlign w:val="center"/>
          </w:tcPr>
          <w:p w:rsidR="00C27E0E" w:rsidRPr="00E41A64" w:rsidRDefault="00C27E0E" w:rsidP="00033222">
            <w:pPr>
              <w:widowControl w:val="0"/>
              <w:autoSpaceDE w:val="0"/>
              <w:autoSpaceDN w:val="0"/>
              <w:jc w:val="center"/>
              <w:rPr>
                <w:sz w:val="16"/>
                <w:szCs w:val="16"/>
                <w:lang w:val="en-US"/>
              </w:rPr>
            </w:pPr>
            <w:r w:rsidRPr="00E41A64">
              <w:rPr>
                <w:sz w:val="16"/>
                <w:szCs w:val="16"/>
                <w:lang w:val="en-US"/>
              </w:rPr>
              <w:t>1</w:t>
            </w:r>
          </w:p>
        </w:tc>
        <w:tc>
          <w:tcPr>
            <w:tcW w:w="567" w:type="dxa"/>
            <w:vAlign w:val="center"/>
          </w:tcPr>
          <w:p w:rsidR="00C27E0E" w:rsidRPr="00E41A64" w:rsidRDefault="00C27E0E" w:rsidP="00E41A64">
            <w:pPr>
              <w:widowControl w:val="0"/>
              <w:autoSpaceDE w:val="0"/>
              <w:autoSpaceDN w:val="0"/>
              <w:jc w:val="center"/>
              <w:rPr>
                <w:sz w:val="16"/>
                <w:szCs w:val="16"/>
                <w:lang w:val="en-US"/>
              </w:rPr>
            </w:pPr>
            <w:r w:rsidRPr="00E41A64">
              <w:rPr>
                <w:sz w:val="16"/>
                <w:szCs w:val="16"/>
                <w:lang w:val="en-US"/>
              </w:rPr>
              <w:t>1,</w:t>
            </w:r>
            <w:r>
              <w:rPr>
                <w:sz w:val="16"/>
                <w:szCs w:val="16"/>
                <w:lang w:val="en-US"/>
              </w:rPr>
              <w:t>4</w:t>
            </w:r>
          </w:p>
        </w:tc>
        <w:tc>
          <w:tcPr>
            <w:tcW w:w="396" w:type="dxa"/>
            <w:vAlign w:val="center"/>
          </w:tcPr>
          <w:p w:rsidR="00C27E0E" w:rsidRPr="00E41A64" w:rsidRDefault="00C27E0E" w:rsidP="00033222">
            <w:pPr>
              <w:widowControl w:val="0"/>
              <w:autoSpaceDE w:val="0"/>
              <w:autoSpaceDN w:val="0"/>
              <w:spacing w:before="1"/>
              <w:jc w:val="center"/>
              <w:rPr>
                <w:sz w:val="16"/>
                <w:szCs w:val="16"/>
                <w:lang w:val="en-US"/>
              </w:rPr>
            </w:pPr>
            <w:r>
              <w:rPr>
                <w:sz w:val="16"/>
                <w:szCs w:val="16"/>
                <w:lang w:val="en-US"/>
              </w:rPr>
              <w:t>1</w:t>
            </w:r>
          </w:p>
        </w:tc>
        <w:tc>
          <w:tcPr>
            <w:tcW w:w="39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1"/>
              <w:jc w:val="center"/>
              <w:rPr>
                <w:sz w:val="16"/>
                <w:szCs w:val="16"/>
                <w:lang w:val="en-US"/>
              </w:rPr>
            </w:pP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1,67</w:t>
            </w:r>
          </w:p>
        </w:tc>
        <w:tc>
          <w:tcPr>
            <w:tcW w:w="394" w:type="dxa"/>
            <w:vAlign w:val="center"/>
          </w:tcPr>
          <w:p w:rsidR="00C27E0E" w:rsidRPr="00E41A64" w:rsidRDefault="00C27E0E" w:rsidP="00033222">
            <w:pPr>
              <w:widowControl w:val="0"/>
              <w:autoSpaceDE w:val="0"/>
              <w:autoSpaceDN w:val="0"/>
              <w:spacing w:before="1"/>
              <w:jc w:val="center"/>
              <w:rPr>
                <w:sz w:val="16"/>
                <w:szCs w:val="16"/>
                <w:lang w:val="en-US"/>
              </w:rPr>
            </w:pPr>
            <w:r>
              <w:rPr>
                <w:sz w:val="16"/>
                <w:szCs w:val="16"/>
                <w:lang w:val="en-US"/>
              </w:rPr>
              <w:t>1</w:t>
            </w:r>
          </w:p>
        </w:tc>
        <w:tc>
          <w:tcPr>
            <w:tcW w:w="39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1,25</w:t>
            </w:r>
          </w:p>
        </w:tc>
        <w:tc>
          <w:tcPr>
            <w:tcW w:w="394"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0,56</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1,5</w:t>
            </w:r>
          </w:p>
        </w:tc>
        <w:tc>
          <w:tcPr>
            <w:tcW w:w="394" w:type="dxa"/>
            <w:vAlign w:val="center"/>
          </w:tcPr>
          <w:p w:rsidR="00C27E0E" w:rsidRPr="00E41A64" w:rsidRDefault="00C27E0E" w:rsidP="00033222">
            <w:pPr>
              <w:widowControl w:val="0"/>
              <w:autoSpaceDE w:val="0"/>
              <w:autoSpaceDN w:val="0"/>
              <w:jc w:val="center"/>
              <w:rPr>
                <w:sz w:val="16"/>
                <w:szCs w:val="16"/>
                <w:lang w:val="en-US"/>
              </w:rPr>
            </w:pPr>
          </w:p>
        </w:tc>
        <w:tc>
          <w:tcPr>
            <w:tcW w:w="456" w:type="dxa"/>
            <w:vAlign w:val="center"/>
          </w:tcPr>
          <w:p w:rsidR="00C27E0E" w:rsidRPr="00E41A64" w:rsidRDefault="00C27E0E" w:rsidP="00033222">
            <w:pPr>
              <w:widowControl w:val="0"/>
              <w:autoSpaceDE w:val="0"/>
              <w:autoSpaceDN w:val="0"/>
              <w:jc w:val="center"/>
              <w:rPr>
                <w:sz w:val="16"/>
                <w:szCs w:val="16"/>
                <w:lang w:val="en-US"/>
              </w:rPr>
            </w:pPr>
          </w:p>
        </w:tc>
        <w:tc>
          <w:tcPr>
            <w:tcW w:w="406" w:type="dxa"/>
            <w:vAlign w:val="center"/>
          </w:tcPr>
          <w:p w:rsidR="00C27E0E" w:rsidRPr="00E41A64" w:rsidRDefault="00C27E0E" w:rsidP="00033222">
            <w:pPr>
              <w:widowControl w:val="0"/>
              <w:autoSpaceDE w:val="0"/>
              <w:autoSpaceDN w:val="0"/>
              <w:spacing w:before="1"/>
              <w:jc w:val="center"/>
              <w:rPr>
                <w:sz w:val="16"/>
                <w:szCs w:val="16"/>
                <w:lang w:val="en-US"/>
              </w:rPr>
            </w:pPr>
            <w:r>
              <w:rPr>
                <w:sz w:val="16"/>
                <w:szCs w:val="16"/>
                <w:lang w:val="en-US"/>
              </w:rPr>
              <w:t>1,25</w:t>
            </w:r>
          </w:p>
        </w:tc>
        <w:tc>
          <w:tcPr>
            <w:tcW w:w="45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0,75</w:t>
            </w:r>
          </w:p>
        </w:tc>
        <w:tc>
          <w:tcPr>
            <w:tcW w:w="35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1,25</w:t>
            </w:r>
          </w:p>
        </w:tc>
        <w:tc>
          <w:tcPr>
            <w:tcW w:w="41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401"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E41A64" w:rsidRDefault="00C27E0E" w:rsidP="00033222">
            <w:pPr>
              <w:widowControl w:val="0"/>
              <w:autoSpaceDE w:val="0"/>
              <w:autoSpaceDN w:val="0"/>
              <w:jc w:val="center"/>
              <w:rPr>
                <w:sz w:val="16"/>
                <w:szCs w:val="16"/>
                <w:lang w:val="en-US"/>
              </w:rPr>
            </w:pPr>
          </w:p>
        </w:tc>
        <w:tc>
          <w:tcPr>
            <w:tcW w:w="37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0,25</w:t>
            </w:r>
          </w:p>
        </w:tc>
        <w:tc>
          <w:tcPr>
            <w:tcW w:w="42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58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548" w:type="dxa"/>
            <w:vAlign w:val="center"/>
          </w:tcPr>
          <w:p w:rsidR="00C27E0E" w:rsidRPr="00E41A64" w:rsidRDefault="00C27E0E" w:rsidP="00033222">
            <w:pPr>
              <w:widowControl w:val="0"/>
              <w:autoSpaceDE w:val="0"/>
              <w:autoSpaceDN w:val="0"/>
              <w:jc w:val="center"/>
              <w:rPr>
                <w:sz w:val="16"/>
                <w:szCs w:val="16"/>
                <w:lang w:val="en-US"/>
              </w:rPr>
            </w:pPr>
          </w:p>
        </w:tc>
        <w:tc>
          <w:tcPr>
            <w:tcW w:w="428" w:type="dxa"/>
            <w:vAlign w:val="center"/>
          </w:tcPr>
          <w:p w:rsidR="00C27E0E" w:rsidRPr="00E41A64" w:rsidRDefault="00C27E0E" w:rsidP="003A065B">
            <w:pPr>
              <w:widowControl w:val="0"/>
              <w:autoSpaceDE w:val="0"/>
              <w:autoSpaceDN w:val="0"/>
              <w:jc w:val="center"/>
              <w:rPr>
                <w:sz w:val="16"/>
                <w:szCs w:val="16"/>
                <w:lang w:val="en-US"/>
              </w:rPr>
            </w:pPr>
          </w:p>
        </w:tc>
        <w:tc>
          <w:tcPr>
            <w:tcW w:w="578" w:type="dxa"/>
            <w:vAlign w:val="center"/>
          </w:tcPr>
          <w:p w:rsidR="00C27E0E" w:rsidRPr="00E41A64" w:rsidRDefault="00C27E0E" w:rsidP="003A065B">
            <w:pPr>
              <w:widowControl w:val="0"/>
              <w:autoSpaceDE w:val="0"/>
              <w:autoSpaceDN w:val="0"/>
              <w:jc w:val="center"/>
              <w:rPr>
                <w:sz w:val="16"/>
                <w:szCs w:val="16"/>
                <w:lang w:val="en-US"/>
              </w:rPr>
            </w:pPr>
          </w:p>
        </w:tc>
      </w:tr>
      <w:tr w:rsidR="00C27E0E" w:rsidRPr="004D105B" w:rsidTr="00C27E0E">
        <w:trPr>
          <w:trHeight w:val="270"/>
        </w:trPr>
        <w:tc>
          <w:tcPr>
            <w:tcW w:w="2972" w:type="dxa"/>
            <w:gridSpan w:val="2"/>
          </w:tcPr>
          <w:p w:rsidR="00C27E0E" w:rsidRPr="009F4B9A" w:rsidRDefault="00C27E0E" w:rsidP="00033222">
            <w:pPr>
              <w:widowControl w:val="0"/>
              <w:autoSpaceDE w:val="0"/>
              <w:autoSpaceDN w:val="0"/>
              <w:spacing w:before="30"/>
              <w:ind w:left="107"/>
              <w:rPr>
                <w:b/>
                <w:sz w:val="18"/>
                <w:szCs w:val="22"/>
                <w:lang w:val="sr-Cyrl-BA"/>
              </w:rPr>
            </w:pPr>
            <w:r w:rsidRPr="004D105B">
              <w:rPr>
                <w:b/>
                <w:sz w:val="18"/>
                <w:szCs w:val="22"/>
                <w:lang w:val="en-US"/>
              </w:rPr>
              <w:t>Рад</w:t>
            </w:r>
            <w:r w:rsidRPr="004D105B">
              <w:rPr>
                <w:b/>
                <w:spacing w:val="-4"/>
                <w:sz w:val="18"/>
                <w:szCs w:val="22"/>
                <w:lang w:val="en-US"/>
              </w:rPr>
              <w:t xml:space="preserve"> </w:t>
            </w:r>
            <w:r w:rsidRPr="004D105B">
              <w:rPr>
                <w:b/>
                <w:sz w:val="18"/>
                <w:szCs w:val="22"/>
                <w:lang w:val="en-US"/>
              </w:rPr>
              <w:t>у</w:t>
            </w:r>
            <w:r w:rsidRPr="004D105B">
              <w:rPr>
                <w:b/>
                <w:spacing w:val="-3"/>
                <w:sz w:val="18"/>
                <w:szCs w:val="22"/>
                <w:lang w:val="en-US"/>
              </w:rPr>
              <w:t xml:space="preserve"> </w:t>
            </w:r>
            <w:r>
              <w:rPr>
                <w:b/>
                <w:sz w:val="18"/>
                <w:szCs w:val="22"/>
                <w:lang w:val="sr-Cyrl-BA"/>
              </w:rPr>
              <w:t>стручним већима, активима и тимовима</w:t>
            </w:r>
          </w:p>
        </w:tc>
        <w:tc>
          <w:tcPr>
            <w:tcW w:w="567" w:type="dxa"/>
            <w:vAlign w:val="center"/>
          </w:tcPr>
          <w:p w:rsidR="00C27E0E" w:rsidRPr="00E41A64" w:rsidRDefault="00C27E0E" w:rsidP="00033222">
            <w:pPr>
              <w:widowControl w:val="0"/>
              <w:autoSpaceDE w:val="0"/>
              <w:autoSpaceDN w:val="0"/>
              <w:spacing w:before="64"/>
              <w:jc w:val="center"/>
              <w:rPr>
                <w:sz w:val="16"/>
                <w:szCs w:val="16"/>
                <w:lang w:val="en-US"/>
              </w:rPr>
            </w:pPr>
            <w:r w:rsidRPr="00E41A64">
              <w:rPr>
                <w:sz w:val="16"/>
                <w:szCs w:val="16"/>
                <w:lang w:val="en-US"/>
              </w:rPr>
              <w:t>1</w:t>
            </w:r>
          </w:p>
        </w:tc>
        <w:tc>
          <w:tcPr>
            <w:tcW w:w="567" w:type="dxa"/>
            <w:vAlign w:val="center"/>
          </w:tcPr>
          <w:p w:rsidR="00C27E0E" w:rsidRPr="00E41A64" w:rsidRDefault="00C27E0E" w:rsidP="00033222">
            <w:pPr>
              <w:widowControl w:val="0"/>
              <w:autoSpaceDE w:val="0"/>
              <w:autoSpaceDN w:val="0"/>
              <w:spacing w:before="64"/>
              <w:jc w:val="center"/>
              <w:rPr>
                <w:sz w:val="16"/>
                <w:szCs w:val="16"/>
                <w:lang w:val="en-US"/>
              </w:rPr>
            </w:pPr>
            <w:r w:rsidRPr="00E41A64">
              <w:rPr>
                <w:sz w:val="16"/>
                <w:szCs w:val="16"/>
                <w:lang w:val="en-US"/>
              </w:rPr>
              <w:t>0,5</w:t>
            </w:r>
          </w:p>
        </w:tc>
        <w:tc>
          <w:tcPr>
            <w:tcW w:w="567"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1</w:t>
            </w:r>
          </w:p>
        </w:tc>
        <w:tc>
          <w:tcPr>
            <w:tcW w:w="396"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1</w:t>
            </w:r>
          </w:p>
        </w:tc>
        <w:tc>
          <w:tcPr>
            <w:tcW w:w="39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1</w:t>
            </w:r>
          </w:p>
        </w:tc>
        <w:tc>
          <w:tcPr>
            <w:tcW w:w="397"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1</w:t>
            </w:r>
          </w:p>
        </w:tc>
        <w:tc>
          <w:tcPr>
            <w:tcW w:w="394"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456"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406"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0,5</w:t>
            </w:r>
          </w:p>
        </w:tc>
        <w:tc>
          <w:tcPr>
            <w:tcW w:w="457" w:type="dxa"/>
            <w:vAlign w:val="center"/>
          </w:tcPr>
          <w:p w:rsidR="00C27E0E" w:rsidRPr="00E41A64" w:rsidRDefault="00C27E0E" w:rsidP="00033222">
            <w:pPr>
              <w:widowControl w:val="0"/>
              <w:autoSpaceDE w:val="0"/>
              <w:autoSpaceDN w:val="0"/>
              <w:jc w:val="center"/>
              <w:rPr>
                <w:sz w:val="16"/>
                <w:szCs w:val="16"/>
                <w:lang w:val="en-US"/>
              </w:rPr>
            </w:pPr>
          </w:p>
        </w:tc>
        <w:tc>
          <w:tcPr>
            <w:tcW w:w="358"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415"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0,5</w:t>
            </w:r>
          </w:p>
        </w:tc>
        <w:tc>
          <w:tcPr>
            <w:tcW w:w="401"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375"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425" w:type="dxa"/>
            <w:vAlign w:val="center"/>
          </w:tcPr>
          <w:p w:rsidR="00C27E0E" w:rsidRPr="00E41A64" w:rsidRDefault="00C27E0E" w:rsidP="00033222">
            <w:pPr>
              <w:widowControl w:val="0"/>
              <w:autoSpaceDE w:val="0"/>
              <w:autoSpaceDN w:val="0"/>
              <w:spacing w:before="64"/>
              <w:jc w:val="center"/>
              <w:rPr>
                <w:sz w:val="16"/>
                <w:szCs w:val="16"/>
                <w:lang w:val="en-US"/>
              </w:rPr>
            </w:pPr>
          </w:p>
        </w:tc>
        <w:tc>
          <w:tcPr>
            <w:tcW w:w="586" w:type="dxa"/>
            <w:vAlign w:val="center"/>
          </w:tcPr>
          <w:p w:rsidR="00C27E0E" w:rsidRPr="00E41A64" w:rsidRDefault="00C27E0E" w:rsidP="00033222">
            <w:pPr>
              <w:widowControl w:val="0"/>
              <w:autoSpaceDE w:val="0"/>
              <w:autoSpaceDN w:val="0"/>
              <w:spacing w:before="64"/>
              <w:jc w:val="center"/>
              <w:rPr>
                <w:sz w:val="16"/>
                <w:szCs w:val="16"/>
                <w:lang w:val="en-US"/>
              </w:rPr>
            </w:pPr>
            <w:r>
              <w:rPr>
                <w:sz w:val="16"/>
                <w:szCs w:val="16"/>
                <w:lang w:val="en-US"/>
              </w:rPr>
              <w:t>0,5</w:t>
            </w:r>
          </w:p>
        </w:tc>
        <w:tc>
          <w:tcPr>
            <w:tcW w:w="548" w:type="dxa"/>
            <w:vAlign w:val="center"/>
          </w:tcPr>
          <w:p w:rsidR="00C27E0E" w:rsidRPr="00E41A64" w:rsidRDefault="00C27E0E" w:rsidP="00033222">
            <w:pPr>
              <w:widowControl w:val="0"/>
              <w:autoSpaceDE w:val="0"/>
              <w:autoSpaceDN w:val="0"/>
              <w:jc w:val="center"/>
              <w:rPr>
                <w:sz w:val="16"/>
                <w:szCs w:val="16"/>
                <w:lang w:val="en-US"/>
              </w:rPr>
            </w:pPr>
          </w:p>
        </w:tc>
        <w:tc>
          <w:tcPr>
            <w:tcW w:w="428" w:type="dxa"/>
            <w:vAlign w:val="center"/>
          </w:tcPr>
          <w:p w:rsidR="00C27E0E" w:rsidRPr="00E41A64" w:rsidRDefault="00C27E0E" w:rsidP="003A065B">
            <w:pPr>
              <w:widowControl w:val="0"/>
              <w:autoSpaceDE w:val="0"/>
              <w:autoSpaceDN w:val="0"/>
              <w:spacing w:before="64"/>
              <w:jc w:val="center"/>
              <w:rPr>
                <w:sz w:val="16"/>
                <w:szCs w:val="16"/>
                <w:lang w:val="en-US"/>
              </w:rPr>
            </w:pPr>
          </w:p>
        </w:tc>
        <w:tc>
          <w:tcPr>
            <w:tcW w:w="578" w:type="dxa"/>
            <w:vAlign w:val="center"/>
          </w:tcPr>
          <w:p w:rsidR="00C27E0E" w:rsidRPr="00E41A64" w:rsidRDefault="00C27E0E" w:rsidP="003A065B">
            <w:pPr>
              <w:widowControl w:val="0"/>
              <w:autoSpaceDE w:val="0"/>
              <w:autoSpaceDN w:val="0"/>
              <w:spacing w:before="64"/>
              <w:jc w:val="center"/>
              <w:rPr>
                <w:sz w:val="16"/>
                <w:szCs w:val="16"/>
                <w:lang w:val="en-US"/>
              </w:rPr>
            </w:pPr>
          </w:p>
        </w:tc>
      </w:tr>
      <w:tr w:rsidR="00C27E0E" w:rsidRPr="004D105B" w:rsidTr="00C27E0E">
        <w:trPr>
          <w:trHeight w:val="205"/>
        </w:trPr>
        <w:tc>
          <w:tcPr>
            <w:tcW w:w="2972" w:type="dxa"/>
            <w:gridSpan w:val="2"/>
          </w:tcPr>
          <w:p w:rsidR="00C27E0E" w:rsidRPr="009F4B9A" w:rsidRDefault="00C27E0E" w:rsidP="00033222">
            <w:pPr>
              <w:widowControl w:val="0"/>
              <w:autoSpaceDE w:val="0"/>
              <w:autoSpaceDN w:val="0"/>
              <w:spacing w:line="186" w:lineRule="exact"/>
              <w:ind w:left="107"/>
              <w:rPr>
                <w:b/>
                <w:sz w:val="18"/>
                <w:szCs w:val="22"/>
                <w:lang w:val="sr-Cyrl-BA"/>
              </w:rPr>
            </w:pPr>
            <w:r>
              <w:rPr>
                <w:b/>
                <w:sz w:val="18"/>
                <w:szCs w:val="22"/>
                <w:lang w:val="sr-Cyrl-BA"/>
              </w:rPr>
              <w:t>Стручно усавршавање</w:t>
            </w:r>
          </w:p>
        </w:tc>
        <w:tc>
          <w:tcPr>
            <w:tcW w:w="567" w:type="dxa"/>
            <w:vAlign w:val="center"/>
          </w:tcPr>
          <w:p w:rsidR="00C27E0E" w:rsidRPr="00E41A64" w:rsidRDefault="00C27E0E" w:rsidP="00033222">
            <w:pPr>
              <w:widowControl w:val="0"/>
              <w:autoSpaceDE w:val="0"/>
              <w:autoSpaceDN w:val="0"/>
              <w:jc w:val="center"/>
              <w:rPr>
                <w:sz w:val="16"/>
                <w:szCs w:val="16"/>
                <w:lang w:val="sr-Cyrl-BA"/>
              </w:rPr>
            </w:pPr>
            <w:r w:rsidRPr="00E41A64">
              <w:rPr>
                <w:sz w:val="16"/>
                <w:szCs w:val="16"/>
                <w:lang w:val="sr-Cyrl-BA"/>
              </w:rPr>
              <w:t>1</w:t>
            </w:r>
          </w:p>
        </w:tc>
        <w:tc>
          <w:tcPr>
            <w:tcW w:w="567" w:type="dxa"/>
            <w:vAlign w:val="center"/>
          </w:tcPr>
          <w:p w:rsidR="00C27E0E" w:rsidRPr="00E41A64" w:rsidRDefault="00C27E0E" w:rsidP="00033222">
            <w:pPr>
              <w:widowControl w:val="0"/>
              <w:autoSpaceDE w:val="0"/>
              <w:autoSpaceDN w:val="0"/>
              <w:jc w:val="center"/>
              <w:rPr>
                <w:sz w:val="16"/>
                <w:szCs w:val="16"/>
                <w:lang w:val="en-US"/>
              </w:rPr>
            </w:pPr>
            <w:r w:rsidRPr="00E41A64">
              <w:rPr>
                <w:sz w:val="16"/>
                <w:szCs w:val="16"/>
                <w:lang w:val="en-US"/>
              </w:rPr>
              <w:t>0,83</w:t>
            </w:r>
          </w:p>
        </w:tc>
        <w:tc>
          <w:tcPr>
            <w:tcW w:w="56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E41A64" w:rsidRDefault="00C27E0E" w:rsidP="00033222">
            <w:pPr>
              <w:widowControl w:val="0"/>
              <w:autoSpaceDE w:val="0"/>
              <w:autoSpaceDN w:val="0"/>
              <w:spacing w:before="31"/>
              <w:jc w:val="center"/>
              <w:rPr>
                <w:sz w:val="16"/>
                <w:szCs w:val="16"/>
                <w:lang w:val="en-US"/>
              </w:rPr>
            </w:pPr>
            <w:r>
              <w:rPr>
                <w:sz w:val="16"/>
                <w:szCs w:val="16"/>
                <w:lang w:val="en-US"/>
              </w:rPr>
              <w:t>1</w:t>
            </w:r>
          </w:p>
        </w:tc>
        <w:tc>
          <w:tcPr>
            <w:tcW w:w="398" w:type="dxa"/>
            <w:vAlign w:val="center"/>
          </w:tcPr>
          <w:p w:rsidR="00C27E0E" w:rsidRPr="00E41A64" w:rsidRDefault="00C27E0E" w:rsidP="00033222">
            <w:pPr>
              <w:widowControl w:val="0"/>
              <w:autoSpaceDE w:val="0"/>
              <w:autoSpaceDN w:val="0"/>
              <w:spacing w:before="31"/>
              <w:jc w:val="center"/>
              <w:rPr>
                <w:sz w:val="16"/>
                <w:szCs w:val="16"/>
                <w:lang w:val="en-US"/>
              </w:rPr>
            </w:pPr>
            <w:r>
              <w:rPr>
                <w:sz w:val="16"/>
                <w:szCs w:val="16"/>
                <w:lang w:val="en-US"/>
              </w:rPr>
              <w:t>1,55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31"/>
              <w:jc w:val="center"/>
              <w:rPr>
                <w:sz w:val="16"/>
                <w:szCs w:val="16"/>
                <w:lang w:val="en-US"/>
              </w:rPr>
            </w:pPr>
            <w:r>
              <w:rPr>
                <w:sz w:val="16"/>
                <w:szCs w:val="16"/>
                <w:lang w:val="en-US"/>
              </w:rPr>
              <w:t>0,125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spacing w:before="31"/>
              <w:jc w:val="center"/>
              <w:rPr>
                <w:sz w:val="16"/>
                <w:szCs w:val="16"/>
                <w:lang w:val="en-US"/>
              </w:rPr>
            </w:pPr>
          </w:p>
        </w:tc>
        <w:tc>
          <w:tcPr>
            <w:tcW w:w="394"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0,4</w:t>
            </w:r>
          </w:p>
        </w:tc>
        <w:tc>
          <w:tcPr>
            <w:tcW w:w="397" w:type="dxa"/>
            <w:vAlign w:val="center"/>
          </w:tcPr>
          <w:p w:rsidR="00C27E0E" w:rsidRPr="00E41A64" w:rsidRDefault="00C27E0E" w:rsidP="00033222">
            <w:pPr>
              <w:widowControl w:val="0"/>
              <w:autoSpaceDE w:val="0"/>
              <w:autoSpaceDN w:val="0"/>
              <w:spacing w:before="31"/>
              <w:jc w:val="center"/>
              <w:rPr>
                <w:sz w:val="16"/>
                <w:szCs w:val="16"/>
                <w:lang w:val="en-US"/>
              </w:rPr>
            </w:pPr>
            <w:r>
              <w:rPr>
                <w:sz w:val="16"/>
                <w:szCs w:val="16"/>
                <w:lang w:val="en-US"/>
              </w:rPr>
              <w:t>1</w:t>
            </w:r>
          </w:p>
        </w:tc>
        <w:tc>
          <w:tcPr>
            <w:tcW w:w="394"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394" w:type="dxa"/>
            <w:vAlign w:val="center"/>
          </w:tcPr>
          <w:p w:rsidR="00C27E0E" w:rsidRPr="00E41A64" w:rsidRDefault="00C27E0E" w:rsidP="00033222">
            <w:pPr>
              <w:widowControl w:val="0"/>
              <w:autoSpaceDE w:val="0"/>
              <w:autoSpaceDN w:val="0"/>
              <w:spacing w:before="31"/>
              <w:jc w:val="center"/>
              <w:rPr>
                <w:sz w:val="16"/>
                <w:szCs w:val="16"/>
                <w:lang w:val="en-US"/>
              </w:rPr>
            </w:pPr>
            <w:r>
              <w:rPr>
                <w:sz w:val="16"/>
                <w:szCs w:val="16"/>
                <w:lang w:val="en-US"/>
              </w:rPr>
              <w:t>1</w:t>
            </w:r>
          </w:p>
        </w:tc>
        <w:tc>
          <w:tcPr>
            <w:tcW w:w="45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40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45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0,94</w:t>
            </w:r>
          </w:p>
        </w:tc>
        <w:tc>
          <w:tcPr>
            <w:tcW w:w="358" w:type="dxa"/>
            <w:vAlign w:val="center"/>
          </w:tcPr>
          <w:p w:rsidR="00C27E0E" w:rsidRPr="00E41A64" w:rsidRDefault="00C27E0E" w:rsidP="00033222">
            <w:pPr>
              <w:widowControl w:val="0"/>
              <w:autoSpaceDE w:val="0"/>
              <w:autoSpaceDN w:val="0"/>
              <w:spacing w:before="31"/>
              <w:jc w:val="center"/>
              <w:rPr>
                <w:sz w:val="16"/>
                <w:szCs w:val="16"/>
                <w:lang w:val="en-US"/>
              </w:rPr>
            </w:pPr>
            <w:r>
              <w:rPr>
                <w:sz w:val="16"/>
                <w:szCs w:val="16"/>
                <w:lang w:val="en-US"/>
              </w:rPr>
              <w:t>1</w:t>
            </w:r>
          </w:p>
        </w:tc>
        <w:tc>
          <w:tcPr>
            <w:tcW w:w="415" w:type="dxa"/>
            <w:vAlign w:val="center"/>
          </w:tcPr>
          <w:p w:rsidR="00C27E0E" w:rsidRPr="00E41A64" w:rsidRDefault="00C27E0E" w:rsidP="003F48C6">
            <w:pPr>
              <w:widowControl w:val="0"/>
              <w:autoSpaceDE w:val="0"/>
              <w:autoSpaceDN w:val="0"/>
              <w:jc w:val="center"/>
              <w:rPr>
                <w:sz w:val="16"/>
                <w:szCs w:val="16"/>
                <w:lang w:val="en-US"/>
              </w:rPr>
            </w:pPr>
            <w:r>
              <w:rPr>
                <w:sz w:val="16"/>
                <w:szCs w:val="16"/>
                <w:lang w:val="en-US"/>
              </w:rPr>
              <w:t>1,03</w:t>
            </w:r>
          </w:p>
        </w:tc>
        <w:tc>
          <w:tcPr>
            <w:tcW w:w="401"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569"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0,75</w:t>
            </w:r>
          </w:p>
        </w:tc>
        <w:tc>
          <w:tcPr>
            <w:tcW w:w="37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0,75</w:t>
            </w:r>
          </w:p>
        </w:tc>
        <w:tc>
          <w:tcPr>
            <w:tcW w:w="42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1,25</w:t>
            </w:r>
          </w:p>
        </w:tc>
        <w:tc>
          <w:tcPr>
            <w:tcW w:w="58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0,9</w:t>
            </w:r>
          </w:p>
        </w:tc>
        <w:tc>
          <w:tcPr>
            <w:tcW w:w="54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428" w:type="dxa"/>
            <w:vAlign w:val="center"/>
          </w:tcPr>
          <w:p w:rsidR="00C27E0E" w:rsidRPr="00E41A64" w:rsidRDefault="00C27E0E" w:rsidP="003A065B">
            <w:pPr>
              <w:widowControl w:val="0"/>
              <w:autoSpaceDE w:val="0"/>
              <w:autoSpaceDN w:val="0"/>
              <w:jc w:val="center"/>
              <w:rPr>
                <w:sz w:val="16"/>
                <w:szCs w:val="16"/>
                <w:lang w:val="en-US"/>
              </w:rPr>
            </w:pPr>
            <w:r>
              <w:rPr>
                <w:sz w:val="16"/>
                <w:szCs w:val="16"/>
                <w:lang w:val="en-US"/>
              </w:rPr>
              <w:t>0,75</w:t>
            </w:r>
          </w:p>
        </w:tc>
        <w:tc>
          <w:tcPr>
            <w:tcW w:w="578" w:type="dxa"/>
            <w:vAlign w:val="center"/>
          </w:tcPr>
          <w:p w:rsidR="00C27E0E" w:rsidRPr="00E41A64" w:rsidRDefault="00C27E0E" w:rsidP="003A065B">
            <w:pPr>
              <w:widowControl w:val="0"/>
              <w:autoSpaceDE w:val="0"/>
              <w:autoSpaceDN w:val="0"/>
              <w:jc w:val="center"/>
              <w:rPr>
                <w:sz w:val="16"/>
                <w:szCs w:val="16"/>
                <w:lang w:val="en-US"/>
              </w:rPr>
            </w:pPr>
            <w:r>
              <w:rPr>
                <w:sz w:val="16"/>
                <w:szCs w:val="16"/>
                <w:lang w:val="en-US"/>
              </w:rPr>
              <w:t>0,75</w:t>
            </w:r>
          </w:p>
        </w:tc>
      </w:tr>
      <w:tr w:rsidR="00C27E0E" w:rsidRPr="004D105B" w:rsidTr="00C27E0E">
        <w:trPr>
          <w:trHeight w:val="234"/>
        </w:trPr>
        <w:tc>
          <w:tcPr>
            <w:tcW w:w="2972" w:type="dxa"/>
            <w:gridSpan w:val="2"/>
          </w:tcPr>
          <w:p w:rsidR="00C27E0E" w:rsidRPr="009F4B9A" w:rsidRDefault="00C27E0E" w:rsidP="00033222">
            <w:pPr>
              <w:widowControl w:val="0"/>
              <w:autoSpaceDE w:val="0"/>
              <w:autoSpaceDN w:val="0"/>
              <w:spacing w:before="14" w:line="201" w:lineRule="exact"/>
              <w:ind w:left="107"/>
              <w:rPr>
                <w:b/>
                <w:sz w:val="18"/>
                <w:szCs w:val="22"/>
                <w:lang w:val="sr-Cyrl-BA"/>
              </w:rPr>
            </w:pPr>
            <w:r>
              <w:rPr>
                <w:b/>
                <w:sz w:val="18"/>
                <w:szCs w:val="22"/>
                <w:lang w:val="sr-Cyrl-BA"/>
              </w:rPr>
              <w:t>Менторски рад</w:t>
            </w:r>
          </w:p>
        </w:tc>
        <w:tc>
          <w:tcPr>
            <w:tcW w:w="567"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567"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567" w:type="dxa"/>
            <w:vAlign w:val="center"/>
          </w:tcPr>
          <w:p w:rsidR="00C27E0E" w:rsidRPr="00E41A64" w:rsidRDefault="00C27E0E" w:rsidP="00033222">
            <w:pPr>
              <w:widowControl w:val="0"/>
              <w:autoSpaceDE w:val="0"/>
              <w:autoSpaceDN w:val="0"/>
              <w:jc w:val="center"/>
              <w:rPr>
                <w:sz w:val="16"/>
                <w:szCs w:val="16"/>
                <w:lang w:val="en-US"/>
              </w:rPr>
            </w:pPr>
          </w:p>
        </w:tc>
        <w:tc>
          <w:tcPr>
            <w:tcW w:w="396" w:type="dxa"/>
            <w:vAlign w:val="center"/>
          </w:tcPr>
          <w:p w:rsidR="00C27E0E" w:rsidRPr="00E41A64" w:rsidRDefault="00C27E0E" w:rsidP="00033222">
            <w:pPr>
              <w:widowControl w:val="0"/>
              <w:autoSpaceDE w:val="0"/>
              <w:autoSpaceDN w:val="0"/>
              <w:jc w:val="center"/>
              <w:rPr>
                <w:sz w:val="16"/>
                <w:szCs w:val="16"/>
                <w:lang w:val="en-US"/>
              </w:rPr>
            </w:pPr>
          </w:p>
        </w:tc>
        <w:tc>
          <w:tcPr>
            <w:tcW w:w="398" w:type="dxa"/>
            <w:vAlign w:val="center"/>
          </w:tcPr>
          <w:p w:rsidR="00C27E0E" w:rsidRPr="00E41A64" w:rsidRDefault="00C27E0E" w:rsidP="00033222">
            <w:pPr>
              <w:widowControl w:val="0"/>
              <w:autoSpaceDE w:val="0"/>
              <w:autoSpaceDN w:val="0"/>
              <w:jc w:val="center"/>
              <w:rPr>
                <w:sz w:val="16"/>
                <w:szCs w:val="16"/>
                <w:lang w:val="en-US"/>
              </w:rPr>
            </w:pPr>
          </w:p>
        </w:tc>
        <w:tc>
          <w:tcPr>
            <w:tcW w:w="396" w:type="dxa"/>
            <w:vAlign w:val="center"/>
          </w:tcPr>
          <w:p w:rsidR="00C27E0E" w:rsidRPr="00E41A64" w:rsidRDefault="00C27E0E" w:rsidP="00033222">
            <w:pPr>
              <w:widowControl w:val="0"/>
              <w:autoSpaceDE w:val="0"/>
              <w:autoSpaceDN w:val="0"/>
              <w:jc w:val="center"/>
              <w:rPr>
                <w:sz w:val="16"/>
                <w:szCs w:val="16"/>
                <w:lang w:val="en-US"/>
              </w:rPr>
            </w:pPr>
          </w:p>
        </w:tc>
        <w:tc>
          <w:tcPr>
            <w:tcW w:w="394" w:type="dxa"/>
            <w:vAlign w:val="center"/>
          </w:tcPr>
          <w:p w:rsidR="00C27E0E" w:rsidRPr="00E41A64" w:rsidRDefault="00C27E0E" w:rsidP="00033222">
            <w:pPr>
              <w:widowControl w:val="0"/>
              <w:autoSpaceDE w:val="0"/>
              <w:autoSpaceDN w:val="0"/>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6" w:type="dxa"/>
            <w:vAlign w:val="center"/>
          </w:tcPr>
          <w:p w:rsidR="00C27E0E" w:rsidRPr="00E41A64" w:rsidRDefault="00C27E0E" w:rsidP="00033222">
            <w:pPr>
              <w:widowControl w:val="0"/>
              <w:autoSpaceDE w:val="0"/>
              <w:autoSpaceDN w:val="0"/>
              <w:jc w:val="center"/>
              <w:rPr>
                <w:sz w:val="16"/>
                <w:szCs w:val="16"/>
                <w:lang w:val="en-US"/>
              </w:rPr>
            </w:pPr>
          </w:p>
        </w:tc>
        <w:tc>
          <w:tcPr>
            <w:tcW w:w="394" w:type="dxa"/>
            <w:vAlign w:val="center"/>
          </w:tcPr>
          <w:p w:rsidR="00C27E0E" w:rsidRPr="00E41A64" w:rsidRDefault="00C27E0E" w:rsidP="00033222">
            <w:pPr>
              <w:widowControl w:val="0"/>
              <w:autoSpaceDE w:val="0"/>
              <w:autoSpaceDN w:val="0"/>
              <w:jc w:val="center"/>
              <w:rPr>
                <w:sz w:val="16"/>
                <w:szCs w:val="16"/>
                <w:lang w:val="en-US"/>
              </w:rPr>
            </w:pPr>
          </w:p>
        </w:tc>
        <w:tc>
          <w:tcPr>
            <w:tcW w:w="39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394"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0,83</w:t>
            </w:r>
          </w:p>
        </w:tc>
        <w:tc>
          <w:tcPr>
            <w:tcW w:w="394" w:type="dxa"/>
            <w:vAlign w:val="center"/>
          </w:tcPr>
          <w:p w:rsidR="00C27E0E" w:rsidRPr="00E41A64" w:rsidRDefault="00C27E0E" w:rsidP="00033222">
            <w:pPr>
              <w:widowControl w:val="0"/>
              <w:autoSpaceDE w:val="0"/>
              <w:autoSpaceDN w:val="0"/>
              <w:jc w:val="center"/>
              <w:rPr>
                <w:sz w:val="16"/>
                <w:szCs w:val="16"/>
                <w:lang w:val="en-US"/>
              </w:rPr>
            </w:pPr>
          </w:p>
        </w:tc>
        <w:tc>
          <w:tcPr>
            <w:tcW w:w="456" w:type="dxa"/>
            <w:vAlign w:val="center"/>
          </w:tcPr>
          <w:p w:rsidR="00C27E0E" w:rsidRPr="00E41A64" w:rsidRDefault="00C27E0E" w:rsidP="00033222">
            <w:pPr>
              <w:widowControl w:val="0"/>
              <w:autoSpaceDE w:val="0"/>
              <w:autoSpaceDN w:val="0"/>
              <w:jc w:val="center"/>
              <w:rPr>
                <w:sz w:val="16"/>
                <w:szCs w:val="16"/>
                <w:lang w:val="en-US"/>
              </w:rPr>
            </w:pPr>
          </w:p>
        </w:tc>
        <w:tc>
          <w:tcPr>
            <w:tcW w:w="406" w:type="dxa"/>
            <w:vAlign w:val="center"/>
          </w:tcPr>
          <w:p w:rsidR="00C27E0E" w:rsidRPr="00E41A64" w:rsidRDefault="00C27E0E" w:rsidP="00033222">
            <w:pPr>
              <w:widowControl w:val="0"/>
              <w:autoSpaceDE w:val="0"/>
              <w:autoSpaceDN w:val="0"/>
              <w:jc w:val="center"/>
              <w:rPr>
                <w:sz w:val="16"/>
                <w:szCs w:val="16"/>
                <w:lang w:val="en-US"/>
              </w:rPr>
            </w:pPr>
          </w:p>
        </w:tc>
        <w:tc>
          <w:tcPr>
            <w:tcW w:w="457" w:type="dxa"/>
            <w:vAlign w:val="center"/>
          </w:tcPr>
          <w:p w:rsidR="00C27E0E" w:rsidRPr="00E41A64" w:rsidRDefault="00C27E0E" w:rsidP="00033222">
            <w:pPr>
              <w:widowControl w:val="0"/>
              <w:autoSpaceDE w:val="0"/>
              <w:autoSpaceDN w:val="0"/>
              <w:jc w:val="center"/>
              <w:rPr>
                <w:sz w:val="16"/>
                <w:szCs w:val="16"/>
                <w:lang w:val="en-US"/>
              </w:rPr>
            </w:pPr>
          </w:p>
        </w:tc>
        <w:tc>
          <w:tcPr>
            <w:tcW w:w="358" w:type="dxa"/>
            <w:vAlign w:val="center"/>
          </w:tcPr>
          <w:p w:rsidR="00C27E0E" w:rsidRPr="00E41A64" w:rsidRDefault="00C27E0E" w:rsidP="00033222">
            <w:pPr>
              <w:widowControl w:val="0"/>
              <w:autoSpaceDE w:val="0"/>
              <w:autoSpaceDN w:val="0"/>
              <w:jc w:val="center"/>
              <w:rPr>
                <w:sz w:val="16"/>
                <w:szCs w:val="16"/>
                <w:lang w:val="en-US"/>
              </w:rPr>
            </w:pPr>
          </w:p>
        </w:tc>
        <w:tc>
          <w:tcPr>
            <w:tcW w:w="415" w:type="dxa"/>
            <w:vAlign w:val="center"/>
          </w:tcPr>
          <w:p w:rsidR="00C27E0E" w:rsidRPr="00E41A64" w:rsidRDefault="00C27E0E" w:rsidP="00033222">
            <w:pPr>
              <w:widowControl w:val="0"/>
              <w:autoSpaceDE w:val="0"/>
              <w:autoSpaceDN w:val="0"/>
              <w:jc w:val="center"/>
              <w:rPr>
                <w:sz w:val="16"/>
                <w:szCs w:val="16"/>
                <w:lang w:val="en-US"/>
              </w:rPr>
            </w:pPr>
          </w:p>
        </w:tc>
        <w:tc>
          <w:tcPr>
            <w:tcW w:w="401" w:type="dxa"/>
            <w:vAlign w:val="center"/>
          </w:tcPr>
          <w:p w:rsidR="00C27E0E" w:rsidRPr="00E41A64" w:rsidRDefault="00C27E0E" w:rsidP="00033222">
            <w:pPr>
              <w:widowControl w:val="0"/>
              <w:autoSpaceDE w:val="0"/>
              <w:autoSpaceDN w:val="0"/>
              <w:jc w:val="center"/>
              <w:rPr>
                <w:sz w:val="16"/>
                <w:szCs w:val="16"/>
                <w:lang w:val="en-US"/>
              </w:rPr>
            </w:pPr>
          </w:p>
        </w:tc>
        <w:tc>
          <w:tcPr>
            <w:tcW w:w="569" w:type="dxa"/>
            <w:vAlign w:val="center"/>
          </w:tcPr>
          <w:p w:rsidR="00C27E0E" w:rsidRPr="00E41A64" w:rsidRDefault="00C27E0E" w:rsidP="00033222">
            <w:pPr>
              <w:widowControl w:val="0"/>
              <w:autoSpaceDE w:val="0"/>
              <w:autoSpaceDN w:val="0"/>
              <w:jc w:val="center"/>
              <w:rPr>
                <w:sz w:val="16"/>
                <w:szCs w:val="16"/>
                <w:lang w:val="en-US"/>
              </w:rPr>
            </w:pPr>
          </w:p>
        </w:tc>
        <w:tc>
          <w:tcPr>
            <w:tcW w:w="375" w:type="dxa"/>
            <w:vAlign w:val="center"/>
          </w:tcPr>
          <w:p w:rsidR="00C27E0E" w:rsidRPr="00E41A64" w:rsidRDefault="00C27E0E" w:rsidP="00033222">
            <w:pPr>
              <w:widowControl w:val="0"/>
              <w:autoSpaceDE w:val="0"/>
              <w:autoSpaceDN w:val="0"/>
              <w:spacing w:before="46"/>
              <w:jc w:val="center"/>
              <w:rPr>
                <w:sz w:val="16"/>
                <w:szCs w:val="16"/>
                <w:lang w:val="en-US"/>
              </w:rPr>
            </w:pPr>
          </w:p>
        </w:tc>
        <w:tc>
          <w:tcPr>
            <w:tcW w:w="42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0,35</w:t>
            </w:r>
          </w:p>
        </w:tc>
        <w:tc>
          <w:tcPr>
            <w:tcW w:w="586" w:type="dxa"/>
            <w:vAlign w:val="center"/>
          </w:tcPr>
          <w:p w:rsidR="00C27E0E" w:rsidRPr="00E41A64" w:rsidRDefault="00C27E0E" w:rsidP="00033222">
            <w:pPr>
              <w:widowControl w:val="0"/>
              <w:autoSpaceDE w:val="0"/>
              <w:autoSpaceDN w:val="0"/>
              <w:jc w:val="center"/>
              <w:rPr>
                <w:sz w:val="16"/>
                <w:szCs w:val="16"/>
                <w:lang w:val="en-US"/>
              </w:rPr>
            </w:pPr>
          </w:p>
        </w:tc>
        <w:tc>
          <w:tcPr>
            <w:tcW w:w="548" w:type="dxa"/>
            <w:vAlign w:val="center"/>
          </w:tcPr>
          <w:p w:rsidR="00C27E0E" w:rsidRPr="00E41A64" w:rsidRDefault="00C27E0E" w:rsidP="00033222">
            <w:pPr>
              <w:widowControl w:val="0"/>
              <w:autoSpaceDE w:val="0"/>
              <w:autoSpaceDN w:val="0"/>
              <w:jc w:val="center"/>
              <w:rPr>
                <w:sz w:val="16"/>
                <w:szCs w:val="16"/>
                <w:lang w:val="en-US"/>
              </w:rPr>
            </w:pPr>
          </w:p>
        </w:tc>
        <w:tc>
          <w:tcPr>
            <w:tcW w:w="428" w:type="dxa"/>
            <w:vAlign w:val="center"/>
          </w:tcPr>
          <w:p w:rsidR="00C27E0E" w:rsidRPr="00E41A64" w:rsidRDefault="00C27E0E" w:rsidP="003A065B">
            <w:pPr>
              <w:widowControl w:val="0"/>
              <w:autoSpaceDE w:val="0"/>
              <w:autoSpaceDN w:val="0"/>
              <w:spacing w:before="46"/>
              <w:jc w:val="center"/>
              <w:rPr>
                <w:sz w:val="16"/>
                <w:szCs w:val="16"/>
                <w:lang w:val="en-US"/>
              </w:rPr>
            </w:pPr>
          </w:p>
        </w:tc>
        <w:tc>
          <w:tcPr>
            <w:tcW w:w="578" w:type="dxa"/>
            <w:vAlign w:val="center"/>
          </w:tcPr>
          <w:p w:rsidR="00C27E0E" w:rsidRPr="00E41A64" w:rsidRDefault="00C27E0E" w:rsidP="003A065B">
            <w:pPr>
              <w:widowControl w:val="0"/>
              <w:autoSpaceDE w:val="0"/>
              <w:autoSpaceDN w:val="0"/>
              <w:jc w:val="center"/>
              <w:rPr>
                <w:sz w:val="16"/>
                <w:szCs w:val="16"/>
                <w:lang w:val="en-US"/>
              </w:rPr>
            </w:pPr>
          </w:p>
        </w:tc>
      </w:tr>
      <w:tr w:rsidR="00C27E0E" w:rsidRPr="004D105B" w:rsidTr="00C27E0E">
        <w:trPr>
          <w:trHeight w:val="268"/>
        </w:trPr>
        <w:tc>
          <w:tcPr>
            <w:tcW w:w="2972" w:type="dxa"/>
            <w:gridSpan w:val="2"/>
          </w:tcPr>
          <w:p w:rsidR="00C27E0E" w:rsidRPr="004D105B" w:rsidRDefault="00C27E0E" w:rsidP="00033222">
            <w:pPr>
              <w:widowControl w:val="0"/>
              <w:autoSpaceDE w:val="0"/>
              <w:autoSpaceDN w:val="0"/>
              <w:spacing w:before="31"/>
              <w:ind w:left="107"/>
              <w:rPr>
                <w:b/>
                <w:sz w:val="18"/>
                <w:szCs w:val="22"/>
                <w:lang w:val="en-US"/>
              </w:rPr>
            </w:pPr>
            <w:r w:rsidRPr="004D105B">
              <w:rPr>
                <w:b/>
                <w:sz w:val="18"/>
                <w:szCs w:val="22"/>
                <w:lang w:val="en-US"/>
              </w:rPr>
              <w:t>Дежурство</w:t>
            </w:r>
          </w:p>
        </w:tc>
        <w:tc>
          <w:tcPr>
            <w:tcW w:w="567" w:type="dxa"/>
            <w:vAlign w:val="center"/>
          </w:tcPr>
          <w:p w:rsidR="00C27E0E" w:rsidRPr="00E41A64" w:rsidRDefault="00C27E0E" w:rsidP="00033222">
            <w:pPr>
              <w:widowControl w:val="0"/>
              <w:autoSpaceDE w:val="0"/>
              <w:autoSpaceDN w:val="0"/>
              <w:spacing w:before="63"/>
              <w:jc w:val="center"/>
              <w:rPr>
                <w:sz w:val="16"/>
                <w:szCs w:val="16"/>
                <w:lang w:val="en-US"/>
              </w:rPr>
            </w:pPr>
            <w:r w:rsidRPr="00E41A64">
              <w:rPr>
                <w:sz w:val="16"/>
                <w:szCs w:val="16"/>
                <w:lang w:val="en-US"/>
              </w:rPr>
              <w:t>1</w:t>
            </w:r>
          </w:p>
        </w:tc>
        <w:tc>
          <w:tcPr>
            <w:tcW w:w="567" w:type="dxa"/>
            <w:vAlign w:val="center"/>
          </w:tcPr>
          <w:p w:rsidR="00C27E0E" w:rsidRPr="00E41A64" w:rsidRDefault="00C27E0E" w:rsidP="00033222">
            <w:pPr>
              <w:widowControl w:val="0"/>
              <w:autoSpaceDE w:val="0"/>
              <w:autoSpaceDN w:val="0"/>
              <w:spacing w:before="63"/>
              <w:jc w:val="center"/>
              <w:rPr>
                <w:sz w:val="16"/>
                <w:szCs w:val="16"/>
                <w:lang w:val="en-US"/>
              </w:rPr>
            </w:pPr>
            <w:r w:rsidRPr="00E41A64">
              <w:rPr>
                <w:sz w:val="16"/>
                <w:szCs w:val="16"/>
                <w:lang w:val="en-US"/>
              </w:rPr>
              <w:t>1</w:t>
            </w:r>
          </w:p>
        </w:tc>
        <w:tc>
          <w:tcPr>
            <w:tcW w:w="567" w:type="dxa"/>
            <w:vAlign w:val="center"/>
          </w:tcPr>
          <w:p w:rsidR="00C27E0E" w:rsidRPr="00E41A64" w:rsidRDefault="00C27E0E" w:rsidP="00033222">
            <w:pPr>
              <w:widowControl w:val="0"/>
              <w:autoSpaceDE w:val="0"/>
              <w:autoSpaceDN w:val="0"/>
              <w:jc w:val="center"/>
              <w:rPr>
                <w:sz w:val="16"/>
                <w:szCs w:val="16"/>
                <w:lang w:val="en-US"/>
              </w:rPr>
            </w:pPr>
            <w:r w:rsidRPr="00E41A64">
              <w:rPr>
                <w:sz w:val="16"/>
                <w:szCs w:val="16"/>
                <w:lang w:val="en-US"/>
              </w:rPr>
              <w:t>1</w:t>
            </w: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1</w:t>
            </w:r>
          </w:p>
        </w:tc>
        <w:tc>
          <w:tcPr>
            <w:tcW w:w="39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0,125</w:t>
            </w: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0,25</w:t>
            </w: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1</w:t>
            </w:r>
          </w:p>
        </w:tc>
        <w:tc>
          <w:tcPr>
            <w:tcW w:w="39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1,38</w:t>
            </w: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0,75</w:t>
            </w:r>
          </w:p>
        </w:tc>
        <w:tc>
          <w:tcPr>
            <w:tcW w:w="45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1</w:t>
            </w:r>
          </w:p>
        </w:tc>
        <w:tc>
          <w:tcPr>
            <w:tcW w:w="40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0,5</w:t>
            </w:r>
          </w:p>
        </w:tc>
        <w:tc>
          <w:tcPr>
            <w:tcW w:w="45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0,75</w:t>
            </w:r>
          </w:p>
        </w:tc>
        <w:tc>
          <w:tcPr>
            <w:tcW w:w="358"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1</w:t>
            </w:r>
          </w:p>
        </w:tc>
        <w:tc>
          <w:tcPr>
            <w:tcW w:w="41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1,25</w:t>
            </w:r>
          </w:p>
        </w:tc>
        <w:tc>
          <w:tcPr>
            <w:tcW w:w="401"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w:t>
            </w:r>
          </w:p>
        </w:tc>
        <w:tc>
          <w:tcPr>
            <w:tcW w:w="569"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0,75</w:t>
            </w:r>
          </w:p>
        </w:tc>
        <w:tc>
          <w:tcPr>
            <w:tcW w:w="375"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0,42</w:t>
            </w:r>
          </w:p>
        </w:tc>
        <w:tc>
          <w:tcPr>
            <w:tcW w:w="425"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0,75</w:t>
            </w:r>
          </w:p>
        </w:tc>
        <w:tc>
          <w:tcPr>
            <w:tcW w:w="58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0,9</w:t>
            </w:r>
          </w:p>
        </w:tc>
        <w:tc>
          <w:tcPr>
            <w:tcW w:w="54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0,28</w:t>
            </w:r>
          </w:p>
        </w:tc>
        <w:tc>
          <w:tcPr>
            <w:tcW w:w="428" w:type="dxa"/>
            <w:vAlign w:val="center"/>
          </w:tcPr>
          <w:p w:rsidR="00C27E0E" w:rsidRPr="00E41A64" w:rsidRDefault="00C27E0E" w:rsidP="003A065B">
            <w:pPr>
              <w:widowControl w:val="0"/>
              <w:autoSpaceDE w:val="0"/>
              <w:autoSpaceDN w:val="0"/>
              <w:jc w:val="center"/>
              <w:rPr>
                <w:sz w:val="16"/>
                <w:szCs w:val="16"/>
                <w:lang w:val="en-US"/>
              </w:rPr>
            </w:pPr>
            <w:r>
              <w:rPr>
                <w:sz w:val="16"/>
                <w:szCs w:val="16"/>
                <w:lang w:val="en-US"/>
              </w:rPr>
              <w:t>0,5</w:t>
            </w:r>
          </w:p>
        </w:tc>
        <w:tc>
          <w:tcPr>
            <w:tcW w:w="578" w:type="dxa"/>
            <w:vAlign w:val="center"/>
          </w:tcPr>
          <w:p w:rsidR="00C27E0E" w:rsidRPr="00E41A64" w:rsidRDefault="00C27E0E" w:rsidP="003A065B">
            <w:pPr>
              <w:widowControl w:val="0"/>
              <w:autoSpaceDE w:val="0"/>
              <w:autoSpaceDN w:val="0"/>
              <w:spacing w:before="63"/>
              <w:jc w:val="center"/>
              <w:rPr>
                <w:sz w:val="16"/>
                <w:szCs w:val="16"/>
                <w:lang w:val="en-US"/>
              </w:rPr>
            </w:pPr>
            <w:r>
              <w:rPr>
                <w:sz w:val="16"/>
                <w:szCs w:val="16"/>
                <w:lang w:val="en-US"/>
              </w:rPr>
              <w:t>0,5</w:t>
            </w:r>
          </w:p>
        </w:tc>
      </w:tr>
      <w:tr w:rsidR="00C27E0E" w:rsidRPr="004D105B" w:rsidTr="00C27E0E">
        <w:trPr>
          <w:trHeight w:val="268"/>
        </w:trPr>
        <w:tc>
          <w:tcPr>
            <w:tcW w:w="2972" w:type="dxa"/>
            <w:gridSpan w:val="2"/>
          </w:tcPr>
          <w:p w:rsidR="00C27E0E" w:rsidRPr="00033222" w:rsidRDefault="00C27E0E" w:rsidP="00033222">
            <w:pPr>
              <w:widowControl w:val="0"/>
              <w:autoSpaceDE w:val="0"/>
              <w:autoSpaceDN w:val="0"/>
              <w:spacing w:before="31"/>
              <w:ind w:left="107"/>
              <w:rPr>
                <w:b/>
                <w:sz w:val="18"/>
                <w:szCs w:val="22"/>
                <w:lang w:val="sr-Cyrl-BA"/>
              </w:rPr>
            </w:pPr>
            <w:r>
              <w:rPr>
                <w:b/>
                <w:sz w:val="18"/>
                <w:szCs w:val="22"/>
                <w:lang w:val="sr-Cyrl-BA"/>
              </w:rPr>
              <w:t>Остало послови по налогу директ.</w:t>
            </w:r>
          </w:p>
        </w:tc>
        <w:tc>
          <w:tcPr>
            <w:tcW w:w="567"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567"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567" w:type="dxa"/>
            <w:vAlign w:val="center"/>
          </w:tcPr>
          <w:p w:rsidR="00C27E0E" w:rsidRPr="00E41A64" w:rsidRDefault="00C27E0E" w:rsidP="00033222">
            <w:pPr>
              <w:widowControl w:val="0"/>
              <w:autoSpaceDE w:val="0"/>
              <w:autoSpaceDN w:val="0"/>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8" w:type="dxa"/>
            <w:vAlign w:val="center"/>
          </w:tcPr>
          <w:p w:rsidR="00C27E0E" w:rsidRPr="00E41A64" w:rsidRDefault="00C27E0E" w:rsidP="00033222">
            <w:pPr>
              <w:widowControl w:val="0"/>
              <w:autoSpaceDE w:val="0"/>
              <w:autoSpaceDN w:val="0"/>
              <w:jc w:val="center"/>
              <w:rPr>
                <w:sz w:val="16"/>
                <w:szCs w:val="16"/>
                <w:lang w:val="en-US"/>
              </w:rPr>
            </w:pPr>
          </w:p>
        </w:tc>
        <w:tc>
          <w:tcPr>
            <w:tcW w:w="396" w:type="dxa"/>
            <w:vAlign w:val="center"/>
          </w:tcPr>
          <w:p w:rsidR="00C27E0E" w:rsidRPr="00E41A64" w:rsidRDefault="00C27E0E" w:rsidP="00033222">
            <w:pPr>
              <w:widowControl w:val="0"/>
              <w:autoSpaceDE w:val="0"/>
              <w:autoSpaceDN w:val="0"/>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7"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0,28</w:t>
            </w: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96" w:type="dxa"/>
            <w:vAlign w:val="center"/>
          </w:tcPr>
          <w:p w:rsidR="00C27E0E" w:rsidRPr="00E41A64" w:rsidRDefault="00C27E0E" w:rsidP="00033222">
            <w:pPr>
              <w:widowControl w:val="0"/>
              <w:autoSpaceDE w:val="0"/>
              <w:autoSpaceDN w:val="0"/>
              <w:spacing w:before="63"/>
              <w:jc w:val="center"/>
              <w:rPr>
                <w:sz w:val="16"/>
                <w:szCs w:val="16"/>
                <w:lang w:val="en-US"/>
              </w:rPr>
            </w:pPr>
            <w:r>
              <w:rPr>
                <w:sz w:val="16"/>
                <w:szCs w:val="16"/>
                <w:lang w:val="en-US"/>
              </w:rPr>
              <w:t>0,5</w:t>
            </w:r>
          </w:p>
        </w:tc>
        <w:tc>
          <w:tcPr>
            <w:tcW w:w="394"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45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40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457" w:type="dxa"/>
            <w:vAlign w:val="center"/>
          </w:tcPr>
          <w:p w:rsidR="00C27E0E" w:rsidRPr="00E41A64" w:rsidRDefault="00C27E0E" w:rsidP="00033222">
            <w:pPr>
              <w:widowControl w:val="0"/>
              <w:autoSpaceDE w:val="0"/>
              <w:autoSpaceDN w:val="0"/>
              <w:jc w:val="center"/>
              <w:rPr>
                <w:sz w:val="16"/>
                <w:szCs w:val="16"/>
                <w:lang w:val="en-US"/>
              </w:rPr>
            </w:pPr>
          </w:p>
        </w:tc>
        <w:tc>
          <w:tcPr>
            <w:tcW w:w="358"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415" w:type="dxa"/>
            <w:vAlign w:val="center"/>
          </w:tcPr>
          <w:p w:rsidR="00C27E0E" w:rsidRPr="00E41A64" w:rsidRDefault="00C27E0E" w:rsidP="00033222">
            <w:pPr>
              <w:widowControl w:val="0"/>
              <w:autoSpaceDE w:val="0"/>
              <w:autoSpaceDN w:val="0"/>
              <w:jc w:val="center"/>
              <w:rPr>
                <w:sz w:val="16"/>
                <w:szCs w:val="16"/>
                <w:lang w:val="en-US"/>
              </w:rPr>
            </w:pPr>
          </w:p>
        </w:tc>
        <w:tc>
          <w:tcPr>
            <w:tcW w:w="401" w:type="dxa"/>
            <w:vAlign w:val="center"/>
          </w:tcPr>
          <w:p w:rsidR="00C27E0E" w:rsidRPr="00E41A64" w:rsidRDefault="00C27E0E" w:rsidP="00033222">
            <w:pPr>
              <w:widowControl w:val="0"/>
              <w:autoSpaceDE w:val="0"/>
              <w:autoSpaceDN w:val="0"/>
              <w:jc w:val="center"/>
              <w:rPr>
                <w:sz w:val="16"/>
                <w:szCs w:val="16"/>
                <w:lang w:val="en-US"/>
              </w:rPr>
            </w:pPr>
          </w:p>
        </w:tc>
        <w:tc>
          <w:tcPr>
            <w:tcW w:w="569"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375"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425" w:type="dxa"/>
            <w:vAlign w:val="center"/>
          </w:tcPr>
          <w:p w:rsidR="00C27E0E" w:rsidRPr="00E41A64" w:rsidRDefault="00C27E0E" w:rsidP="00033222">
            <w:pPr>
              <w:widowControl w:val="0"/>
              <w:autoSpaceDE w:val="0"/>
              <w:autoSpaceDN w:val="0"/>
              <w:jc w:val="center"/>
              <w:rPr>
                <w:sz w:val="16"/>
                <w:szCs w:val="16"/>
                <w:lang w:val="en-US"/>
              </w:rPr>
            </w:pPr>
          </w:p>
        </w:tc>
        <w:tc>
          <w:tcPr>
            <w:tcW w:w="586" w:type="dxa"/>
            <w:vAlign w:val="center"/>
          </w:tcPr>
          <w:p w:rsidR="00C27E0E" w:rsidRPr="00E41A64" w:rsidRDefault="00C27E0E" w:rsidP="00033222">
            <w:pPr>
              <w:widowControl w:val="0"/>
              <w:autoSpaceDE w:val="0"/>
              <w:autoSpaceDN w:val="0"/>
              <w:spacing w:before="63"/>
              <w:jc w:val="center"/>
              <w:rPr>
                <w:sz w:val="16"/>
                <w:szCs w:val="16"/>
                <w:lang w:val="en-US"/>
              </w:rPr>
            </w:pPr>
          </w:p>
        </w:tc>
        <w:tc>
          <w:tcPr>
            <w:tcW w:w="548" w:type="dxa"/>
            <w:vAlign w:val="center"/>
          </w:tcPr>
          <w:p w:rsidR="00C27E0E" w:rsidRPr="00E41A64" w:rsidRDefault="00C27E0E" w:rsidP="00033222">
            <w:pPr>
              <w:widowControl w:val="0"/>
              <w:autoSpaceDE w:val="0"/>
              <w:autoSpaceDN w:val="0"/>
              <w:jc w:val="center"/>
              <w:rPr>
                <w:sz w:val="16"/>
                <w:szCs w:val="16"/>
                <w:lang w:val="en-US"/>
              </w:rPr>
            </w:pPr>
          </w:p>
        </w:tc>
        <w:tc>
          <w:tcPr>
            <w:tcW w:w="428" w:type="dxa"/>
            <w:vAlign w:val="center"/>
          </w:tcPr>
          <w:p w:rsidR="00C27E0E" w:rsidRPr="00E41A64" w:rsidRDefault="00C27E0E" w:rsidP="003A065B">
            <w:pPr>
              <w:widowControl w:val="0"/>
              <w:autoSpaceDE w:val="0"/>
              <w:autoSpaceDN w:val="0"/>
              <w:jc w:val="center"/>
              <w:rPr>
                <w:sz w:val="16"/>
                <w:szCs w:val="16"/>
                <w:lang w:val="en-US"/>
              </w:rPr>
            </w:pPr>
          </w:p>
        </w:tc>
        <w:tc>
          <w:tcPr>
            <w:tcW w:w="578" w:type="dxa"/>
            <w:vAlign w:val="center"/>
          </w:tcPr>
          <w:p w:rsidR="00C27E0E" w:rsidRPr="00E41A64" w:rsidRDefault="00C27E0E" w:rsidP="003A065B">
            <w:pPr>
              <w:widowControl w:val="0"/>
              <w:autoSpaceDE w:val="0"/>
              <w:autoSpaceDN w:val="0"/>
              <w:spacing w:before="63"/>
              <w:jc w:val="center"/>
              <w:rPr>
                <w:sz w:val="16"/>
                <w:szCs w:val="16"/>
                <w:lang w:val="en-US"/>
              </w:rPr>
            </w:pPr>
          </w:p>
        </w:tc>
      </w:tr>
      <w:tr w:rsidR="00C27E0E" w:rsidRPr="004D105B" w:rsidTr="00C27E0E">
        <w:trPr>
          <w:trHeight w:val="274"/>
        </w:trPr>
        <w:tc>
          <w:tcPr>
            <w:tcW w:w="2972" w:type="dxa"/>
            <w:gridSpan w:val="2"/>
          </w:tcPr>
          <w:p w:rsidR="00C27E0E" w:rsidRPr="009F4B9A" w:rsidRDefault="00C27E0E" w:rsidP="00033222">
            <w:pPr>
              <w:widowControl w:val="0"/>
              <w:autoSpaceDE w:val="0"/>
              <w:autoSpaceDN w:val="0"/>
              <w:spacing w:line="208" w:lineRule="exact"/>
              <w:ind w:left="107" w:right="717"/>
              <w:rPr>
                <w:b/>
                <w:sz w:val="18"/>
                <w:szCs w:val="22"/>
                <w:lang w:val="sr-Cyrl-BA"/>
              </w:rPr>
            </w:pPr>
            <w:r>
              <w:rPr>
                <w:b/>
                <w:sz w:val="18"/>
                <w:szCs w:val="22"/>
                <w:lang w:val="sr-Cyrl-BA"/>
              </w:rPr>
              <w:t>Укупно посредни рад</w:t>
            </w:r>
          </w:p>
        </w:tc>
        <w:tc>
          <w:tcPr>
            <w:tcW w:w="567" w:type="dxa"/>
            <w:vAlign w:val="center"/>
          </w:tcPr>
          <w:p w:rsidR="00C27E0E" w:rsidRPr="00E41A64" w:rsidRDefault="00C27E0E" w:rsidP="00033222">
            <w:pPr>
              <w:widowControl w:val="0"/>
              <w:autoSpaceDE w:val="0"/>
              <w:autoSpaceDN w:val="0"/>
              <w:spacing w:before="10"/>
              <w:jc w:val="center"/>
              <w:rPr>
                <w:sz w:val="16"/>
                <w:szCs w:val="16"/>
                <w:lang w:val="sr-Cyrl-BA"/>
              </w:rPr>
            </w:pPr>
            <w:r w:rsidRPr="00E41A64">
              <w:rPr>
                <w:sz w:val="16"/>
                <w:szCs w:val="16"/>
                <w:lang w:val="sr-Cyrl-BA"/>
              </w:rPr>
              <w:t>15</w:t>
            </w:r>
          </w:p>
        </w:tc>
        <w:tc>
          <w:tcPr>
            <w:tcW w:w="567" w:type="dxa"/>
            <w:vAlign w:val="center"/>
          </w:tcPr>
          <w:p w:rsidR="00C27E0E" w:rsidRPr="00E41A64" w:rsidRDefault="00C27E0E" w:rsidP="00033222">
            <w:pPr>
              <w:widowControl w:val="0"/>
              <w:autoSpaceDE w:val="0"/>
              <w:autoSpaceDN w:val="0"/>
              <w:spacing w:before="10"/>
              <w:jc w:val="center"/>
              <w:rPr>
                <w:sz w:val="16"/>
                <w:szCs w:val="16"/>
                <w:lang w:val="en-US"/>
              </w:rPr>
            </w:pPr>
            <w:r w:rsidRPr="00E41A64">
              <w:rPr>
                <w:sz w:val="16"/>
                <w:szCs w:val="16"/>
                <w:lang w:val="en-US"/>
              </w:rPr>
              <w:t>11,33</w:t>
            </w:r>
          </w:p>
        </w:tc>
        <w:tc>
          <w:tcPr>
            <w:tcW w:w="567" w:type="dxa"/>
            <w:vAlign w:val="center"/>
          </w:tcPr>
          <w:p w:rsidR="00C27E0E" w:rsidRPr="00E41A64" w:rsidRDefault="00C27E0E" w:rsidP="00033222">
            <w:pPr>
              <w:widowControl w:val="0"/>
              <w:autoSpaceDE w:val="0"/>
              <w:autoSpaceDN w:val="0"/>
              <w:spacing w:before="10"/>
              <w:jc w:val="center"/>
              <w:rPr>
                <w:sz w:val="16"/>
                <w:szCs w:val="16"/>
                <w:lang w:val="en-US"/>
              </w:rPr>
            </w:pPr>
            <w:r w:rsidRPr="00E41A64">
              <w:rPr>
                <w:sz w:val="16"/>
                <w:szCs w:val="16"/>
                <w:lang w:val="en-US"/>
              </w:rPr>
              <w:t>15,4</w:t>
            </w:r>
          </w:p>
        </w:tc>
        <w:tc>
          <w:tcPr>
            <w:tcW w:w="396"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14</w:t>
            </w:r>
          </w:p>
        </w:tc>
        <w:tc>
          <w:tcPr>
            <w:tcW w:w="398" w:type="dxa"/>
            <w:vAlign w:val="center"/>
          </w:tcPr>
          <w:p w:rsidR="00C27E0E" w:rsidRPr="00E41A64" w:rsidRDefault="00C27E0E" w:rsidP="00263129">
            <w:pPr>
              <w:widowControl w:val="0"/>
              <w:autoSpaceDE w:val="0"/>
              <w:autoSpaceDN w:val="0"/>
              <w:spacing w:before="10"/>
              <w:jc w:val="center"/>
              <w:rPr>
                <w:sz w:val="16"/>
                <w:szCs w:val="16"/>
                <w:lang w:val="en-US"/>
              </w:rPr>
            </w:pPr>
            <w:r>
              <w:rPr>
                <w:sz w:val="16"/>
                <w:szCs w:val="16"/>
                <w:lang w:val="en-US"/>
              </w:rPr>
              <w:t>15,1</w:t>
            </w:r>
          </w:p>
        </w:tc>
        <w:tc>
          <w:tcPr>
            <w:tcW w:w="396"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6</w:t>
            </w:r>
          </w:p>
        </w:tc>
        <w:tc>
          <w:tcPr>
            <w:tcW w:w="394"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0,5</w:t>
            </w:r>
          </w:p>
        </w:tc>
        <w:tc>
          <w:tcPr>
            <w:tcW w:w="396"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4</w:t>
            </w:r>
          </w:p>
        </w:tc>
        <w:tc>
          <w:tcPr>
            <w:tcW w:w="396"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16,67</w:t>
            </w:r>
          </w:p>
        </w:tc>
        <w:tc>
          <w:tcPr>
            <w:tcW w:w="394"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16,4</w:t>
            </w:r>
          </w:p>
        </w:tc>
        <w:tc>
          <w:tcPr>
            <w:tcW w:w="397" w:type="dxa"/>
            <w:vAlign w:val="center"/>
          </w:tcPr>
          <w:p w:rsidR="00C27E0E" w:rsidRPr="00E41A64" w:rsidRDefault="00C27E0E" w:rsidP="00561096">
            <w:pPr>
              <w:widowControl w:val="0"/>
              <w:autoSpaceDE w:val="0"/>
              <w:autoSpaceDN w:val="0"/>
              <w:spacing w:before="10"/>
              <w:jc w:val="center"/>
              <w:rPr>
                <w:sz w:val="16"/>
                <w:szCs w:val="16"/>
                <w:lang w:val="en-US"/>
              </w:rPr>
            </w:pPr>
            <w:r>
              <w:rPr>
                <w:sz w:val="16"/>
                <w:szCs w:val="16"/>
                <w:lang w:val="en-US"/>
              </w:rPr>
              <w:t>17,22</w:t>
            </w:r>
          </w:p>
        </w:tc>
        <w:tc>
          <w:tcPr>
            <w:tcW w:w="394"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6,06</w:t>
            </w:r>
          </w:p>
        </w:tc>
        <w:tc>
          <w:tcPr>
            <w:tcW w:w="396"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17,71</w:t>
            </w:r>
          </w:p>
        </w:tc>
        <w:tc>
          <w:tcPr>
            <w:tcW w:w="394"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8</w:t>
            </w:r>
          </w:p>
        </w:tc>
        <w:tc>
          <w:tcPr>
            <w:tcW w:w="456"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12,5</w:t>
            </w:r>
          </w:p>
        </w:tc>
        <w:tc>
          <w:tcPr>
            <w:tcW w:w="406"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14</w:t>
            </w:r>
          </w:p>
        </w:tc>
        <w:tc>
          <w:tcPr>
            <w:tcW w:w="457" w:type="dxa"/>
            <w:vAlign w:val="center"/>
          </w:tcPr>
          <w:p w:rsidR="00C27E0E" w:rsidRPr="00E41A64" w:rsidRDefault="00C27E0E" w:rsidP="004D78AE">
            <w:pPr>
              <w:widowControl w:val="0"/>
              <w:autoSpaceDE w:val="0"/>
              <w:autoSpaceDN w:val="0"/>
              <w:spacing w:before="10"/>
              <w:jc w:val="center"/>
              <w:rPr>
                <w:sz w:val="16"/>
                <w:szCs w:val="16"/>
                <w:lang w:val="en-US"/>
              </w:rPr>
            </w:pPr>
            <w:r>
              <w:rPr>
                <w:sz w:val="16"/>
                <w:szCs w:val="16"/>
                <w:lang w:val="en-US"/>
              </w:rPr>
              <w:t>12,69</w:t>
            </w:r>
          </w:p>
        </w:tc>
        <w:tc>
          <w:tcPr>
            <w:tcW w:w="358"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16</w:t>
            </w:r>
          </w:p>
        </w:tc>
        <w:tc>
          <w:tcPr>
            <w:tcW w:w="415"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13,53</w:t>
            </w:r>
          </w:p>
        </w:tc>
        <w:tc>
          <w:tcPr>
            <w:tcW w:w="401"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16</w:t>
            </w:r>
          </w:p>
        </w:tc>
        <w:tc>
          <w:tcPr>
            <w:tcW w:w="569"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9,25</w:t>
            </w:r>
          </w:p>
        </w:tc>
        <w:tc>
          <w:tcPr>
            <w:tcW w:w="375" w:type="dxa"/>
            <w:vAlign w:val="center"/>
          </w:tcPr>
          <w:p w:rsidR="00C27E0E" w:rsidRPr="00E41A64" w:rsidRDefault="00C27E0E" w:rsidP="00F51309">
            <w:pPr>
              <w:widowControl w:val="0"/>
              <w:autoSpaceDE w:val="0"/>
              <w:autoSpaceDN w:val="0"/>
              <w:spacing w:before="10"/>
              <w:jc w:val="center"/>
              <w:rPr>
                <w:sz w:val="16"/>
                <w:szCs w:val="16"/>
                <w:lang w:val="en-US"/>
              </w:rPr>
            </w:pPr>
            <w:r>
              <w:rPr>
                <w:sz w:val="16"/>
                <w:szCs w:val="16"/>
                <w:lang w:val="en-US"/>
              </w:rPr>
              <w:t>6,92</w:t>
            </w:r>
          </w:p>
        </w:tc>
        <w:tc>
          <w:tcPr>
            <w:tcW w:w="425" w:type="dxa"/>
            <w:vAlign w:val="center"/>
          </w:tcPr>
          <w:p w:rsidR="00C27E0E" w:rsidRPr="00E41A64" w:rsidRDefault="00C27E0E" w:rsidP="00033222">
            <w:pPr>
              <w:widowControl w:val="0"/>
              <w:autoSpaceDE w:val="0"/>
              <w:autoSpaceDN w:val="0"/>
              <w:spacing w:before="10"/>
              <w:jc w:val="center"/>
              <w:rPr>
                <w:sz w:val="16"/>
                <w:szCs w:val="16"/>
                <w:lang w:val="en-US"/>
              </w:rPr>
            </w:pPr>
            <w:r>
              <w:rPr>
                <w:sz w:val="16"/>
                <w:szCs w:val="16"/>
                <w:lang w:val="en-US"/>
              </w:rPr>
              <w:t>15,1</w:t>
            </w:r>
          </w:p>
        </w:tc>
        <w:tc>
          <w:tcPr>
            <w:tcW w:w="586" w:type="dxa"/>
            <w:vAlign w:val="center"/>
          </w:tcPr>
          <w:p w:rsidR="00C27E0E" w:rsidRPr="00E41A64" w:rsidRDefault="00C27E0E" w:rsidP="00095EC4">
            <w:pPr>
              <w:widowControl w:val="0"/>
              <w:autoSpaceDE w:val="0"/>
              <w:autoSpaceDN w:val="0"/>
              <w:spacing w:before="10"/>
              <w:jc w:val="center"/>
              <w:rPr>
                <w:sz w:val="16"/>
                <w:szCs w:val="16"/>
                <w:lang w:val="en-US"/>
              </w:rPr>
            </w:pPr>
            <w:r>
              <w:rPr>
                <w:sz w:val="16"/>
                <w:szCs w:val="16"/>
                <w:lang w:val="en-US"/>
              </w:rPr>
              <w:t>14,55</w:t>
            </w:r>
          </w:p>
        </w:tc>
        <w:tc>
          <w:tcPr>
            <w:tcW w:w="548" w:type="dxa"/>
            <w:vAlign w:val="center"/>
          </w:tcPr>
          <w:p w:rsidR="00C27E0E" w:rsidRPr="00E41A64" w:rsidRDefault="00C27E0E" w:rsidP="00033222">
            <w:pPr>
              <w:widowControl w:val="0"/>
              <w:autoSpaceDE w:val="0"/>
              <w:autoSpaceDN w:val="0"/>
              <w:jc w:val="center"/>
              <w:rPr>
                <w:sz w:val="16"/>
                <w:szCs w:val="16"/>
                <w:lang w:val="en-US"/>
              </w:rPr>
            </w:pPr>
            <w:r>
              <w:rPr>
                <w:sz w:val="16"/>
                <w:szCs w:val="16"/>
                <w:lang w:val="en-US"/>
              </w:rPr>
              <w:t>14,03</w:t>
            </w:r>
          </w:p>
        </w:tc>
        <w:tc>
          <w:tcPr>
            <w:tcW w:w="428" w:type="dxa"/>
            <w:vAlign w:val="center"/>
          </w:tcPr>
          <w:p w:rsidR="00C27E0E" w:rsidRPr="00E41A64" w:rsidRDefault="00C27E0E" w:rsidP="003A065B">
            <w:pPr>
              <w:widowControl w:val="0"/>
              <w:autoSpaceDE w:val="0"/>
              <w:autoSpaceDN w:val="0"/>
              <w:spacing w:before="10"/>
              <w:jc w:val="center"/>
              <w:rPr>
                <w:sz w:val="16"/>
                <w:szCs w:val="16"/>
                <w:lang w:val="en-US"/>
              </w:rPr>
            </w:pPr>
            <w:r>
              <w:rPr>
                <w:sz w:val="16"/>
                <w:szCs w:val="16"/>
                <w:lang w:val="en-US"/>
              </w:rPr>
              <w:t>10,75</w:t>
            </w:r>
          </w:p>
        </w:tc>
        <w:tc>
          <w:tcPr>
            <w:tcW w:w="578" w:type="dxa"/>
            <w:vAlign w:val="center"/>
          </w:tcPr>
          <w:p w:rsidR="00C27E0E" w:rsidRPr="00E41A64" w:rsidRDefault="00C27E0E" w:rsidP="003A065B">
            <w:pPr>
              <w:widowControl w:val="0"/>
              <w:autoSpaceDE w:val="0"/>
              <w:autoSpaceDN w:val="0"/>
              <w:spacing w:before="10"/>
              <w:jc w:val="center"/>
              <w:rPr>
                <w:sz w:val="16"/>
                <w:szCs w:val="16"/>
                <w:lang w:val="en-US"/>
              </w:rPr>
            </w:pPr>
            <w:r>
              <w:rPr>
                <w:sz w:val="16"/>
                <w:szCs w:val="16"/>
                <w:lang w:val="en-US"/>
              </w:rPr>
              <w:t>10,75</w:t>
            </w:r>
          </w:p>
        </w:tc>
      </w:tr>
      <w:tr w:rsidR="00C27E0E" w:rsidRPr="004D105B" w:rsidTr="00C27E0E">
        <w:trPr>
          <w:trHeight w:val="269"/>
        </w:trPr>
        <w:tc>
          <w:tcPr>
            <w:tcW w:w="2972" w:type="dxa"/>
            <w:gridSpan w:val="2"/>
            <w:shd w:val="clear" w:color="auto" w:fill="E0E0E0"/>
          </w:tcPr>
          <w:p w:rsidR="00C27E0E" w:rsidRPr="009F4B9A" w:rsidRDefault="00C27E0E" w:rsidP="00033222">
            <w:pPr>
              <w:widowControl w:val="0"/>
              <w:autoSpaceDE w:val="0"/>
              <w:autoSpaceDN w:val="0"/>
              <w:spacing w:before="29"/>
              <w:rPr>
                <w:b/>
                <w:sz w:val="18"/>
                <w:szCs w:val="22"/>
                <w:lang w:val="sr-Cyrl-BA"/>
              </w:rPr>
            </w:pPr>
            <w:r>
              <w:rPr>
                <w:b/>
                <w:sz w:val="18"/>
                <w:szCs w:val="22"/>
                <w:lang w:val="sr-Cyrl-BA"/>
              </w:rPr>
              <w:t>Укупан број часова свих облика образовно васпитног рада</w:t>
            </w:r>
          </w:p>
        </w:tc>
        <w:tc>
          <w:tcPr>
            <w:tcW w:w="56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sidRPr="00BC6A5F">
              <w:rPr>
                <w:b/>
                <w:sz w:val="16"/>
                <w:szCs w:val="16"/>
                <w:lang w:val="en-US"/>
              </w:rPr>
              <w:t>40</w:t>
            </w:r>
          </w:p>
        </w:tc>
        <w:tc>
          <w:tcPr>
            <w:tcW w:w="56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sidRPr="00BC6A5F">
              <w:rPr>
                <w:b/>
                <w:sz w:val="16"/>
                <w:szCs w:val="16"/>
                <w:lang w:val="en-US"/>
              </w:rPr>
              <w:t>33,33</w:t>
            </w:r>
          </w:p>
        </w:tc>
        <w:tc>
          <w:tcPr>
            <w:tcW w:w="56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sidRPr="00BC6A5F">
              <w:rPr>
                <w:b/>
                <w:sz w:val="16"/>
                <w:szCs w:val="16"/>
                <w:lang w:val="en-US"/>
              </w:rPr>
              <w:t>4</w:t>
            </w:r>
            <w:r>
              <w:rPr>
                <w:b/>
                <w:sz w:val="16"/>
                <w:szCs w:val="16"/>
                <w:lang w:val="en-US"/>
              </w:rPr>
              <w:t>0</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398"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37,10</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16</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2</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14</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42,67</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397" w:type="dxa"/>
            <w:shd w:val="clear" w:color="auto" w:fill="E0E0E0"/>
            <w:vAlign w:val="center"/>
          </w:tcPr>
          <w:p w:rsidR="00C27E0E" w:rsidRPr="00BC6A5F" w:rsidRDefault="00C27E0E" w:rsidP="00561096">
            <w:pPr>
              <w:widowControl w:val="0"/>
              <w:autoSpaceDE w:val="0"/>
              <w:autoSpaceDN w:val="0"/>
              <w:spacing w:before="64"/>
              <w:jc w:val="center"/>
              <w:rPr>
                <w:b/>
                <w:sz w:val="16"/>
                <w:szCs w:val="16"/>
                <w:lang w:val="en-US"/>
              </w:rPr>
            </w:pPr>
            <w:r>
              <w:rPr>
                <w:b/>
                <w:sz w:val="16"/>
                <w:szCs w:val="16"/>
                <w:lang w:val="en-US"/>
              </w:rPr>
              <w:t>42,22</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15,56</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42,2</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20</w:t>
            </w:r>
          </w:p>
        </w:tc>
        <w:tc>
          <w:tcPr>
            <w:tcW w:w="45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40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457" w:type="dxa"/>
            <w:shd w:val="clear" w:color="auto" w:fill="E0E0E0"/>
            <w:vAlign w:val="center"/>
          </w:tcPr>
          <w:p w:rsidR="00C27E0E" w:rsidRPr="00BC6A5F" w:rsidRDefault="00C27E0E" w:rsidP="004D78AE">
            <w:pPr>
              <w:widowControl w:val="0"/>
              <w:autoSpaceDE w:val="0"/>
              <w:autoSpaceDN w:val="0"/>
              <w:spacing w:before="64"/>
              <w:jc w:val="center"/>
              <w:rPr>
                <w:b/>
                <w:sz w:val="16"/>
                <w:szCs w:val="16"/>
                <w:lang w:val="en-US"/>
              </w:rPr>
            </w:pPr>
            <w:r>
              <w:rPr>
                <w:b/>
                <w:sz w:val="16"/>
                <w:szCs w:val="16"/>
                <w:lang w:val="en-US"/>
              </w:rPr>
              <w:t>41,44</w:t>
            </w:r>
          </w:p>
        </w:tc>
        <w:tc>
          <w:tcPr>
            <w:tcW w:w="358"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415" w:type="dxa"/>
            <w:shd w:val="clear" w:color="auto" w:fill="E0E0E0"/>
            <w:vAlign w:val="center"/>
          </w:tcPr>
          <w:p w:rsidR="00C27E0E" w:rsidRPr="00BC6A5F" w:rsidRDefault="00C27E0E" w:rsidP="003F48C6">
            <w:pPr>
              <w:widowControl w:val="0"/>
              <w:autoSpaceDE w:val="0"/>
              <w:autoSpaceDN w:val="0"/>
              <w:spacing w:before="64"/>
              <w:jc w:val="center"/>
              <w:rPr>
                <w:b/>
                <w:sz w:val="16"/>
                <w:szCs w:val="16"/>
                <w:lang w:val="en-US"/>
              </w:rPr>
            </w:pPr>
            <w:r>
              <w:rPr>
                <w:b/>
                <w:sz w:val="16"/>
                <w:szCs w:val="16"/>
                <w:lang w:val="en-US"/>
              </w:rPr>
              <w:t>41,33</w:t>
            </w:r>
          </w:p>
        </w:tc>
        <w:tc>
          <w:tcPr>
            <w:tcW w:w="401"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569"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28</w:t>
            </w:r>
          </w:p>
        </w:tc>
        <w:tc>
          <w:tcPr>
            <w:tcW w:w="375"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18,67</w:t>
            </w:r>
          </w:p>
        </w:tc>
        <w:tc>
          <w:tcPr>
            <w:tcW w:w="425"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43</w:t>
            </w:r>
          </w:p>
        </w:tc>
        <w:tc>
          <w:tcPr>
            <w:tcW w:w="58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40,76</w:t>
            </w:r>
          </w:p>
        </w:tc>
        <w:tc>
          <w:tcPr>
            <w:tcW w:w="548"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44,28</w:t>
            </w:r>
          </w:p>
        </w:tc>
        <w:tc>
          <w:tcPr>
            <w:tcW w:w="428" w:type="dxa"/>
            <w:shd w:val="clear" w:color="auto" w:fill="E0E0E0"/>
            <w:vAlign w:val="center"/>
          </w:tcPr>
          <w:p w:rsidR="00C27E0E" w:rsidRPr="00BC6A5F" w:rsidRDefault="00C27E0E" w:rsidP="003A065B">
            <w:pPr>
              <w:widowControl w:val="0"/>
              <w:autoSpaceDE w:val="0"/>
              <w:autoSpaceDN w:val="0"/>
              <w:spacing w:before="64"/>
              <w:jc w:val="center"/>
              <w:rPr>
                <w:b/>
                <w:sz w:val="16"/>
                <w:szCs w:val="16"/>
                <w:lang w:val="en-US"/>
              </w:rPr>
            </w:pPr>
            <w:r>
              <w:rPr>
                <w:b/>
                <w:sz w:val="16"/>
                <w:szCs w:val="16"/>
                <w:lang w:val="en-US"/>
              </w:rPr>
              <w:t>40</w:t>
            </w:r>
          </w:p>
        </w:tc>
        <w:tc>
          <w:tcPr>
            <w:tcW w:w="578" w:type="dxa"/>
            <w:shd w:val="clear" w:color="auto" w:fill="E0E0E0"/>
            <w:vAlign w:val="center"/>
          </w:tcPr>
          <w:p w:rsidR="00C27E0E" w:rsidRPr="00BC6A5F" w:rsidRDefault="00C27E0E" w:rsidP="003A065B">
            <w:pPr>
              <w:widowControl w:val="0"/>
              <w:autoSpaceDE w:val="0"/>
              <w:autoSpaceDN w:val="0"/>
              <w:spacing w:before="64"/>
              <w:jc w:val="center"/>
              <w:rPr>
                <w:b/>
                <w:sz w:val="16"/>
                <w:szCs w:val="16"/>
                <w:lang w:val="en-US"/>
              </w:rPr>
            </w:pPr>
            <w:r>
              <w:rPr>
                <w:b/>
                <w:sz w:val="16"/>
                <w:szCs w:val="16"/>
                <w:lang w:val="en-US"/>
              </w:rPr>
              <w:t>40</w:t>
            </w:r>
          </w:p>
        </w:tc>
      </w:tr>
      <w:tr w:rsidR="00C27E0E" w:rsidRPr="004D105B" w:rsidTr="00C27E0E">
        <w:trPr>
          <w:trHeight w:val="269"/>
        </w:trPr>
        <w:tc>
          <w:tcPr>
            <w:tcW w:w="2972" w:type="dxa"/>
            <w:gridSpan w:val="2"/>
            <w:shd w:val="clear" w:color="auto" w:fill="E0E0E0"/>
          </w:tcPr>
          <w:p w:rsidR="00C27E0E" w:rsidRDefault="00C27E0E" w:rsidP="00033222">
            <w:pPr>
              <w:widowControl w:val="0"/>
              <w:autoSpaceDE w:val="0"/>
              <w:autoSpaceDN w:val="0"/>
              <w:spacing w:before="29"/>
              <w:rPr>
                <w:b/>
                <w:sz w:val="18"/>
                <w:szCs w:val="22"/>
                <w:lang w:val="sr-Cyrl-BA"/>
              </w:rPr>
            </w:pPr>
            <w:r>
              <w:rPr>
                <w:b/>
                <w:sz w:val="18"/>
                <w:szCs w:val="22"/>
                <w:lang w:val="sr-Cyrl-BA"/>
              </w:rPr>
              <w:t>Проценат ангажоивања(%)</w:t>
            </w:r>
          </w:p>
        </w:tc>
        <w:tc>
          <w:tcPr>
            <w:tcW w:w="56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sr-Cyrl-BA"/>
              </w:rPr>
            </w:pPr>
            <w:r w:rsidRPr="00BC6A5F">
              <w:rPr>
                <w:b/>
                <w:sz w:val="16"/>
                <w:szCs w:val="16"/>
                <w:lang w:val="sr-Cyrl-BA"/>
              </w:rPr>
              <w:t>100</w:t>
            </w:r>
          </w:p>
        </w:tc>
        <w:tc>
          <w:tcPr>
            <w:tcW w:w="56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sidRPr="00BC6A5F">
              <w:rPr>
                <w:b/>
                <w:sz w:val="16"/>
                <w:szCs w:val="16"/>
                <w:lang w:val="en-US"/>
              </w:rPr>
              <w:t>83,33</w:t>
            </w:r>
          </w:p>
        </w:tc>
        <w:tc>
          <w:tcPr>
            <w:tcW w:w="56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398"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92,77</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5</w:t>
            </w:r>
          </w:p>
        </w:tc>
        <w:tc>
          <w:tcPr>
            <w:tcW w:w="39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35</w:t>
            </w:r>
          </w:p>
        </w:tc>
        <w:tc>
          <w:tcPr>
            <w:tcW w:w="396" w:type="dxa"/>
            <w:shd w:val="clear" w:color="auto" w:fill="E0E0E0"/>
            <w:vAlign w:val="center"/>
          </w:tcPr>
          <w:p w:rsidR="00C27E0E" w:rsidRPr="00BA30D3" w:rsidRDefault="00C27E0E" w:rsidP="00033222">
            <w:pPr>
              <w:widowControl w:val="0"/>
              <w:autoSpaceDE w:val="0"/>
              <w:autoSpaceDN w:val="0"/>
              <w:spacing w:before="64"/>
              <w:jc w:val="center"/>
              <w:rPr>
                <w:b/>
                <w:sz w:val="12"/>
                <w:szCs w:val="12"/>
                <w:lang w:val="en-US"/>
              </w:rPr>
            </w:pPr>
            <w:r w:rsidRPr="00BA30D3">
              <w:rPr>
                <w:b/>
                <w:sz w:val="12"/>
                <w:szCs w:val="12"/>
                <w:lang w:val="en-US"/>
              </w:rPr>
              <w:t>106,67</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397" w:type="dxa"/>
            <w:shd w:val="clear" w:color="auto" w:fill="E0E0E0"/>
            <w:vAlign w:val="center"/>
          </w:tcPr>
          <w:p w:rsidR="00C27E0E" w:rsidRPr="003F48C6" w:rsidRDefault="00C27E0E" w:rsidP="00033222">
            <w:pPr>
              <w:widowControl w:val="0"/>
              <w:autoSpaceDE w:val="0"/>
              <w:autoSpaceDN w:val="0"/>
              <w:spacing w:before="64"/>
              <w:jc w:val="center"/>
              <w:rPr>
                <w:b/>
                <w:sz w:val="12"/>
                <w:szCs w:val="12"/>
                <w:lang w:val="en-US"/>
              </w:rPr>
            </w:pPr>
            <w:r w:rsidRPr="003F48C6">
              <w:rPr>
                <w:b/>
                <w:sz w:val="12"/>
                <w:szCs w:val="12"/>
                <w:lang w:val="en-US"/>
              </w:rPr>
              <w:t>105,</w:t>
            </w:r>
            <w:r>
              <w:rPr>
                <w:b/>
                <w:sz w:val="12"/>
                <w:szCs w:val="12"/>
                <w:lang w:val="en-US"/>
              </w:rPr>
              <w:t>5</w:t>
            </w:r>
            <w:r w:rsidRPr="003F48C6">
              <w:rPr>
                <w:b/>
                <w:sz w:val="12"/>
                <w:szCs w:val="12"/>
                <w:lang w:val="en-US"/>
              </w:rPr>
              <w:t>5</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38,89</w:t>
            </w:r>
          </w:p>
        </w:tc>
        <w:tc>
          <w:tcPr>
            <w:tcW w:w="396" w:type="dxa"/>
            <w:shd w:val="clear" w:color="auto" w:fill="E0E0E0"/>
            <w:vAlign w:val="center"/>
          </w:tcPr>
          <w:p w:rsidR="00C27E0E" w:rsidRPr="003F48C6" w:rsidRDefault="00C27E0E" w:rsidP="00033222">
            <w:pPr>
              <w:widowControl w:val="0"/>
              <w:autoSpaceDE w:val="0"/>
              <w:autoSpaceDN w:val="0"/>
              <w:spacing w:before="64"/>
              <w:jc w:val="center"/>
              <w:rPr>
                <w:b/>
                <w:sz w:val="12"/>
                <w:szCs w:val="12"/>
                <w:lang w:val="en-US"/>
              </w:rPr>
            </w:pPr>
            <w:r w:rsidRPr="003F48C6">
              <w:rPr>
                <w:b/>
                <w:sz w:val="12"/>
                <w:szCs w:val="12"/>
                <w:lang w:val="en-US"/>
              </w:rPr>
              <w:t>105,55</w:t>
            </w:r>
          </w:p>
        </w:tc>
        <w:tc>
          <w:tcPr>
            <w:tcW w:w="394"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50</w:t>
            </w:r>
          </w:p>
        </w:tc>
        <w:tc>
          <w:tcPr>
            <w:tcW w:w="45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40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457"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103,6</w:t>
            </w:r>
          </w:p>
        </w:tc>
        <w:tc>
          <w:tcPr>
            <w:tcW w:w="358"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415"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103,3</w:t>
            </w:r>
          </w:p>
        </w:tc>
        <w:tc>
          <w:tcPr>
            <w:tcW w:w="401"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100</w:t>
            </w:r>
          </w:p>
        </w:tc>
        <w:tc>
          <w:tcPr>
            <w:tcW w:w="569"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40</w:t>
            </w:r>
          </w:p>
        </w:tc>
        <w:tc>
          <w:tcPr>
            <w:tcW w:w="375"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46,67</w:t>
            </w:r>
          </w:p>
        </w:tc>
        <w:tc>
          <w:tcPr>
            <w:tcW w:w="425"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107,5</w:t>
            </w:r>
          </w:p>
        </w:tc>
        <w:tc>
          <w:tcPr>
            <w:tcW w:w="586"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101,89</w:t>
            </w:r>
          </w:p>
        </w:tc>
        <w:tc>
          <w:tcPr>
            <w:tcW w:w="548" w:type="dxa"/>
            <w:shd w:val="clear" w:color="auto" w:fill="E0E0E0"/>
            <w:vAlign w:val="center"/>
          </w:tcPr>
          <w:p w:rsidR="00C27E0E" w:rsidRPr="00BC6A5F" w:rsidRDefault="00C27E0E" w:rsidP="00033222">
            <w:pPr>
              <w:widowControl w:val="0"/>
              <w:autoSpaceDE w:val="0"/>
              <w:autoSpaceDN w:val="0"/>
              <w:spacing w:before="64"/>
              <w:jc w:val="center"/>
              <w:rPr>
                <w:b/>
                <w:sz w:val="16"/>
                <w:szCs w:val="16"/>
                <w:lang w:val="en-US"/>
              </w:rPr>
            </w:pPr>
            <w:r>
              <w:rPr>
                <w:b/>
                <w:sz w:val="16"/>
                <w:szCs w:val="16"/>
                <w:lang w:val="en-US"/>
              </w:rPr>
              <w:t>110,7</w:t>
            </w:r>
          </w:p>
        </w:tc>
        <w:tc>
          <w:tcPr>
            <w:tcW w:w="428" w:type="dxa"/>
            <w:shd w:val="clear" w:color="auto" w:fill="E0E0E0"/>
            <w:vAlign w:val="center"/>
          </w:tcPr>
          <w:p w:rsidR="00C27E0E" w:rsidRPr="00BC6A5F" w:rsidRDefault="00C27E0E" w:rsidP="003A065B">
            <w:pPr>
              <w:widowControl w:val="0"/>
              <w:autoSpaceDE w:val="0"/>
              <w:autoSpaceDN w:val="0"/>
              <w:spacing w:before="64"/>
              <w:jc w:val="center"/>
              <w:rPr>
                <w:b/>
                <w:sz w:val="16"/>
                <w:szCs w:val="16"/>
                <w:lang w:val="en-US"/>
              </w:rPr>
            </w:pPr>
            <w:r>
              <w:rPr>
                <w:b/>
                <w:sz w:val="16"/>
                <w:szCs w:val="16"/>
                <w:lang w:val="en-US"/>
              </w:rPr>
              <w:t>100</w:t>
            </w:r>
          </w:p>
        </w:tc>
        <w:tc>
          <w:tcPr>
            <w:tcW w:w="578" w:type="dxa"/>
            <w:shd w:val="clear" w:color="auto" w:fill="E0E0E0"/>
            <w:vAlign w:val="center"/>
          </w:tcPr>
          <w:p w:rsidR="00C27E0E" w:rsidRPr="00BC6A5F" w:rsidRDefault="00C27E0E" w:rsidP="003A065B">
            <w:pPr>
              <w:widowControl w:val="0"/>
              <w:autoSpaceDE w:val="0"/>
              <w:autoSpaceDN w:val="0"/>
              <w:spacing w:before="64"/>
              <w:jc w:val="center"/>
              <w:rPr>
                <w:b/>
                <w:sz w:val="16"/>
                <w:szCs w:val="16"/>
                <w:lang w:val="en-US"/>
              </w:rPr>
            </w:pPr>
            <w:r>
              <w:rPr>
                <w:b/>
                <w:sz w:val="16"/>
                <w:szCs w:val="16"/>
                <w:lang w:val="en-US"/>
              </w:rPr>
              <w:t>100</w:t>
            </w:r>
          </w:p>
        </w:tc>
      </w:tr>
    </w:tbl>
    <w:tbl>
      <w:tblPr>
        <w:tblW w:w="13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709"/>
        <w:gridCol w:w="567"/>
        <w:gridCol w:w="567"/>
        <w:gridCol w:w="567"/>
        <w:gridCol w:w="567"/>
        <w:gridCol w:w="567"/>
        <w:gridCol w:w="567"/>
        <w:gridCol w:w="567"/>
        <w:gridCol w:w="567"/>
        <w:gridCol w:w="567"/>
        <w:gridCol w:w="567"/>
        <w:gridCol w:w="567"/>
        <w:gridCol w:w="709"/>
        <w:gridCol w:w="708"/>
        <w:gridCol w:w="567"/>
        <w:gridCol w:w="566"/>
        <w:gridCol w:w="574"/>
        <w:gridCol w:w="567"/>
        <w:gridCol w:w="567"/>
      </w:tblGrid>
      <w:tr w:rsidR="00C27E0E" w:rsidRPr="004D105B" w:rsidTr="00646FB4">
        <w:trPr>
          <w:trHeight w:val="2100"/>
          <w:jc w:val="center"/>
        </w:trPr>
        <w:tc>
          <w:tcPr>
            <w:tcW w:w="2405" w:type="dxa"/>
            <w:shd w:val="clear" w:color="auto" w:fill="CCCCCC"/>
            <w:vAlign w:val="center"/>
          </w:tcPr>
          <w:p w:rsidR="00C27E0E" w:rsidRPr="004D105B" w:rsidRDefault="00C27E0E" w:rsidP="00C27E0E">
            <w:pPr>
              <w:widowControl w:val="0"/>
              <w:autoSpaceDE w:val="0"/>
              <w:autoSpaceDN w:val="0"/>
              <w:rPr>
                <w:b/>
                <w:sz w:val="20"/>
                <w:szCs w:val="22"/>
                <w:lang w:val="en-US"/>
              </w:rPr>
            </w:pPr>
          </w:p>
          <w:p w:rsidR="00C27E0E" w:rsidRPr="004D105B" w:rsidRDefault="00C27E0E" w:rsidP="00C27E0E">
            <w:pPr>
              <w:widowControl w:val="0"/>
              <w:autoSpaceDE w:val="0"/>
              <w:autoSpaceDN w:val="0"/>
              <w:rPr>
                <w:b/>
                <w:sz w:val="20"/>
                <w:szCs w:val="22"/>
                <w:lang w:val="en-US"/>
              </w:rPr>
            </w:pPr>
          </w:p>
          <w:p w:rsidR="00C27E0E" w:rsidRPr="003C0DAD" w:rsidRDefault="00C27E0E" w:rsidP="00C27E0E">
            <w:pPr>
              <w:widowControl w:val="0"/>
              <w:autoSpaceDE w:val="0"/>
              <w:autoSpaceDN w:val="0"/>
              <w:spacing w:before="138"/>
              <w:ind w:left="424"/>
              <w:jc w:val="center"/>
              <w:rPr>
                <w:b/>
                <w:sz w:val="18"/>
                <w:szCs w:val="22"/>
                <w:lang w:val="sr-Cyrl-BA"/>
              </w:rPr>
            </w:pPr>
            <w:r>
              <w:rPr>
                <w:b/>
                <w:noProof/>
                <w:sz w:val="18"/>
                <w:szCs w:val="22"/>
                <w:lang w:val="en-US"/>
              </w:rPr>
              <mc:AlternateContent>
                <mc:Choice Requires="wps">
                  <w:drawing>
                    <wp:anchor distT="0" distB="0" distL="114300" distR="114300" simplePos="0" relativeHeight="251695104" behindDoc="0" locked="0" layoutInCell="1" allowOverlap="1" wp14:anchorId="180745B5" wp14:editId="6A09FAA2">
                      <wp:simplePos x="0" y="0"/>
                      <wp:positionH relativeFrom="column">
                        <wp:posOffset>1494790</wp:posOffset>
                      </wp:positionH>
                      <wp:positionV relativeFrom="paragraph">
                        <wp:posOffset>1035685</wp:posOffset>
                      </wp:positionV>
                      <wp:extent cx="409575" cy="18097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409575" cy="1809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E2C18F0"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7.7pt,81.55pt" to="149.9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"/>
                  </w:pict>
                </mc:Fallback>
              </mc:AlternateContent>
            </w:r>
            <w:r>
              <w:rPr>
                <w:b/>
                <w:sz w:val="18"/>
                <w:szCs w:val="22"/>
                <w:lang w:val="sr-Cyrl-BA"/>
              </w:rPr>
              <w:t>Техничка школа „Никола Тесла“ Сурдулица</w:t>
            </w:r>
          </w:p>
        </w:tc>
        <w:tc>
          <w:tcPr>
            <w:tcW w:w="709" w:type="dxa"/>
            <w:tcBorders>
              <w:bottom w:val="nil"/>
            </w:tcBorders>
            <w:shd w:val="clear" w:color="auto" w:fill="CCCCCC"/>
            <w:textDirection w:val="btLr"/>
          </w:tcPr>
          <w:p w:rsidR="00C27E0E" w:rsidRPr="004D105B" w:rsidRDefault="00C27E0E" w:rsidP="00C27E0E">
            <w:pPr>
              <w:widowControl w:val="0"/>
              <w:autoSpaceDE w:val="0"/>
              <w:autoSpaceDN w:val="0"/>
              <w:spacing w:before="10"/>
              <w:rPr>
                <w:b/>
                <w:sz w:val="27"/>
                <w:szCs w:val="22"/>
                <w:lang w:val="en-US"/>
              </w:rPr>
            </w:pPr>
          </w:p>
          <w:p w:rsidR="00C27E0E" w:rsidRPr="004D105B" w:rsidRDefault="00C27E0E" w:rsidP="00C27E0E">
            <w:pPr>
              <w:widowControl w:val="0"/>
              <w:autoSpaceDE w:val="0"/>
              <w:autoSpaceDN w:val="0"/>
              <w:ind w:left="113"/>
              <w:rPr>
                <w:b/>
                <w:sz w:val="18"/>
                <w:szCs w:val="22"/>
                <w:lang w:val="en-US"/>
              </w:rPr>
            </w:pPr>
            <w:r w:rsidRPr="004D105B">
              <w:rPr>
                <w:b/>
                <w:sz w:val="18"/>
                <w:szCs w:val="22"/>
                <w:lang w:val="en-US"/>
              </w:rPr>
              <w:t>Наставник:</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Милан Стевановић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Славољуб Христов</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96"/>
              <w:jc w:val="center"/>
              <w:rPr>
                <w:b/>
                <w:sz w:val="18"/>
                <w:szCs w:val="22"/>
                <w:lang w:val="sr-Cyrl-BA"/>
              </w:rPr>
            </w:pPr>
            <w:r>
              <w:rPr>
                <w:b/>
                <w:sz w:val="18"/>
                <w:szCs w:val="22"/>
                <w:lang w:val="sr-Cyrl-BA"/>
              </w:rPr>
              <w:t>Душан Митровић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Милица Петровић</w:t>
            </w:r>
          </w:p>
        </w:tc>
        <w:tc>
          <w:tcPr>
            <w:tcW w:w="567" w:type="dxa"/>
            <w:vMerge w:val="restart"/>
            <w:shd w:val="clear" w:color="auto" w:fill="CCCCCC"/>
            <w:textDirection w:val="btLr"/>
          </w:tcPr>
          <w:p w:rsidR="00C27E0E" w:rsidRPr="004D105B" w:rsidRDefault="00C27E0E" w:rsidP="00C27E0E">
            <w:pPr>
              <w:widowControl w:val="0"/>
              <w:autoSpaceDE w:val="0"/>
              <w:autoSpaceDN w:val="0"/>
              <w:spacing w:before="120"/>
              <w:ind w:left="112"/>
              <w:jc w:val="center"/>
              <w:rPr>
                <w:b/>
                <w:sz w:val="18"/>
                <w:szCs w:val="22"/>
                <w:lang w:val="sr-Cyrl-BA"/>
              </w:rPr>
            </w:pPr>
            <w:r>
              <w:rPr>
                <w:b/>
                <w:sz w:val="18"/>
                <w:szCs w:val="22"/>
                <w:lang w:val="sr-Cyrl-BA"/>
              </w:rPr>
              <w:t>Небојша Дојчиновић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Миљан Николић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Ивана Величковић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Братислав Радовановић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Виолета Ристић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Ивица Трајковић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Маја Стојановић</w:t>
            </w:r>
          </w:p>
        </w:tc>
        <w:tc>
          <w:tcPr>
            <w:tcW w:w="709"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Милан Цветковић</w:t>
            </w:r>
          </w:p>
        </w:tc>
        <w:tc>
          <w:tcPr>
            <w:tcW w:w="708" w:type="dxa"/>
            <w:vMerge w:val="restart"/>
            <w:shd w:val="clear" w:color="auto" w:fill="CCCCCC"/>
            <w:textDirection w:val="btLr"/>
          </w:tcPr>
          <w:p w:rsidR="00C27E0E" w:rsidRPr="00F92324" w:rsidRDefault="00F92324" w:rsidP="00F92324">
            <w:pPr>
              <w:widowControl w:val="0"/>
              <w:autoSpaceDE w:val="0"/>
              <w:autoSpaceDN w:val="0"/>
              <w:spacing w:before="120"/>
              <w:jc w:val="center"/>
              <w:rPr>
                <w:b/>
                <w:sz w:val="18"/>
                <w:szCs w:val="22"/>
                <w:lang w:val="sr-Cyrl-BA"/>
              </w:rPr>
            </w:pPr>
            <w:r>
              <w:rPr>
                <w:b/>
                <w:sz w:val="18"/>
                <w:szCs w:val="22"/>
                <w:lang w:val="sr-Cyrl-BA"/>
              </w:rPr>
              <w:t>Бојана Тасић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88"/>
              <w:jc w:val="center"/>
              <w:rPr>
                <w:b/>
                <w:sz w:val="18"/>
                <w:szCs w:val="22"/>
                <w:lang w:val="sr-Cyrl-BA"/>
              </w:rPr>
            </w:pPr>
            <w:r>
              <w:rPr>
                <w:b/>
                <w:sz w:val="18"/>
                <w:szCs w:val="22"/>
                <w:lang w:val="sr-Cyrl-BA"/>
              </w:rPr>
              <w:t>Лела Петров</w:t>
            </w:r>
          </w:p>
        </w:tc>
        <w:tc>
          <w:tcPr>
            <w:tcW w:w="566"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Јелена Станков</w:t>
            </w:r>
          </w:p>
        </w:tc>
        <w:tc>
          <w:tcPr>
            <w:tcW w:w="574"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Александра Тасић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Далибор Ранђеловић</w:t>
            </w:r>
          </w:p>
        </w:tc>
        <w:tc>
          <w:tcPr>
            <w:tcW w:w="567" w:type="dxa"/>
            <w:vMerge w:val="restart"/>
            <w:shd w:val="clear" w:color="auto" w:fill="CCCCCC"/>
            <w:textDirection w:val="btLr"/>
          </w:tcPr>
          <w:p w:rsidR="00C27E0E" w:rsidRPr="004D105B" w:rsidRDefault="00C27E0E" w:rsidP="00F92324">
            <w:pPr>
              <w:widowControl w:val="0"/>
              <w:autoSpaceDE w:val="0"/>
              <w:autoSpaceDN w:val="0"/>
              <w:spacing w:before="120"/>
              <w:jc w:val="center"/>
              <w:rPr>
                <w:b/>
                <w:sz w:val="18"/>
                <w:szCs w:val="22"/>
                <w:lang w:val="sr-Cyrl-BA"/>
              </w:rPr>
            </w:pPr>
            <w:r>
              <w:rPr>
                <w:b/>
                <w:sz w:val="18"/>
                <w:szCs w:val="22"/>
                <w:lang w:val="sr-Cyrl-BA"/>
              </w:rPr>
              <w:t>Милча Манолчов</w:t>
            </w:r>
          </w:p>
        </w:tc>
      </w:tr>
      <w:tr w:rsidR="00646FB4" w:rsidRPr="004D105B" w:rsidTr="00646FB4">
        <w:trPr>
          <w:trHeight w:val="251"/>
          <w:jc w:val="center"/>
        </w:trPr>
        <w:tc>
          <w:tcPr>
            <w:tcW w:w="3114" w:type="dxa"/>
            <w:gridSpan w:val="2"/>
            <w:tcBorders>
              <w:top w:val="nil"/>
            </w:tcBorders>
            <w:shd w:val="clear" w:color="auto" w:fill="CCCCCC"/>
          </w:tcPr>
          <w:p w:rsidR="00646FB4" w:rsidRPr="004D105B" w:rsidRDefault="00646FB4" w:rsidP="00646FB4">
            <w:pPr>
              <w:widowControl w:val="0"/>
              <w:autoSpaceDE w:val="0"/>
              <w:autoSpaceDN w:val="0"/>
              <w:spacing w:line="207" w:lineRule="exact"/>
              <w:ind w:left="628"/>
              <w:rPr>
                <w:b/>
                <w:sz w:val="18"/>
                <w:szCs w:val="22"/>
                <w:lang w:val="en-US"/>
              </w:rPr>
            </w:pPr>
            <w:r w:rsidRPr="004D105B">
              <w:rPr>
                <w:b/>
                <w:sz w:val="18"/>
                <w:szCs w:val="22"/>
                <w:lang w:val="en-US"/>
              </w:rPr>
              <w:t>Облици</w:t>
            </w:r>
            <w:r w:rsidRPr="004D105B">
              <w:rPr>
                <w:b/>
                <w:spacing w:val="-3"/>
                <w:sz w:val="18"/>
                <w:szCs w:val="22"/>
                <w:lang w:val="en-US"/>
              </w:rPr>
              <w:t xml:space="preserve"> </w:t>
            </w:r>
            <w:r w:rsidRPr="004D105B">
              <w:rPr>
                <w:b/>
                <w:sz w:val="18"/>
                <w:szCs w:val="22"/>
                <w:lang w:val="en-US"/>
              </w:rPr>
              <w:t>рада</w:t>
            </w: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709"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708"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6"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74"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c>
          <w:tcPr>
            <w:tcW w:w="567" w:type="dxa"/>
            <w:vMerge/>
            <w:tcBorders>
              <w:top w:val="nil"/>
            </w:tcBorders>
            <w:shd w:val="clear" w:color="auto" w:fill="CCCCCC"/>
            <w:textDirection w:val="btLr"/>
          </w:tcPr>
          <w:p w:rsidR="00646FB4" w:rsidRPr="004D105B" w:rsidRDefault="00646FB4" w:rsidP="00646FB4">
            <w:pPr>
              <w:widowControl w:val="0"/>
              <w:autoSpaceDE w:val="0"/>
              <w:autoSpaceDN w:val="0"/>
              <w:rPr>
                <w:sz w:val="2"/>
                <w:szCs w:val="2"/>
                <w:lang w:val="en-US"/>
              </w:rPr>
            </w:pPr>
          </w:p>
        </w:tc>
      </w:tr>
      <w:tr w:rsidR="00C27E0E" w:rsidRPr="004D105B" w:rsidTr="00646FB4">
        <w:trPr>
          <w:trHeight w:val="229"/>
          <w:jc w:val="center"/>
        </w:trPr>
        <w:tc>
          <w:tcPr>
            <w:tcW w:w="3114" w:type="dxa"/>
            <w:gridSpan w:val="2"/>
          </w:tcPr>
          <w:p w:rsidR="00C27E0E" w:rsidRPr="004D105B" w:rsidRDefault="00C27E0E" w:rsidP="00C27E0E">
            <w:pPr>
              <w:widowControl w:val="0"/>
              <w:autoSpaceDE w:val="0"/>
              <w:autoSpaceDN w:val="0"/>
              <w:ind w:left="113"/>
              <w:rPr>
                <w:b/>
                <w:sz w:val="18"/>
                <w:szCs w:val="22"/>
                <w:lang w:val="sr-Cyrl-BA"/>
              </w:rPr>
            </w:pPr>
            <w:r>
              <w:rPr>
                <w:b/>
                <w:sz w:val="18"/>
                <w:szCs w:val="22"/>
                <w:lang w:val="sr-Cyrl-BA"/>
              </w:rPr>
              <w:t>Часови обавезних предмета</w:t>
            </w:r>
          </w:p>
        </w:tc>
        <w:tc>
          <w:tcPr>
            <w:tcW w:w="567" w:type="dxa"/>
            <w:vAlign w:val="center"/>
          </w:tcPr>
          <w:p w:rsidR="00C27E0E" w:rsidRPr="00BC6A5F" w:rsidRDefault="00C27E0E" w:rsidP="00C27E0E">
            <w:pPr>
              <w:widowControl w:val="0"/>
              <w:autoSpaceDE w:val="0"/>
              <w:autoSpaceDN w:val="0"/>
              <w:ind w:right="183"/>
              <w:jc w:val="center"/>
              <w:rPr>
                <w:sz w:val="16"/>
                <w:szCs w:val="16"/>
                <w:lang w:val="en-US"/>
              </w:rPr>
            </w:pPr>
            <w:r>
              <w:rPr>
                <w:sz w:val="16"/>
                <w:szCs w:val="16"/>
                <w:lang w:val="en-US"/>
              </w:rPr>
              <w:t>28</w:t>
            </w:r>
          </w:p>
        </w:tc>
        <w:tc>
          <w:tcPr>
            <w:tcW w:w="567" w:type="dxa"/>
            <w:vAlign w:val="center"/>
          </w:tcPr>
          <w:p w:rsidR="00C27E0E" w:rsidRPr="00BC6A5F" w:rsidRDefault="00C27E0E" w:rsidP="00C27E0E">
            <w:pPr>
              <w:widowControl w:val="0"/>
              <w:autoSpaceDE w:val="0"/>
              <w:autoSpaceDN w:val="0"/>
              <w:ind w:right="12"/>
              <w:jc w:val="center"/>
              <w:rPr>
                <w:sz w:val="16"/>
                <w:szCs w:val="16"/>
                <w:lang w:val="en-US"/>
              </w:rPr>
            </w:pPr>
            <w:r>
              <w:rPr>
                <w:sz w:val="16"/>
                <w:szCs w:val="16"/>
                <w:lang w:val="en-US"/>
              </w:rPr>
              <w:t>21</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21</w:t>
            </w:r>
          </w:p>
        </w:tc>
        <w:tc>
          <w:tcPr>
            <w:tcW w:w="567" w:type="dxa"/>
            <w:vAlign w:val="center"/>
          </w:tcPr>
          <w:p w:rsidR="00C27E0E" w:rsidRPr="00CC1FA6" w:rsidRDefault="00C27E0E" w:rsidP="00C27E0E">
            <w:pPr>
              <w:widowControl w:val="0"/>
              <w:autoSpaceDE w:val="0"/>
              <w:autoSpaceDN w:val="0"/>
              <w:jc w:val="center"/>
              <w:rPr>
                <w:sz w:val="16"/>
                <w:szCs w:val="16"/>
                <w:lang w:val="en-US"/>
              </w:rPr>
            </w:pPr>
            <w:r w:rsidRPr="00CC1FA6">
              <w:rPr>
                <w:sz w:val="16"/>
                <w:szCs w:val="16"/>
                <w:lang w:val="en-US"/>
              </w:rPr>
              <w:t>10</w:t>
            </w:r>
          </w:p>
        </w:tc>
        <w:tc>
          <w:tcPr>
            <w:tcW w:w="567" w:type="dxa"/>
            <w:vAlign w:val="center"/>
          </w:tcPr>
          <w:p w:rsidR="00C27E0E" w:rsidRPr="00CC1FA6" w:rsidRDefault="00C27E0E" w:rsidP="00C27E0E">
            <w:pPr>
              <w:widowControl w:val="0"/>
              <w:autoSpaceDE w:val="0"/>
              <w:autoSpaceDN w:val="0"/>
              <w:jc w:val="center"/>
              <w:rPr>
                <w:sz w:val="16"/>
                <w:szCs w:val="16"/>
                <w:lang w:val="en-US"/>
              </w:rPr>
            </w:pPr>
            <w:r w:rsidRPr="00CC1FA6">
              <w:rPr>
                <w:sz w:val="16"/>
                <w:szCs w:val="16"/>
                <w:lang w:val="en-US"/>
              </w:rPr>
              <w:t>14</w:t>
            </w:r>
          </w:p>
        </w:tc>
        <w:tc>
          <w:tcPr>
            <w:tcW w:w="567" w:type="dxa"/>
            <w:vAlign w:val="center"/>
          </w:tcPr>
          <w:p w:rsidR="00C27E0E" w:rsidRPr="00CC1FA6" w:rsidRDefault="00C27E0E" w:rsidP="00C27E0E">
            <w:pPr>
              <w:widowControl w:val="0"/>
              <w:autoSpaceDE w:val="0"/>
              <w:autoSpaceDN w:val="0"/>
              <w:jc w:val="center"/>
              <w:rPr>
                <w:sz w:val="16"/>
                <w:szCs w:val="16"/>
                <w:lang w:val="en-US"/>
              </w:rPr>
            </w:pPr>
            <w:r w:rsidRPr="00CC1FA6">
              <w:rPr>
                <w:sz w:val="16"/>
                <w:szCs w:val="16"/>
                <w:lang w:val="en-US"/>
              </w:rPr>
              <w:t>26</w:t>
            </w:r>
          </w:p>
        </w:tc>
        <w:tc>
          <w:tcPr>
            <w:tcW w:w="567" w:type="dxa"/>
            <w:vAlign w:val="center"/>
          </w:tcPr>
          <w:p w:rsidR="00C27E0E" w:rsidRPr="009B6B1C" w:rsidRDefault="00C27E0E" w:rsidP="00C27E0E">
            <w:pPr>
              <w:widowControl w:val="0"/>
              <w:autoSpaceDE w:val="0"/>
              <w:autoSpaceDN w:val="0"/>
              <w:jc w:val="center"/>
              <w:rPr>
                <w:sz w:val="16"/>
                <w:szCs w:val="16"/>
                <w:lang w:val="en-US"/>
              </w:rPr>
            </w:pPr>
            <w:r w:rsidRPr="009B6B1C">
              <w:rPr>
                <w:sz w:val="16"/>
                <w:szCs w:val="16"/>
                <w:lang w:val="en-US"/>
              </w:rPr>
              <w:t>4</w:t>
            </w: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14</w:t>
            </w: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20</w:t>
            </w:r>
          </w:p>
        </w:tc>
        <w:tc>
          <w:tcPr>
            <w:tcW w:w="567" w:type="dxa"/>
            <w:vAlign w:val="center"/>
          </w:tcPr>
          <w:p w:rsidR="00C27E0E" w:rsidRPr="00CB1E32" w:rsidRDefault="00C27E0E" w:rsidP="00C27E0E">
            <w:pPr>
              <w:widowControl w:val="0"/>
              <w:autoSpaceDE w:val="0"/>
              <w:autoSpaceDN w:val="0"/>
              <w:jc w:val="center"/>
              <w:rPr>
                <w:sz w:val="16"/>
                <w:szCs w:val="16"/>
                <w:lang w:val="en-US"/>
              </w:rPr>
            </w:pPr>
            <w:r w:rsidRPr="00CB1E32">
              <w:rPr>
                <w:sz w:val="16"/>
                <w:szCs w:val="16"/>
                <w:lang w:val="en-US"/>
              </w:rPr>
              <w:t>8</w:t>
            </w:r>
          </w:p>
        </w:tc>
        <w:tc>
          <w:tcPr>
            <w:tcW w:w="567" w:type="dxa"/>
            <w:vAlign w:val="center"/>
          </w:tcPr>
          <w:p w:rsidR="00C27E0E" w:rsidRPr="00CB1E32" w:rsidRDefault="00C27E0E" w:rsidP="00C27E0E">
            <w:pPr>
              <w:widowControl w:val="0"/>
              <w:autoSpaceDE w:val="0"/>
              <w:autoSpaceDN w:val="0"/>
              <w:jc w:val="center"/>
              <w:rPr>
                <w:sz w:val="16"/>
                <w:szCs w:val="16"/>
                <w:lang w:val="en-US"/>
              </w:rPr>
            </w:pPr>
            <w:r w:rsidRPr="00CB1E32">
              <w:rPr>
                <w:sz w:val="16"/>
                <w:szCs w:val="16"/>
                <w:lang w:val="en-US"/>
              </w:rPr>
              <w:t>21</w:t>
            </w:r>
          </w:p>
        </w:tc>
        <w:tc>
          <w:tcPr>
            <w:tcW w:w="709" w:type="dxa"/>
            <w:vAlign w:val="center"/>
          </w:tcPr>
          <w:p w:rsidR="00C27E0E" w:rsidRPr="00D13484" w:rsidRDefault="00C27E0E" w:rsidP="00C27E0E">
            <w:pPr>
              <w:widowControl w:val="0"/>
              <w:autoSpaceDE w:val="0"/>
              <w:autoSpaceDN w:val="0"/>
              <w:jc w:val="center"/>
              <w:rPr>
                <w:sz w:val="16"/>
                <w:szCs w:val="16"/>
                <w:lang w:val="en-US"/>
              </w:rPr>
            </w:pPr>
            <w:r w:rsidRPr="00D13484">
              <w:rPr>
                <w:sz w:val="16"/>
                <w:szCs w:val="16"/>
                <w:lang w:val="en-US"/>
              </w:rPr>
              <w:t>20</w:t>
            </w:r>
          </w:p>
        </w:tc>
        <w:tc>
          <w:tcPr>
            <w:tcW w:w="708" w:type="dxa"/>
            <w:vAlign w:val="center"/>
          </w:tcPr>
          <w:p w:rsidR="00C27E0E" w:rsidRPr="00D13484" w:rsidRDefault="00C27E0E" w:rsidP="00C27E0E">
            <w:pPr>
              <w:widowControl w:val="0"/>
              <w:autoSpaceDE w:val="0"/>
              <w:autoSpaceDN w:val="0"/>
              <w:jc w:val="center"/>
              <w:rPr>
                <w:sz w:val="16"/>
                <w:szCs w:val="16"/>
                <w:lang w:val="en-US"/>
              </w:rPr>
            </w:pPr>
            <w:r w:rsidRPr="00D13484">
              <w:rPr>
                <w:sz w:val="16"/>
                <w:szCs w:val="16"/>
                <w:lang w:val="en-US"/>
              </w:rPr>
              <w:t>6</w:t>
            </w:r>
          </w:p>
        </w:tc>
        <w:tc>
          <w:tcPr>
            <w:tcW w:w="567" w:type="dxa"/>
            <w:vAlign w:val="center"/>
          </w:tcPr>
          <w:p w:rsidR="00C27E0E" w:rsidRPr="00463564" w:rsidRDefault="00C27E0E" w:rsidP="00C27E0E">
            <w:pPr>
              <w:widowControl w:val="0"/>
              <w:autoSpaceDE w:val="0"/>
              <w:autoSpaceDN w:val="0"/>
              <w:jc w:val="center"/>
              <w:rPr>
                <w:sz w:val="16"/>
                <w:szCs w:val="16"/>
                <w:lang w:val="en-US"/>
              </w:rPr>
            </w:pPr>
            <w:r w:rsidRPr="00463564">
              <w:rPr>
                <w:sz w:val="16"/>
                <w:szCs w:val="16"/>
                <w:lang w:val="en-US"/>
              </w:rPr>
              <w:t>9</w:t>
            </w:r>
          </w:p>
        </w:tc>
        <w:tc>
          <w:tcPr>
            <w:tcW w:w="566" w:type="dxa"/>
            <w:vAlign w:val="center"/>
          </w:tcPr>
          <w:p w:rsidR="00C27E0E" w:rsidRPr="00463564" w:rsidRDefault="00C27E0E" w:rsidP="00C27E0E">
            <w:pPr>
              <w:widowControl w:val="0"/>
              <w:autoSpaceDE w:val="0"/>
              <w:autoSpaceDN w:val="0"/>
              <w:jc w:val="center"/>
              <w:rPr>
                <w:sz w:val="16"/>
                <w:szCs w:val="16"/>
                <w:lang w:val="en-US"/>
              </w:rPr>
            </w:pPr>
            <w:r w:rsidRPr="00463564">
              <w:rPr>
                <w:sz w:val="16"/>
                <w:szCs w:val="16"/>
                <w:lang w:val="en-US"/>
              </w:rPr>
              <w:t>4</w:t>
            </w:r>
          </w:p>
        </w:tc>
        <w:tc>
          <w:tcPr>
            <w:tcW w:w="574" w:type="dxa"/>
            <w:vAlign w:val="center"/>
          </w:tcPr>
          <w:p w:rsidR="00C27E0E" w:rsidRPr="00463564" w:rsidRDefault="00C27E0E" w:rsidP="00C27E0E">
            <w:pPr>
              <w:widowControl w:val="0"/>
              <w:autoSpaceDE w:val="0"/>
              <w:autoSpaceDN w:val="0"/>
              <w:jc w:val="center"/>
              <w:rPr>
                <w:sz w:val="16"/>
                <w:szCs w:val="16"/>
                <w:lang w:val="en-US"/>
              </w:rPr>
            </w:pPr>
            <w:r w:rsidRPr="00463564">
              <w:rPr>
                <w:sz w:val="16"/>
                <w:szCs w:val="16"/>
                <w:lang w:val="en-US"/>
              </w:rPr>
              <w:t>4</w:t>
            </w:r>
          </w:p>
        </w:tc>
        <w:tc>
          <w:tcPr>
            <w:tcW w:w="567" w:type="dxa"/>
            <w:vAlign w:val="center"/>
          </w:tcPr>
          <w:p w:rsidR="00C27E0E" w:rsidRPr="00D47F4F" w:rsidRDefault="00C27E0E" w:rsidP="00C27E0E">
            <w:pPr>
              <w:widowControl w:val="0"/>
              <w:autoSpaceDE w:val="0"/>
              <w:autoSpaceDN w:val="0"/>
              <w:jc w:val="center"/>
              <w:rPr>
                <w:sz w:val="16"/>
                <w:szCs w:val="16"/>
                <w:lang w:val="en-US"/>
              </w:rPr>
            </w:pPr>
            <w:r w:rsidRPr="00D47F4F">
              <w:rPr>
                <w:sz w:val="16"/>
                <w:szCs w:val="16"/>
                <w:lang w:val="en-US"/>
              </w:rPr>
              <w:t>21,8</w:t>
            </w:r>
          </w:p>
        </w:tc>
        <w:tc>
          <w:tcPr>
            <w:tcW w:w="567" w:type="dxa"/>
            <w:vAlign w:val="center"/>
          </w:tcPr>
          <w:p w:rsidR="00C27E0E" w:rsidRPr="00D47F4F" w:rsidRDefault="00C27E0E" w:rsidP="00C27E0E">
            <w:pPr>
              <w:widowControl w:val="0"/>
              <w:autoSpaceDE w:val="0"/>
              <w:autoSpaceDN w:val="0"/>
              <w:jc w:val="center"/>
              <w:rPr>
                <w:sz w:val="16"/>
                <w:szCs w:val="16"/>
                <w:lang w:val="en-US"/>
              </w:rPr>
            </w:pPr>
            <w:r w:rsidRPr="00D47F4F">
              <w:rPr>
                <w:sz w:val="16"/>
                <w:szCs w:val="16"/>
                <w:lang w:val="en-US"/>
              </w:rPr>
              <w:t>21</w:t>
            </w:r>
          </w:p>
        </w:tc>
      </w:tr>
      <w:tr w:rsidR="00C27E0E" w:rsidRPr="004D105B" w:rsidTr="00646FB4">
        <w:trPr>
          <w:trHeight w:val="212"/>
          <w:jc w:val="center"/>
        </w:trPr>
        <w:tc>
          <w:tcPr>
            <w:tcW w:w="3114" w:type="dxa"/>
            <w:gridSpan w:val="2"/>
          </w:tcPr>
          <w:p w:rsidR="00C27E0E" w:rsidRPr="004D105B" w:rsidRDefault="00C27E0E" w:rsidP="00C27E0E">
            <w:pPr>
              <w:widowControl w:val="0"/>
              <w:autoSpaceDE w:val="0"/>
              <w:autoSpaceDN w:val="0"/>
              <w:spacing w:line="206" w:lineRule="exact"/>
              <w:ind w:left="113"/>
              <w:rPr>
                <w:b/>
                <w:sz w:val="18"/>
                <w:szCs w:val="22"/>
                <w:lang w:val="sr-Cyrl-BA"/>
              </w:rPr>
            </w:pPr>
            <w:r>
              <w:rPr>
                <w:b/>
                <w:sz w:val="18"/>
                <w:szCs w:val="22"/>
                <w:lang w:val="sr-Cyrl-BA"/>
              </w:rPr>
              <w:t>Писмени задаци</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9B6B1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jc w:val="center"/>
              <w:rPr>
                <w:sz w:val="16"/>
                <w:szCs w:val="16"/>
                <w:lang w:val="en-US"/>
              </w:rPr>
            </w:pPr>
          </w:p>
        </w:tc>
        <w:tc>
          <w:tcPr>
            <w:tcW w:w="566" w:type="dxa"/>
            <w:vAlign w:val="center"/>
          </w:tcPr>
          <w:p w:rsidR="00C27E0E" w:rsidRPr="00463564" w:rsidRDefault="00C27E0E" w:rsidP="00C27E0E">
            <w:pPr>
              <w:widowControl w:val="0"/>
              <w:autoSpaceDE w:val="0"/>
              <w:autoSpaceDN w:val="0"/>
              <w:jc w:val="center"/>
              <w:rPr>
                <w:sz w:val="16"/>
                <w:szCs w:val="16"/>
                <w:lang w:val="en-US"/>
              </w:rPr>
            </w:pP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p>
        </w:tc>
      </w:tr>
      <w:tr w:rsidR="00C27E0E" w:rsidRPr="004D105B" w:rsidTr="00646FB4">
        <w:trPr>
          <w:trHeight w:val="90"/>
          <w:jc w:val="center"/>
        </w:trPr>
        <w:tc>
          <w:tcPr>
            <w:tcW w:w="3114" w:type="dxa"/>
            <w:gridSpan w:val="2"/>
          </w:tcPr>
          <w:p w:rsidR="00C27E0E" w:rsidRPr="004D105B" w:rsidRDefault="00C27E0E" w:rsidP="00C27E0E">
            <w:pPr>
              <w:widowControl w:val="0"/>
              <w:autoSpaceDE w:val="0"/>
              <w:autoSpaceDN w:val="0"/>
              <w:spacing w:before="33"/>
              <w:ind w:left="107"/>
              <w:rPr>
                <w:b/>
                <w:sz w:val="18"/>
                <w:szCs w:val="22"/>
                <w:lang w:val="sr-Cyrl-BA"/>
              </w:rPr>
            </w:pPr>
            <w:r>
              <w:rPr>
                <w:b/>
                <w:sz w:val="18"/>
                <w:szCs w:val="22"/>
                <w:lang w:val="sr-Cyrl-BA"/>
              </w:rPr>
              <w:t>Одељенско старешинство</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spacing w:before="65"/>
              <w:jc w:val="center"/>
              <w:rPr>
                <w:sz w:val="16"/>
                <w:szCs w:val="16"/>
                <w:lang w:val="en-US"/>
              </w:rPr>
            </w:pPr>
            <w:r w:rsidRPr="00CC1FA6">
              <w:rPr>
                <w:sz w:val="16"/>
                <w:szCs w:val="16"/>
                <w:lang w:val="en-US"/>
              </w:rPr>
              <w:t>1</w:t>
            </w: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9B6B1C"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1</w:t>
            </w: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CB1E32" w:rsidRDefault="00C27E0E" w:rsidP="00C27E0E">
            <w:pPr>
              <w:widowControl w:val="0"/>
              <w:autoSpaceDE w:val="0"/>
              <w:autoSpaceDN w:val="0"/>
              <w:spacing w:before="65"/>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spacing w:before="65"/>
              <w:jc w:val="center"/>
              <w:rPr>
                <w:sz w:val="16"/>
                <w:szCs w:val="16"/>
                <w:lang w:val="en-US"/>
              </w:rPr>
            </w:pPr>
          </w:p>
        </w:tc>
        <w:tc>
          <w:tcPr>
            <w:tcW w:w="567" w:type="dxa"/>
            <w:vAlign w:val="center"/>
          </w:tcPr>
          <w:p w:rsidR="00C27E0E" w:rsidRPr="00463564" w:rsidRDefault="00C27E0E" w:rsidP="00C27E0E">
            <w:pPr>
              <w:widowControl w:val="0"/>
              <w:autoSpaceDE w:val="0"/>
              <w:autoSpaceDN w:val="0"/>
              <w:jc w:val="center"/>
              <w:rPr>
                <w:sz w:val="16"/>
                <w:szCs w:val="16"/>
                <w:lang w:val="en-US"/>
              </w:rPr>
            </w:pPr>
          </w:p>
        </w:tc>
        <w:tc>
          <w:tcPr>
            <w:tcW w:w="566" w:type="dxa"/>
            <w:vAlign w:val="center"/>
          </w:tcPr>
          <w:p w:rsidR="00C27E0E" w:rsidRPr="00463564" w:rsidRDefault="00C27E0E" w:rsidP="00C27E0E">
            <w:pPr>
              <w:widowControl w:val="0"/>
              <w:autoSpaceDE w:val="0"/>
              <w:autoSpaceDN w:val="0"/>
              <w:spacing w:before="65"/>
              <w:jc w:val="center"/>
              <w:rPr>
                <w:sz w:val="16"/>
                <w:szCs w:val="16"/>
                <w:lang w:val="en-US"/>
              </w:rPr>
            </w:pPr>
          </w:p>
        </w:tc>
        <w:tc>
          <w:tcPr>
            <w:tcW w:w="574" w:type="dxa"/>
            <w:vAlign w:val="center"/>
          </w:tcPr>
          <w:p w:rsidR="00C27E0E" w:rsidRPr="00463564"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p>
        </w:tc>
      </w:tr>
      <w:tr w:rsidR="00C27E0E" w:rsidRPr="004D105B" w:rsidTr="00646FB4">
        <w:trPr>
          <w:trHeight w:val="270"/>
          <w:jc w:val="center"/>
        </w:trPr>
        <w:tc>
          <w:tcPr>
            <w:tcW w:w="3114" w:type="dxa"/>
            <w:gridSpan w:val="2"/>
          </w:tcPr>
          <w:p w:rsidR="00C27E0E" w:rsidRPr="004D105B" w:rsidRDefault="00C27E0E" w:rsidP="00C27E0E">
            <w:pPr>
              <w:widowControl w:val="0"/>
              <w:autoSpaceDE w:val="0"/>
              <w:autoSpaceDN w:val="0"/>
              <w:spacing w:before="31"/>
              <w:ind w:left="107"/>
              <w:rPr>
                <w:b/>
                <w:sz w:val="18"/>
                <w:szCs w:val="22"/>
                <w:lang w:val="en-US"/>
              </w:rPr>
            </w:pPr>
            <w:r w:rsidRPr="004D105B">
              <w:rPr>
                <w:b/>
                <w:sz w:val="18"/>
                <w:szCs w:val="22"/>
                <w:lang w:val="en-US"/>
              </w:rPr>
              <w:t>До</w:t>
            </w:r>
            <w:r>
              <w:rPr>
                <w:b/>
                <w:sz w:val="18"/>
                <w:szCs w:val="22"/>
                <w:lang w:val="sr-Cyrl-BA"/>
              </w:rPr>
              <w:t>пунска</w:t>
            </w:r>
            <w:r w:rsidRPr="004D105B">
              <w:rPr>
                <w:b/>
                <w:spacing w:val="-6"/>
                <w:sz w:val="18"/>
                <w:szCs w:val="22"/>
                <w:lang w:val="en-US"/>
              </w:rPr>
              <w:t xml:space="preserve"> </w:t>
            </w:r>
            <w:r w:rsidRPr="004D105B">
              <w:rPr>
                <w:b/>
                <w:sz w:val="18"/>
                <w:szCs w:val="22"/>
                <w:lang w:val="en-US"/>
              </w:rPr>
              <w:t>настава</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1,125</w:t>
            </w:r>
          </w:p>
        </w:tc>
        <w:tc>
          <w:tcPr>
            <w:tcW w:w="567" w:type="dxa"/>
            <w:vAlign w:val="center"/>
          </w:tcPr>
          <w:p w:rsidR="00C27E0E" w:rsidRPr="00CC1FA6" w:rsidRDefault="00C27E0E" w:rsidP="00C27E0E">
            <w:pPr>
              <w:widowControl w:val="0"/>
              <w:autoSpaceDE w:val="0"/>
              <w:autoSpaceDN w:val="0"/>
              <w:spacing w:before="65"/>
              <w:jc w:val="center"/>
              <w:rPr>
                <w:sz w:val="16"/>
                <w:szCs w:val="16"/>
                <w:lang w:val="en-US"/>
              </w:rPr>
            </w:pPr>
            <w:r w:rsidRPr="00CC1FA6">
              <w:rPr>
                <w:sz w:val="16"/>
                <w:szCs w:val="16"/>
                <w:lang w:val="en-US"/>
              </w:rPr>
              <w:t>0,75</w:t>
            </w: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9B6B1C"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1,875</w:t>
            </w: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r>
              <w:rPr>
                <w:sz w:val="16"/>
                <w:szCs w:val="16"/>
                <w:lang w:val="en-US"/>
              </w:rPr>
              <w:t>1,25</w:t>
            </w:r>
          </w:p>
        </w:tc>
        <w:tc>
          <w:tcPr>
            <w:tcW w:w="709" w:type="dxa"/>
            <w:vAlign w:val="center"/>
          </w:tcPr>
          <w:p w:rsidR="00C27E0E" w:rsidRPr="00D13484" w:rsidRDefault="00C27E0E" w:rsidP="00C27E0E">
            <w:pPr>
              <w:widowControl w:val="0"/>
              <w:autoSpaceDE w:val="0"/>
              <w:autoSpaceDN w:val="0"/>
              <w:jc w:val="center"/>
              <w:rPr>
                <w:sz w:val="16"/>
                <w:szCs w:val="16"/>
                <w:lang w:val="en-US"/>
              </w:rPr>
            </w:pPr>
            <w:r>
              <w:rPr>
                <w:sz w:val="16"/>
                <w:szCs w:val="16"/>
                <w:lang w:val="en-US"/>
              </w:rPr>
              <w:t>1,375</w:t>
            </w:r>
          </w:p>
        </w:tc>
        <w:tc>
          <w:tcPr>
            <w:tcW w:w="708" w:type="dxa"/>
            <w:vAlign w:val="center"/>
          </w:tcPr>
          <w:p w:rsidR="00C27E0E" w:rsidRPr="00D13484" w:rsidRDefault="00C27E0E" w:rsidP="00C27E0E">
            <w:pPr>
              <w:widowControl w:val="0"/>
              <w:autoSpaceDE w:val="0"/>
              <w:autoSpaceDN w:val="0"/>
              <w:spacing w:before="63"/>
              <w:jc w:val="center"/>
              <w:rPr>
                <w:sz w:val="16"/>
                <w:szCs w:val="16"/>
                <w:lang w:val="en-US"/>
              </w:rPr>
            </w:pPr>
            <w:r>
              <w:rPr>
                <w:sz w:val="16"/>
                <w:szCs w:val="16"/>
                <w:lang w:val="en-US"/>
              </w:rPr>
              <w:t>0,75</w:t>
            </w:r>
          </w:p>
        </w:tc>
        <w:tc>
          <w:tcPr>
            <w:tcW w:w="567"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0,75</w:t>
            </w:r>
          </w:p>
        </w:tc>
        <w:tc>
          <w:tcPr>
            <w:tcW w:w="566" w:type="dxa"/>
            <w:vAlign w:val="center"/>
          </w:tcPr>
          <w:p w:rsidR="00C27E0E" w:rsidRPr="00463564" w:rsidRDefault="00C27E0E" w:rsidP="00C27E0E">
            <w:pPr>
              <w:widowControl w:val="0"/>
              <w:autoSpaceDE w:val="0"/>
              <w:autoSpaceDN w:val="0"/>
              <w:spacing w:before="65"/>
              <w:jc w:val="center"/>
              <w:rPr>
                <w:sz w:val="16"/>
                <w:szCs w:val="16"/>
                <w:lang w:val="en-US"/>
              </w:rPr>
            </w:pPr>
            <w:r>
              <w:rPr>
                <w:sz w:val="16"/>
                <w:szCs w:val="16"/>
                <w:lang w:val="en-US"/>
              </w:rPr>
              <w:t>0,25</w:t>
            </w: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r>
              <w:rPr>
                <w:sz w:val="16"/>
                <w:szCs w:val="16"/>
                <w:lang w:val="en-US"/>
              </w:rPr>
              <w:t>1</w:t>
            </w:r>
          </w:p>
        </w:tc>
      </w:tr>
      <w:tr w:rsidR="00C27E0E" w:rsidRPr="004D105B" w:rsidTr="00646FB4">
        <w:trPr>
          <w:trHeight w:val="145"/>
          <w:jc w:val="center"/>
        </w:trPr>
        <w:tc>
          <w:tcPr>
            <w:tcW w:w="3114" w:type="dxa"/>
            <w:gridSpan w:val="2"/>
          </w:tcPr>
          <w:p w:rsidR="00C27E0E" w:rsidRPr="004D105B" w:rsidRDefault="00C27E0E" w:rsidP="00C27E0E">
            <w:pPr>
              <w:widowControl w:val="0"/>
              <w:autoSpaceDE w:val="0"/>
              <w:autoSpaceDN w:val="0"/>
              <w:spacing w:line="206" w:lineRule="exact"/>
              <w:ind w:left="107" w:right="632"/>
              <w:rPr>
                <w:b/>
                <w:sz w:val="18"/>
                <w:szCs w:val="22"/>
                <w:lang w:val="en-US"/>
              </w:rPr>
            </w:pPr>
            <w:r w:rsidRPr="004D105B">
              <w:rPr>
                <w:b/>
                <w:sz w:val="18"/>
                <w:szCs w:val="22"/>
                <w:lang w:val="en-US"/>
              </w:rPr>
              <w:t>Додатна</w:t>
            </w:r>
            <w:r w:rsidRPr="004D105B">
              <w:rPr>
                <w:b/>
                <w:spacing w:val="-6"/>
                <w:sz w:val="18"/>
                <w:szCs w:val="22"/>
                <w:lang w:val="en-US"/>
              </w:rPr>
              <w:t xml:space="preserve"> </w:t>
            </w:r>
            <w:r w:rsidRPr="004D105B">
              <w:rPr>
                <w:b/>
                <w:sz w:val="18"/>
                <w:szCs w:val="22"/>
                <w:lang w:val="en-US"/>
              </w:rPr>
              <w:t>настава</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r w:rsidRPr="00CC1FA6">
              <w:rPr>
                <w:sz w:val="16"/>
                <w:szCs w:val="16"/>
                <w:lang w:val="en-US"/>
              </w:rPr>
              <w:t>0,75</w:t>
            </w: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9B6B1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1,125</w:t>
            </w: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r>
              <w:rPr>
                <w:sz w:val="16"/>
                <w:szCs w:val="16"/>
                <w:lang w:val="en-US"/>
              </w:rPr>
              <w:t>1,25</w:t>
            </w:r>
          </w:p>
        </w:tc>
        <w:tc>
          <w:tcPr>
            <w:tcW w:w="709" w:type="dxa"/>
            <w:vAlign w:val="center"/>
          </w:tcPr>
          <w:p w:rsidR="00C27E0E" w:rsidRPr="00D13484" w:rsidRDefault="00C27E0E" w:rsidP="00C27E0E">
            <w:pPr>
              <w:widowControl w:val="0"/>
              <w:autoSpaceDE w:val="0"/>
              <w:autoSpaceDN w:val="0"/>
              <w:jc w:val="center"/>
              <w:rPr>
                <w:sz w:val="16"/>
                <w:szCs w:val="16"/>
                <w:lang w:val="en-US"/>
              </w:rPr>
            </w:pPr>
            <w:r>
              <w:rPr>
                <w:sz w:val="16"/>
                <w:szCs w:val="16"/>
                <w:lang w:val="en-US"/>
              </w:rPr>
              <w:t>1,375</w:t>
            </w:r>
          </w:p>
        </w:tc>
        <w:tc>
          <w:tcPr>
            <w:tcW w:w="708" w:type="dxa"/>
            <w:vAlign w:val="center"/>
          </w:tcPr>
          <w:p w:rsidR="00C27E0E" w:rsidRPr="00D13484" w:rsidRDefault="00C27E0E" w:rsidP="00C27E0E">
            <w:pPr>
              <w:widowControl w:val="0"/>
              <w:autoSpaceDE w:val="0"/>
              <w:autoSpaceDN w:val="0"/>
              <w:jc w:val="center"/>
              <w:rPr>
                <w:sz w:val="16"/>
                <w:szCs w:val="16"/>
                <w:lang w:val="en-US"/>
              </w:rPr>
            </w:pPr>
            <w:r>
              <w:rPr>
                <w:sz w:val="16"/>
                <w:szCs w:val="16"/>
                <w:lang w:val="en-US"/>
              </w:rPr>
              <w:t>0,75</w:t>
            </w:r>
          </w:p>
        </w:tc>
        <w:tc>
          <w:tcPr>
            <w:tcW w:w="567"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0,75</w:t>
            </w:r>
          </w:p>
        </w:tc>
        <w:tc>
          <w:tcPr>
            <w:tcW w:w="566"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0,25</w:t>
            </w: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1</w:t>
            </w:r>
          </w:p>
        </w:tc>
      </w:tr>
      <w:tr w:rsidR="00C27E0E" w:rsidRPr="004D105B" w:rsidTr="00646FB4">
        <w:trPr>
          <w:trHeight w:val="278"/>
          <w:jc w:val="center"/>
        </w:trPr>
        <w:tc>
          <w:tcPr>
            <w:tcW w:w="3114" w:type="dxa"/>
            <w:gridSpan w:val="2"/>
          </w:tcPr>
          <w:p w:rsidR="00C27E0E" w:rsidRPr="00BA10AB" w:rsidRDefault="00C27E0E" w:rsidP="00C27E0E">
            <w:pPr>
              <w:widowControl w:val="0"/>
              <w:autoSpaceDE w:val="0"/>
              <w:autoSpaceDN w:val="0"/>
              <w:spacing w:before="35"/>
              <w:ind w:left="107"/>
              <w:rPr>
                <w:b/>
                <w:sz w:val="18"/>
                <w:szCs w:val="22"/>
                <w:lang w:val="sr-Cyrl-BA"/>
              </w:rPr>
            </w:pPr>
            <w:r>
              <w:rPr>
                <w:b/>
                <w:sz w:val="18"/>
                <w:szCs w:val="22"/>
                <w:lang w:val="sr-Cyrl-BA"/>
              </w:rPr>
              <w:t>Припремни рад за разредне и поправне испите</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9B6B1C" w:rsidRDefault="00C27E0E" w:rsidP="00C27E0E">
            <w:pPr>
              <w:widowControl w:val="0"/>
              <w:autoSpaceDE w:val="0"/>
              <w:autoSpaceDN w:val="0"/>
              <w:spacing w:before="67"/>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67"/>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7"/>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7"/>
              <w:jc w:val="center"/>
              <w:rPr>
                <w:sz w:val="16"/>
                <w:szCs w:val="16"/>
                <w:lang w:val="en-US"/>
              </w:rPr>
            </w:pPr>
          </w:p>
        </w:tc>
        <w:tc>
          <w:tcPr>
            <w:tcW w:w="709" w:type="dxa"/>
            <w:vAlign w:val="center"/>
          </w:tcPr>
          <w:p w:rsidR="00C27E0E" w:rsidRPr="00D13484" w:rsidRDefault="00C27E0E" w:rsidP="00C27E0E">
            <w:pPr>
              <w:widowControl w:val="0"/>
              <w:autoSpaceDE w:val="0"/>
              <w:autoSpaceDN w:val="0"/>
              <w:spacing w:before="67"/>
              <w:jc w:val="center"/>
              <w:rPr>
                <w:sz w:val="16"/>
                <w:szCs w:val="16"/>
                <w:lang w:val="en-US"/>
              </w:rPr>
            </w:pPr>
            <w:r>
              <w:rPr>
                <w:sz w:val="16"/>
                <w:szCs w:val="16"/>
                <w:lang w:val="en-US"/>
              </w:rPr>
              <w:t>1</w:t>
            </w: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spacing w:before="67"/>
              <w:jc w:val="center"/>
              <w:rPr>
                <w:sz w:val="16"/>
                <w:szCs w:val="16"/>
                <w:lang w:val="en-US"/>
              </w:rPr>
            </w:pPr>
          </w:p>
        </w:tc>
        <w:tc>
          <w:tcPr>
            <w:tcW w:w="566"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0,25</w:t>
            </w:r>
          </w:p>
        </w:tc>
        <w:tc>
          <w:tcPr>
            <w:tcW w:w="574"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D47F4F" w:rsidRDefault="00C27E0E" w:rsidP="00C27E0E">
            <w:pPr>
              <w:widowControl w:val="0"/>
              <w:autoSpaceDE w:val="0"/>
              <w:autoSpaceDN w:val="0"/>
              <w:spacing w:before="67"/>
              <w:jc w:val="center"/>
              <w:rPr>
                <w:sz w:val="16"/>
                <w:szCs w:val="16"/>
                <w:lang w:val="en-US"/>
              </w:rPr>
            </w:pPr>
            <w:r>
              <w:rPr>
                <w:sz w:val="16"/>
                <w:szCs w:val="16"/>
                <w:lang w:val="en-US"/>
              </w:rPr>
              <w:t>0,75</w:t>
            </w: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0,</w:t>
            </w:r>
          </w:p>
        </w:tc>
      </w:tr>
      <w:tr w:rsidR="00C27E0E" w:rsidRPr="004D105B" w:rsidTr="00646FB4">
        <w:trPr>
          <w:trHeight w:val="278"/>
          <w:jc w:val="center"/>
        </w:trPr>
        <w:tc>
          <w:tcPr>
            <w:tcW w:w="3114" w:type="dxa"/>
            <w:gridSpan w:val="2"/>
          </w:tcPr>
          <w:p w:rsidR="00C27E0E" w:rsidRDefault="00C27E0E" w:rsidP="00C27E0E">
            <w:pPr>
              <w:widowControl w:val="0"/>
              <w:autoSpaceDE w:val="0"/>
              <w:autoSpaceDN w:val="0"/>
              <w:spacing w:before="35"/>
              <w:ind w:left="107"/>
              <w:rPr>
                <w:b/>
                <w:sz w:val="18"/>
                <w:szCs w:val="22"/>
                <w:lang w:val="sr-Cyrl-BA"/>
              </w:rPr>
            </w:pPr>
            <w:r>
              <w:rPr>
                <w:b/>
                <w:sz w:val="18"/>
                <w:szCs w:val="22"/>
                <w:lang w:val="sr-Cyrl-BA"/>
              </w:rPr>
              <w:t>Припема за матурске испите</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0,125</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9B6B1C" w:rsidRDefault="00C27E0E" w:rsidP="00C27E0E">
            <w:pPr>
              <w:widowControl w:val="0"/>
              <w:autoSpaceDE w:val="0"/>
              <w:autoSpaceDN w:val="0"/>
              <w:spacing w:before="67"/>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67"/>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1,5</w:t>
            </w:r>
          </w:p>
        </w:tc>
        <w:tc>
          <w:tcPr>
            <w:tcW w:w="567" w:type="dxa"/>
            <w:vAlign w:val="center"/>
          </w:tcPr>
          <w:p w:rsidR="00C27E0E" w:rsidRPr="00CB1E32" w:rsidRDefault="00C27E0E" w:rsidP="00C27E0E">
            <w:pPr>
              <w:widowControl w:val="0"/>
              <w:autoSpaceDE w:val="0"/>
              <w:autoSpaceDN w:val="0"/>
              <w:spacing w:before="67"/>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7"/>
              <w:jc w:val="center"/>
              <w:rPr>
                <w:sz w:val="16"/>
                <w:szCs w:val="16"/>
                <w:lang w:val="en-US"/>
              </w:rPr>
            </w:pPr>
            <w:r>
              <w:rPr>
                <w:sz w:val="16"/>
                <w:szCs w:val="16"/>
                <w:lang w:val="en-US"/>
              </w:rPr>
              <w:t>0,25</w:t>
            </w:r>
          </w:p>
        </w:tc>
        <w:tc>
          <w:tcPr>
            <w:tcW w:w="709" w:type="dxa"/>
            <w:vAlign w:val="center"/>
          </w:tcPr>
          <w:p w:rsidR="00C27E0E" w:rsidRPr="00D13484" w:rsidRDefault="00C27E0E" w:rsidP="00C27E0E">
            <w:pPr>
              <w:widowControl w:val="0"/>
              <w:autoSpaceDE w:val="0"/>
              <w:autoSpaceDN w:val="0"/>
              <w:spacing w:before="67"/>
              <w:jc w:val="center"/>
              <w:rPr>
                <w:sz w:val="16"/>
                <w:szCs w:val="16"/>
                <w:lang w:val="en-US"/>
              </w:rPr>
            </w:pPr>
            <w:r>
              <w:rPr>
                <w:sz w:val="16"/>
                <w:szCs w:val="16"/>
                <w:lang w:val="en-US"/>
              </w:rPr>
              <w:t>1</w:t>
            </w: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spacing w:before="67"/>
              <w:jc w:val="center"/>
              <w:rPr>
                <w:sz w:val="16"/>
                <w:szCs w:val="16"/>
                <w:lang w:val="en-US"/>
              </w:rPr>
            </w:pPr>
          </w:p>
        </w:tc>
        <w:tc>
          <w:tcPr>
            <w:tcW w:w="566" w:type="dxa"/>
            <w:vAlign w:val="center"/>
          </w:tcPr>
          <w:p w:rsidR="00C27E0E" w:rsidRPr="00463564" w:rsidRDefault="00C27E0E" w:rsidP="00C27E0E">
            <w:pPr>
              <w:widowControl w:val="0"/>
              <w:autoSpaceDE w:val="0"/>
              <w:autoSpaceDN w:val="0"/>
              <w:jc w:val="center"/>
              <w:rPr>
                <w:sz w:val="16"/>
                <w:szCs w:val="16"/>
                <w:lang w:val="en-US"/>
              </w:rPr>
            </w:pP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7"/>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0,5</w:t>
            </w:r>
          </w:p>
        </w:tc>
      </w:tr>
      <w:tr w:rsidR="00C27E0E" w:rsidRPr="004D105B" w:rsidTr="00646FB4">
        <w:trPr>
          <w:trHeight w:val="114"/>
          <w:jc w:val="center"/>
        </w:trPr>
        <w:tc>
          <w:tcPr>
            <w:tcW w:w="3114" w:type="dxa"/>
            <w:gridSpan w:val="2"/>
          </w:tcPr>
          <w:p w:rsidR="00C27E0E" w:rsidRPr="00BA10AB" w:rsidRDefault="00C27E0E" w:rsidP="00C27E0E">
            <w:pPr>
              <w:widowControl w:val="0"/>
              <w:autoSpaceDE w:val="0"/>
              <w:autoSpaceDN w:val="0"/>
              <w:spacing w:before="31"/>
              <w:ind w:left="107"/>
              <w:rPr>
                <w:b/>
                <w:sz w:val="18"/>
                <w:szCs w:val="22"/>
                <w:lang w:val="sr-Cyrl-BA"/>
              </w:rPr>
            </w:pPr>
            <w:r>
              <w:rPr>
                <w:b/>
                <w:sz w:val="18"/>
                <w:szCs w:val="22"/>
                <w:lang w:val="sr-Cyrl-BA"/>
              </w:rPr>
              <w:t>Секције</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0,125</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C1FA6" w:rsidRDefault="00C27E0E" w:rsidP="00C27E0E">
            <w:pPr>
              <w:widowControl w:val="0"/>
              <w:autoSpaceDE w:val="0"/>
              <w:autoSpaceDN w:val="0"/>
              <w:spacing w:before="63"/>
              <w:jc w:val="center"/>
              <w:rPr>
                <w:sz w:val="16"/>
                <w:szCs w:val="16"/>
                <w:lang w:val="en-US"/>
              </w:rPr>
            </w:pPr>
            <w:r w:rsidRPr="00CC1FA6">
              <w:rPr>
                <w:sz w:val="16"/>
                <w:szCs w:val="16"/>
                <w:lang w:val="en-US"/>
              </w:rPr>
              <w:t>0,75</w:t>
            </w:r>
          </w:p>
        </w:tc>
        <w:tc>
          <w:tcPr>
            <w:tcW w:w="567" w:type="dxa"/>
            <w:vAlign w:val="center"/>
          </w:tcPr>
          <w:p w:rsidR="00C27E0E" w:rsidRPr="00CC1FA6" w:rsidRDefault="00C27E0E" w:rsidP="00C27E0E">
            <w:pPr>
              <w:widowControl w:val="0"/>
              <w:autoSpaceDE w:val="0"/>
              <w:autoSpaceDN w:val="0"/>
              <w:spacing w:before="6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r>
              <w:rPr>
                <w:sz w:val="16"/>
                <w:szCs w:val="16"/>
                <w:lang w:val="en-US"/>
              </w:rPr>
              <w:t>0,375</w:t>
            </w:r>
          </w:p>
        </w:tc>
        <w:tc>
          <w:tcPr>
            <w:tcW w:w="567" w:type="dxa"/>
            <w:vAlign w:val="center"/>
          </w:tcPr>
          <w:p w:rsidR="00C27E0E" w:rsidRPr="009B6B1C"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spacing w:before="63"/>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Pr>
                <w:sz w:val="16"/>
                <w:szCs w:val="16"/>
                <w:lang w:val="en-US"/>
              </w:rPr>
              <w:t>1,25</w:t>
            </w:r>
          </w:p>
        </w:tc>
        <w:tc>
          <w:tcPr>
            <w:tcW w:w="709" w:type="dxa"/>
            <w:vAlign w:val="center"/>
          </w:tcPr>
          <w:p w:rsidR="00C27E0E" w:rsidRPr="00D13484" w:rsidRDefault="00C27E0E" w:rsidP="00C27E0E">
            <w:pPr>
              <w:widowControl w:val="0"/>
              <w:autoSpaceDE w:val="0"/>
              <w:autoSpaceDN w:val="0"/>
              <w:spacing w:before="63"/>
              <w:jc w:val="center"/>
              <w:rPr>
                <w:sz w:val="16"/>
                <w:szCs w:val="16"/>
                <w:lang w:val="en-US"/>
              </w:rPr>
            </w:pP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0,5</w:t>
            </w:r>
          </w:p>
        </w:tc>
        <w:tc>
          <w:tcPr>
            <w:tcW w:w="566"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0,25</w:t>
            </w: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D47F4F" w:rsidRDefault="00C27E0E" w:rsidP="00C27E0E">
            <w:pPr>
              <w:widowControl w:val="0"/>
              <w:autoSpaceDE w:val="0"/>
              <w:autoSpaceDN w:val="0"/>
              <w:jc w:val="center"/>
              <w:rPr>
                <w:sz w:val="16"/>
                <w:szCs w:val="16"/>
                <w:lang w:val="en-US"/>
              </w:rPr>
            </w:pPr>
          </w:p>
        </w:tc>
      </w:tr>
      <w:tr w:rsidR="00C27E0E" w:rsidRPr="004D105B" w:rsidTr="00646FB4">
        <w:trPr>
          <w:trHeight w:val="270"/>
          <w:jc w:val="center"/>
        </w:trPr>
        <w:tc>
          <w:tcPr>
            <w:tcW w:w="3114" w:type="dxa"/>
            <w:gridSpan w:val="2"/>
          </w:tcPr>
          <w:p w:rsidR="00C27E0E" w:rsidRPr="00BA10AB" w:rsidRDefault="00C27E0E" w:rsidP="00C27E0E">
            <w:pPr>
              <w:widowControl w:val="0"/>
              <w:autoSpaceDE w:val="0"/>
              <w:autoSpaceDN w:val="0"/>
              <w:spacing w:before="33"/>
              <w:ind w:left="107"/>
              <w:rPr>
                <w:b/>
                <w:sz w:val="18"/>
                <w:szCs w:val="22"/>
                <w:lang w:val="sr-Cyrl-BA"/>
              </w:rPr>
            </w:pPr>
            <w:r>
              <w:rPr>
                <w:b/>
                <w:sz w:val="18"/>
                <w:szCs w:val="22"/>
                <w:lang w:val="sr-Cyrl-BA"/>
              </w:rPr>
              <w:t>Припр. и друштвено користан рад</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9B6B1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Pr>
                <w:sz w:val="16"/>
                <w:szCs w:val="16"/>
                <w:lang w:val="en-US"/>
              </w:rPr>
              <w:t>1</w:t>
            </w: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spacing w:before="63"/>
              <w:jc w:val="center"/>
              <w:rPr>
                <w:sz w:val="16"/>
                <w:szCs w:val="16"/>
                <w:lang w:val="en-US"/>
              </w:rPr>
            </w:pPr>
          </w:p>
        </w:tc>
        <w:tc>
          <w:tcPr>
            <w:tcW w:w="566"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0,25</w:t>
            </w:r>
          </w:p>
        </w:tc>
        <w:tc>
          <w:tcPr>
            <w:tcW w:w="574"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0,21</w:t>
            </w: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0,25</w:t>
            </w:r>
          </w:p>
        </w:tc>
        <w:tc>
          <w:tcPr>
            <w:tcW w:w="567" w:type="dxa"/>
            <w:vAlign w:val="center"/>
          </w:tcPr>
          <w:p w:rsidR="00C27E0E" w:rsidRPr="00D47F4F" w:rsidRDefault="00C27E0E" w:rsidP="00C27E0E">
            <w:pPr>
              <w:widowControl w:val="0"/>
              <w:autoSpaceDE w:val="0"/>
              <w:autoSpaceDN w:val="0"/>
              <w:jc w:val="center"/>
              <w:rPr>
                <w:sz w:val="16"/>
                <w:szCs w:val="16"/>
                <w:lang w:val="en-US"/>
              </w:rPr>
            </w:pPr>
          </w:p>
        </w:tc>
      </w:tr>
      <w:tr w:rsidR="00C27E0E" w:rsidRPr="004D105B" w:rsidTr="00646FB4">
        <w:trPr>
          <w:trHeight w:val="270"/>
          <w:jc w:val="center"/>
        </w:trPr>
        <w:tc>
          <w:tcPr>
            <w:tcW w:w="3114" w:type="dxa"/>
            <w:gridSpan w:val="2"/>
          </w:tcPr>
          <w:p w:rsidR="00C27E0E" w:rsidRPr="00BA10AB" w:rsidRDefault="00C27E0E" w:rsidP="00C27E0E">
            <w:pPr>
              <w:widowControl w:val="0"/>
              <w:autoSpaceDE w:val="0"/>
              <w:autoSpaceDN w:val="0"/>
              <w:spacing w:before="33"/>
              <w:ind w:left="107"/>
              <w:rPr>
                <w:b/>
                <w:sz w:val="18"/>
                <w:szCs w:val="22"/>
                <w:lang w:val="sr-Cyrl-BA"/>
              </w:rPr>
            </w:pPr>
            <w:r>
              <w:rPr>
                <w:b/>
                <w:sz w:val="18"/>
                <w:szCs w:val="22"/>
                <w:lang w:val="sr-Cyrl-BA"/>
              </w:rPr>
              <w:t xml:space="preserve">Подршка ученици. преко </w:t>
            </w:r>
            <w:r>
              <w:rPr>
                <w:b/>
                <w:sz w:val="18"/>
                <w:szCs w:val="22"/>
                <w:lang w:val="sr-Latn-RS"/>
              </w:rPr>
              <w:t>web</w:t>
            </w:r>
            <w:r>
              <w:rPr>
                <w:b/>
                <w:sz w:val="18"/>
                <w:szCs w:val="22"/>
                <w:lang w:val="sr-Cyrl-BA"/>
              </w:rPr>
              <w:t xml:space="preserve"> алата</w:t>
            </w: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BC6A5F"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p>
        </w:tc>
        <w:tc>
          <w:tcPr>
            <w:tcW w:w="567" w:type="dxa"/>
            <w:vAlign w:val="center"/>
          </w:tcPr>
          <w:p w:rsidR="00C27E0E" w:rsidRPr="009B6B1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Pr>
                <w:sz w:val="16"/>
                <w:szCs w:val="16"/>
                <w:lang w:val="en-US"/>
              </w:rPr>
              <w:t>0,5</w:t>
            </w: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spacing w:before="63"/>
              <w:jc w:val="center"/>
              <w:rPr>
                <w:sz w:val="16"/>
                <w:szCs w:val="16"/>
                <w:lang w:val="en-US"/>
              </w:rPr>
            </w:pPr>
          </w:p>
        </w:tc>
        <w:tc>
          <w:tcPr>
            <w:tcW w:w="566" w:type="dxa"/>
            <w:vAlign w:val="center"/>
          </w:tcPr>
          <w:p w:rsidR="00C27E0E" w:rsidRPr="00463564" w:rsidRDefault="00C27E0E" w:rsidP="00C27E0E">
            <w:pPr>
              <w:widowControl w:val="0"/>
              <w:autoSpaceDE w:val="0"/>
              <w:autoSpaceDN w:val="0"/>
              <w:jc w:val="center"/>
              <w:rPr>
                <w:sz w:val="16"/>
                <w:szCs w:val="16"/>
                <w:lang w:val="en-US"/>
              </w:rPr>
            </w:pP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1,25</w:t>
            </w:r>
          </w:p>
        </w:tc>
        <w:tc>
          <w:tcPr>
            <w:tcW w:w="567" w:type="dxa"/>
            <w:vAlign w:val="center"/>
          </w:tcPr>
          <w:p w:rsidR="00C27E0E" w:rsidRPr="00D47F4F" w:rsidRDefault="00C27E0E" w:rsidP="00C27E0E">
            <w:pPr>
              <w:widowControl w:val="0"/>
              <w:autoSpaceDE w:val="0"/>
              <w:autoSpaceDN w:val="0"/>
              <w:jc w:val="center"/>
              <w:rPr>
                <w:sz w:val="16"/>
                <w:szCs w:val="16"/>
                <w:lang w:val="en-US"/>
              </w:rPr>
            </w:pPr>
          </w:p>
        </w:tc>
      </w:tr>
      <w:tr w:rsidR="00C27E0E" w:rsidRPr="004D105B" w:rsidTr="00646FB4">
        <w:trPr>
          <w:trHeight w:val="283"/>
          <w:jc w:val="center"/>
        </w:trPr>
        <w:tc>
          <w:tcPr>
            <w:tcW w:w="3114" w:type="dxa"/>
            <w:gridSpan w:val="2"/>
            <w:shd w:val="clear" w:color="auto" w:fill="E0E0E0"/>
          </w:tcPr>
          <w:p w:rsidR="00C27E0E" w:rsidRPr="00BA10AB" w:rsidRDefault="00C27E0E" w:rsidP="00C27E0E">
            <w:pPr>
              <w:widowControl w:val="0"/>
              <w:autoSpaceDE w:val="0"/>
              <w:autoSpaceDN w:val="0"/>
              <w:spacing w:before="14" w:line="201" w:lineRule="exact"/>
              <w:rPr>
                <w:b/>
                <w:sz w:val="18"/>
                <w:szCs w:val="22"/>
                <w:lang w:val="sr-Cyrl-BA"/>
              </w:rPr>
            </w:pPr>
            <w:r>
              <w:rPr>
                <w:b/>
                <w:sz w:val="18"/>
                <w:szCs w:val="22"/>
                <w:lang w:val="sr-Cyrl-BA"/>
              </w:rPr>
              <w:t>Укупно непосредни рад са ученици.</w:t>
            </w:r>
          </w:p>
        </w:tc>
        <w:tc>
          <w:tcPr>
            <w:tcW w:w="567" w:type="dxa"/>
            <w:shd w:val="clear" w:color="auto" w:fill="E0E0E0"/>
            <w:vAlign w:val="center"/>
          </w:tcPr>
          <w:p w:rsidR="00C27E0E" w:rsidRPr="0065319F" w:rsidRDefault="00C27E0E" w:rsidP="0065319F">
            <w:pPr>
              <w:widowControl w:val="0"/>
              <w:autoSpaceDE w:val="0"/>
              <w:autoSpaceDN w:val="0"/>
              <w:spacing w:before="46"/>
              <w:jc w:val="center"/>
              <w:rPr>
                <w:b/>
                <w:sz w:val="16"/>
                <w:szCs w:val="16"/>
                <w:lang w:val="en-US"/>
              </w:rPr>
            </w:pPr>
            <w:r w:rsidRPr="0065319F">
              <w:rPr>
                <w:b/>
                <w:sz w:val="16"/>
                <w:szCs w:val="16"/>
                <w:lang w:val="en-US"/>
              </w:rPr>
              <w:t>29,</w:t>
            </w:r>
            <w:r w:rsidR="0065319F">
              <w:rPr>
                <w:b/>
                <w:sz w:val="16"/>
                <w:szCs w:val="16"/>
                <w:lang w:val="en-US"/>
              </w:rPr>
              <w:t>2</w:t>
            </w:r>
            <w:r w:rsidRPr="0065319F">
              <w:rPr>
                <w:b/>
                <w:sz w:val="16"/>
                <w:szCs w:val="16"/>
                <w:lang w:val="en-US"/>
              </w:rPr>
              <w:t>5</w:t>
            </w:r>
          </w:p>
        </w:tc>
        <w:tc>
          <w:tcPr>
            <w:tcW w:w="567" w:type="dxa"/>
            <w:shd w:val="clear" w:color="auto" w:fill="E0E0E0"/>
            <w:vAlign w:val="center"/>
          </w:tcPr>
          <w:p w:rsidR="00C27E0E" w:rsidRPr="003A065B" w:rsidRDefault="00C27E0E" w:rsidP="00C27E0E">
            <w:pPr>
              <w:widowControl w:val="0"/>
              <w:autoSpaceDE w:val="0"/>
              <w:autoSpaceDN w:val="0"/>
              <w:spacing w:before="46"/>
              <w:ind w:right="12"/>
              <w:jc w:val="center"/>
              <w:rPr>
                <w:b/>
                <w:sz w:val="16"/>
                <w:szCs w:val="16"/>
                <w:lang w:val="en-US"/>
              </w:rPr>
            </w:pPr>
            <w:r w:rsidRPr="003A065B">
              <w:rPr>
                <w:b/>
                <w:sz w:val="16"/>
                <w:szCs w:val="16"/>
                <w:lang w:val="en-US"/>
              </w:rPr>
              <w:t>25,5</w:t>
            </w:r>
          </w:p>
        </w:tc>
        <w:tc>
          <w:tcPr>
            <w:tcW w:w="567" w:type="dxa"/>
            <w:shd w:val="clear" w:color="auto" w:fill="E0E0E0"/>
            <w:vAlign w:val="center"/>
          </w:tcPr>
          <w:p w:rsidR="00C27E0E" w:rsidRPr="0065319F" w:rsidRDefault="00C27E0E" w:rsidP="0065319F">
            <w:pPr>
              <w:widowControl w:val="0"/>
              <w:autoSpaceDE w:val="0"/>
              <w:autoSpaceDN w:val="0"/>
              <w:spacing w:line="136" w:lineRule="exact"/>
              <w:jc w:val="center"/>
              <w:rPr>
                <w:b/>
                <w:sz w:val="16"/>
                <w:szCs w:val="16"/>
                <w:lang w:val="en-US"/>
              </w:rPr>
            </w:pPr>
            <w:r w:rsidRPr="0065319F">
              <w:rPr>
                <w:b/>
                <w:sz w:val="16"/>
                <w:szCs w:val="16"/>
                <w:lang w:val="en-US"/>
              </w:rPr>
              <w:t>24,125</w:t>
            </w:r>
          </w:p>
        </w:tc>
        <w:tc>
          <w:tcPr>
            <w:tcW w:w="567" w:type="dxa"/>
            <w:shd w:val="clear" w:color="auto" w:fill="E0E0E0"/>
            <w:vAlign w:val="center"/>
          </w:tcPr>
          <w:p w:rsidR="00C27E0E" w:rsidRPr="0065319F" w:rsidRDefault="00C27E0E" w:rsidP="0065319F">
            <w:pPr>
              <w:widowControl w:val="0"/>
              <w:autoSpaceDE w:val="0"/>
              <w:autoSpaceDN w:val="0"/>
              <w:spacing w:before="46"/>
              <w:ind w:left="132"/>
              <w:rPr>
                <w:b/>
                <w:sz w:val="16"/>
                <w:szCs w:val="16"/>
                <w:lang w:val="en-US"/>
              </w:rPr>
            </w:pPr>
            <w:r w:rsidRPr="0065319F">
              <w:rPr>
                <w:b/>
                <w:sz w:val="16"/>
                <w:szCs w:val="16"/>
                <w:lang w:val="en-US"/>
              </w:rPr>
              <w:t>12,25</w:t>
            </w:r>
          </w:p>
        </w:tc>
        <w:tc>
          <w:tcPr>
            <w:tcW w:w="567" w:type="dxa"/>
            <w:shd w:val="clear" w:color="auto" w:fill="E0E0E0"/>
            <w:vAlign w:val="center"/>
          </w:tcPr>
          <w:p w:rsidR="00C27E0E" w:rsidRPr="00CC1FA6" w:rsidRDefault="00C27E0E" w:rsidP="00C27E0E">
            <w:pPr>
              <w:widowControl w:val="0"/>
              <w:autoSpaceDE w:val="0"/>
              <w:autoSpaceDN w:val="0"/>
              <w:spacing w:before="46"/>
              <w:ind w:left="196" w:right="193"/>
              <w:jc w:val="center"/>
              <w:rPr>
                <w:b/>
                <w:sz w:val="16"/>
                <w:szCs w:val="16"/>
                <w:lang w:val="en-US"/>
              </w:rPr>
            </w:pPr>
            <w:r w:rsidRPr="00CC1FA6">
              <w:rPr>
                <w:b/>
                <w:sz w:val="16"/>
                <w:szCs w:val="16"/>
                <w:lang w:val="en-US"/>
              </w:rPr>
              <w:t>17</w:t>
            </w:r>
          </w:p>
        </w:tc>
        <w:tc>
          <w:tcPr>
            <w:tcW w:w="567" w:type="dxa"/>
            <w:shd w:val="clear" w:color="auto" w:fill="E0E0E0"/>
            <w:vAlign w:val="center"/>
          </w:tcPr>
          <w:p w:rsidR="00C27E0E" w:rsidRPr="00CC1FA6" w:rsidRDefault="00C27E0E" w:rsidP="00C27E0E">
            <w:pPr>
              <w:widowControl w:val="0"/>
              <w:autoSpaceDE w:val="0"/>
              <w:autoSpaceDN w:val="0"/>
              <w:spacing w:before="46"/>
              <w:ind w:left="5"/>
              <w:jc w:val="center"/>
              <w:rPr>
                <w:b/>
                <w:sz w:val="16"/>
                <w:szCs w:val="16"/>
                <w:lang w:val="en-US"/>
              </w:rPr>
            </w:pPr>
            <w:r>
              <w:rPr>
                <w:b/>
                <w:sz w:val="16"/>
                <w:szCs w:val="16"/>
                <w:lang w:val="en-US"/>
              </w:rPr>
              <w:t>28,375</w:t>
            </w:r>
          </w:p>
        </w:tc>
        <w:tc>
          <w:tcPr>
            <w:tcW w:w="567" w:type="dxa"/>
            <w:shd w:val="clear" w:color="auto" w:fill="E0E0E0"/>
            <w:vAlign w:val="center"/>
          </w:tcPr>
          <w:p w:rsidR="00C27E0E" w:rsidRPr="009B6B1C" w:rsidRDefault="00C27E0E" w:rsidP="00C27E0E">
            <w:pPr>
              <w:widowControl w:val="0"/>
              <w:autoSpaceDE w:val="0"/>
              <w:autoSpaceDN w:val="0"/>
              <w:spacing w:before="46"/>
              <w:ind w:left="97" w:right="96"/>
              <w:jc w:val="center"/>
              <w:rPr>
                <w:b/>
                <w:sz w:val="16"/>
                <w:szCs w:val="16"/>
                <w:lang w:val="en-US"/>
              </w:rPr>
            </w:pPr>
            <w:r>
              <w:rPr>
                <w:b/>
                <w:sz w:val="16"/>
                <w:szCs w:val="16"/>
                <w:lang w:val="en-US"/>
              </w:rPr>
              <w:t>4,5</w:t>
            </w:r>
          </w:p>
        </w:tc>
        <w:tc>
          <w:tcPr>
            <w:tcW w:w="567" w:type="dxa"/>
            <w:shd w:val="clear" w:color="auto" w:fill="E0E0E0"/>
            <w:vAlign w:val="center"/>
          </w:tcPr>
          <w:p w:rsidR="00C27E0E" w:rsidRPr="00D6149C" w:rsidRDefault="00C27E0E" w:rsidP="00C27E0E">
            <w:pPr>
              <w:widowControl w:val="0"/>
              <w:autoSpaceDE w:val="0"/>
              <w:autoSpaceDN w:val="0"/>
              <w:spacing w:before="46"/>
              <w:ind w:left="2"/>
              <w:jc w:val="center"/>
              <w:rPr>
                <w:b/>
                <w:sz w:val="16"/>
                <w:szCs w:val="16"/>
                <w:lang w:val="en-US"/>
              </w:rPr>
            </w:pPr>
            <w:r w:rsidRPr="00D6149C">
              <w:rPr>
                <w:b/>
                <w:sz w:val="16"/>
                <w:szCs w:val="16"/>
                <w:lang w:val="en-US"/>
              </w:rPr>
              <w:t>18</w:t>
            </w:r>
          </w:p>
        </w:tc>
        <w:tc>
          <w:tcPr>
            <w:tcW w:w="567" w:type="dxa"/>
            <w:shd w:val="clear" w:color="auto" w:fill="E0E0E0"/>
            <w:vAlign w:val="center"/>
          </w:tcPr>
          <w:p w:rsidR="00C27E0E" w:rsidRPr="00D6149C" w:rsidRDefault="00C27E0E" w:rsidP="00C27E0E">
            <w:pPr>
              <w:widowControl w:val="0"/>
              <w:autoSpaceDE w:val="0"/>
              <w:autoSpaceDN w:val="0"/>
              <w:spacing w:before="46"/>
              <w:ind w:left="4"/>
              <w:jc w:val="center"/>
              <w:rPr>
                <w:b/>
                <w:sz w:val="16"/>
                <w:szCs w:val="16"/>
                <w:lang w:val="en-US"/>
              </w:rPr>
            </w:pPr>
            <w:r w:rsidRPr="00D6149C">
              <w:rPr>
                <w:b/>
                <w:sz w:val="16"/>
                <w:szCs w:val="16"/>
                <w:lang w:val="en-US"/>
              </w:rPr>
              <w:t>25,5</w:t>
            </w:r>
          </w:p>
        </w:tc>
        <w:tc>
          <w:tcPr>
            <w:tcW w:w="567" w:type="dxa"/>
            <w:shd w:val="clear" w:color="auto" w:fill="E0E0E0"/>
            <w:vAlign w:val="center"/>
          </w:tcPr>
          <w:p w:rsidR="00C27E0E" w:rsidRPr="00CB1E32" w:rsidRDefault="00C27E0E" w:rsidP="00C27E0E">
            <w:pPr>
              <w:widowControl w:val="0"/>
              <w:autoSpaceDE w:val="0"/>
              <w:autoSpaceDN w:val="0"/>
              <w:spacing w:before="46"/>
              <w:ind w:left="98" w:right="94"/>
              <w:jc w:val="center"/>
              <w:rPr>
                <w:b/>
                <w:sz w:val="16"/>
                <w:szCs w:val="16"/>
                <w:lang w:val="en-US"/>
              </w:rPr>
            </w:pPr>
            <w:r w:rsidRPr="00CB1E32">
              <w:rPr>
                <w:b/>
                <w:sz w:val="16"/>
                <w:szCs w:val="16"/>
                <w:lang w:val="en-US"/>
              </w:rPr>
              <w:t>9</w:t>
            </w:r>
          </w:p>
        </w:tc>
        <w:tc>
          <w:tcPr>
            <w:tcW w:w="567" w:type="dxa"/>
            <w:shd w:val="clear" w:color="auto" w:fill="E0E0E0"/>
            <w:vAlign w:val="center"/>
          </w:tcPr>
          <w:p w:rsidR="00C27E0E" w:rsidRPr="00CB1E32" w:rsidRDefault="00C27E0E" w:rsidP="00C27E0E">
            <w:pPr>
              <w:widowControl w:val="0"/>
              <w:autoSpaceDE w:val="0"/>
              <w:autoSpaceDN w:val="0"/>
              <w:spacing w:before="46"/>
              <w:ind w:left="97" w:right="96"/>
              <w:jc w:val="center"/>
              <w:rPr>
                <w:b/>
                <w:sz w:val="16"/>
                <w:szCs w:val="16"/>
                <w:lang w:val="en-US"/>
              </w:rPr>
            </w:pPr>
            <w:r w:rsidRPr="00CB1E32">
              <w:rPr>
                <w:b/>
                <w:sz w:val="16"/>
                <w:szCs w:val="16"/>
                <w:lang w:val="en-US"/>
              </w:rPr>
              <w:t>25,5</w:t>
            </w:r>
          </w:p>
        </w:tc>
        <w:tc>
          <w:tcPr>
            <w:tcW w:w="709" w:type="dxa"/>
            <w:shd w:val="clear" w:color="auto" w:fill="E0E0E0"/>
            <w:vAlign w:val="center"/>
          </w:tcPr>
          <w:p w:rsidR="00C27E0E" w:rsidRPr="00D13484" w:rsidRDefault="00C27E0E" w:rsidP="00C27E0E">
            <w:pPr>
              <w:widowControl w:val="0"/>
              <w:autoSpaceDE w:val="0"/>
              <w:autoSpaceDN w:val="0"/>
              <w:spacing w:before="46"/>
              <w:ind w:left="97" w:right="96"/>
              <w:jc w:val="center"/>
              <w:rPr>
                <w:b/>
                <w:sz w:val="16"/>
                <w:szCs w:val="16"/>
                <w:lang w:val="en-US"/>
              </w:rPr>
            </w:pPr>
            <w:r w:rsidRPr="00D13484">
              <w:rPr>
                <w:b/>
                <w:sz w:val="16"/>
                <w:szCs w:val="16"/>
                <w:lang w:val="en-US"/>
              </w:rPr>
              <w:t>24,75</w:t>
            </w:r>
          </w:p>
        </w:tc>
        <w:tc>
          <w:tcPr>
            <w:tcW w:w="708" w:type="dxa"/>
            <w:shd w:val="clear" w:color="auto" w:fill="E0E0E0"/>
            <w:vAlign w:val="center"/>
          </w:tcPr>
          <w:p w:rsidR="00C27E0E" w:rsidRPr="00D13484" w:rsidRDefault="00C27E0E" w:rsidP="00C27E0E">
            <w:pPr>
              <w:widowControl w:val="0"/>
              <w:autoSpaceDE w:val="0"/>
              <w:autoSpaceDN w:val="0"/>
              <w:spacing w:before="46"/>
              <w:ind w:left="97" w:right="94"/>
              <w:jc w:val="center"/>
              <w:rPr>
                <w:b/>
                <w:sz w:val="16"/>
                <w:szCs w:val="16"/>
                <w:lang w:val="en-US"/>
              </w:rPr>
            </w:pPr>
            <w:r w:rsidRPr="00D13484">
              <w:rPr>
                <w:b/>
                <w:sz w:val="16"/>
                <w:szCs w:val="16"/>
                <w:lang w:val="en-US"/>
              </w:rPr>
              <w:t>7,5</w:t>
            </w:r>
          </w:p>
        </w:tc>
        <w:tc>
          <w:tcPr>
            <w:tcW w:w="567" w:type="dxa"/>
            <w:shd w:val="clear" w:color="auto" w:fill="E0E0E0"/>
            <w:vAlign w:val="center"/>
          </w:tcPr>
          <w:p w:rsidR="00C27E0E" w:rsidRPr="00463564" w:rsidRDefault="00C27E0E" w:rsidP="00C27E0E">
            <w:pPr>
              <w:widowControl w:val="0"/>
              <w:autoSpaceDE w:val="0"/>
              <w:autoSpaceDN w:val="0"/>
              <w:spacing w:before="46"/>
              <w:ind w:left="96" w:right="96"/>
              <w:jc w:val="center"/>
              <w:rPr>
                <w:b/>
                <w:sz w:val="16"/>
                <w:szCs w:val="16"/>
                <w:lang w:val="en-US"/>
              </w:rPr>
            </w:pPr>
            <w:r>
              <w:rPr>
                <w:b/>
                <w:sz w:val="16"/>
                <w:szCs w:val="16"/>
                <w:lang w:val="en-US"/>
              </w:rPr>
              <w:t>11</w:t>
            </w:r>
          </w:p>
        </w:tc>
        <w:tc>
          <w:tcPr>
            <w:tcW w:w="566" w:type="dxa"/>
            <w:shd w:val="clear" w:color="auto" w:fill="E0E0E0"/>
            <w:vAlign w:val="center"/>
          </w:tcPr>
          <w:p w:rsidR="00C27E0E" w:rsidRPr="00463564" w:rsidRDefault="00C27E0E" w:rsidP="00C27E0E">
            <w:pPr>
              <w:widowControl w:val="0"/>
              <w:autoSpaceDE w:val="0"/>
              <w:autoSpaceDN w:val="0"/>
              <w:spacing w:before="46"/>
              <w:ind w:left="95" w:right="94"/>
              <w:jc w:val="center"/>
              <w:rPr>
                <w:b/>
                <w:sz w:val="16"/>
                <w:szCs w:val="16"/>
                <w:lang w:val="en-US"/>
              </w:rPr>
            </w:pPr>
            <w:r>
              <w:rPr>
                <w:b/>
                <w:sz w:val="16"/>
                <w:szCs w:val="16"/>
                <w:lang w:val="en-US"/>
              </w:rPr>
              <w:t>5,25</w:t>
            </w:r>
          </w:p>
        </w:tc>
        <w:tc>
          <w:tcPr>
            <w:tcW w:w="574" w:type="dxa"/>
            <w:shd w:val="clear" w:color="auto" w:fill="E0E0E0"/>
            <w:vAlign w:val="center"/>
          </w:tcPr>
          <w:p w:rsidR="00C27E0E" w:rsidRPr="00463564" w:rsidRDefault="00C27E0E" w:rsidP="00C27E0E">
            <w:pPr>
              <w:widowControl w:val="0"/>
              <w:autoSpaceDE w:val="0"/>
              <w:autoSpaceDN w:val="0"/>
              <w:spacing w:before="46"/>
              <w:ind w:left="95" w:right="96"/>
              <w:jc w:val="center"/>
              <w:rPr>
                <w:b/>
                <w:sz w:val="16"/>
                <w:szCs w:val="16"/>
                <w:lang w:val="en-US"/>
              </w:rPr>
            </w:pPr>
            <w:r>
              <w:rPr>
                <w:b/>
                <w:sz w:val="16"/>
                <w:szCs w:val="16"/>
                <w:lang w:val="en-US"/>
              </w:rPr>
              <w:t>4,71</w:t>
            </w:r>
          </w:p>
        </w:tc>
        <w:tc>
          <w:tcPr>
            <w:tcW w:w="567" w:type="dxa"/>
            <w:shd w:val="clear" w:color="auto" w:fill="E0E0E0"/>
            <w:vAlign w:val="center"/>
          </w:tcPr>
          <w:p w:rsidR="00C27E0E" w:rsidRPr="00D47F4F" w:rsidRDefault="00C27E0E" w:rsidP="00C27E0E">
            <w:pPr>
              <w:widowControl w:val="0"/>
              <w:autoSpaceDE w:val="0"/>
              <w:autoSpaceDN w:val="0"/>
              <w:spacing w:before="46"/>
              <w:ind w:left="94" w:right="94"/>
              <w:jc w:val="center"/>
              <w:rPr>
                <w:b/>
                <w:sz w:val="16"/>
                <w:szCs w:val="16"/>
                <w:lang w:val="en-US"/>
              </w:rPr>
            </w:pPr>
            <w:r>
              <w:rPr>
                <w:b/>
                <w:sz w:val="16"/>
                <w:szCs w:val="16"/>
                <w:lang w:val="en-US"/>
              </w:rPr>
              <w:t>26,55</w:t>
            </w:r>
          </w:p>
        </w:tc>
        <w:tc>
          <w:tcPr>
            <w:tcW w:w="567" w:type="dxa"/>
            <w:shd w:val="clear" w:color="auto" w:fill="E0E0E0"/>
            <w:vAlign w:val="center"/>
          </w:tcPr>
          <w:p w:rsidR="00C27E0E" w:rsidRPr="0065319F" w:rsidRDefault="00C27E0E" w:rsidP="00C27E0E">
            <w:pPr>
              <w:widowControl w:val="0"/>
              <w:autoSpaceDE w:val="0"/>
              <w:autoSpaceDN w:val="0"/>
              <w:spacing w:before="46"/>
              <w:ind w:left="170"/>
              <w:rPr>
                <w:b/>
                <w:sz w:val="16"/>
                <w:szCs w:val="16"/>
                <w:lang w:val="en-US"/>
              </w:rPr>
            </w:pPr>
            <w:r w:rsidRPr="0065319F">
              <w:rPr>
                <w:b/>
                <w:sz w:val="16"/>
                <w:szCs w:val="16"/>
                <w:lang w:val="en-US"/>
              </w:rPr>
              <w:t>24</w:t>
            </w:r>
          </w:p>
        </w:tc>
      </w:tr>
      <w:tr w:rsidR="00C27E0E" w:rsidRPr="004D105B" w:rsidTr="00646FB4">
        <w:trPr>
          <w:trHeight w:val="268"/>
          <w:jc w:val="center"/>
        </w:trPr>
        <w:tc>
          <w:tcPr>
            <w:tcW w:w="3114" w:type="dxa"/>
            <w:gridSpan w:val="2"/>
          </w:tcPr>
          <w:p w:rsidR="00C27E0E" w:rsidRPr="004D105B" w:rsidRDefault="00C27E0E" w:rsidP="00C27E0E">
            <w:pPr>
              <w:widowControl w:val="0"/>
              <w:autoSpaceDE w:val="0"/>
              <w:autoSpaceDN w:val="0"/>
              <w:spacing w:before="31"/>
              <w:ind w:left="107"/>
              <w:rPr>
                <w:b/>
                <w:sz w:val="18"/>
                <w:szCs w:val="22"/>
                <w:lang w:val="en-US"/>
              </w:rPr>
            </w:pPr>
            <w:r w:rsidRPr="004D105B">
              <w:rPr>
                <w:b/>
                <w:sz w:val="18"/>
                <w:szCs w:val="22"/>
                <w:lang w:val="en-US"/>
              </w:rPr>
              <w:t>Припрема</w:t>
            </w:r>
            <w:r w:rsidRPr="004D105B">
              <w:rPr>
                <w:b/>
                <w:spacing w:val="-4"/>
                <w:sz w:val="18"/>
                <w:szCs w:val="22"/>
                <w:lang w:val="en-US"/>
              </w:rPr>
              <w:t xml:space="preserve"> </w:t>
            </w:r>
            <w:r w:rsidRPr="004D105B">
              <w:rPr>
                <w:b/>
                <w:sz w:val="18"/>
                <w:szCs w:val="22"/>
                <w:lang w:val="en-US"/>
              </w:rPr>
              <w:t>за</w:t>
            </w:r>
            <w:r w:rsidRPr="004D105B">
              <w:rPr>
                <w:b/>
                <w:spacing w:val="-4"/>
                <w:sz w:val="18"/>
                <w:szCs w:val="22"/>
                <w:lang w:val="en-US"/>
              </w:rPr>
              <w:t xml:space="preserve"> </w:t>
            </w:r>
            <w:r w:rsidRPr="004D105B">
              <w:rPr>
                <w:b/>
                <w:sz w:val="18"/>
                <w:szCs w:val="22"/>
                <w:lang w:val="en-US"/>
              </w:rPr>
              <w:t>наставу</w:t>
            </w:r>
          </w:p>
        </w:tc>
        <w:tc>
          <w:tcPr>
            <w:tcW w:w="567" w:type="dxa"/>
            <w:vAlign w:val="center"/>
          </w:tcPr>
          <w:p w:rsidR="00C27E0E" w:rsidRPr="00BE20FC" w:rsidRDefault="00C27E0E" w:rsidP="00C27E0E">
            <w:pPr>
              <w:widowControl w:val="0"/>
              <w:autoSpaceDE w:val="0"/>
              <w:autoSpaceDN w:val="0"/>
              <w:spacing w:before="63"/>
              <w:jc w:val="center"/>
              <w:rPr>
                <w:sz w:val="16"/>
                <w:szCs w:val="16"/>
                <w:lang w:val="en-US"/>
              </w:rPr>
            </w:pPr>
            <w:r>
              <w:rPr>
                <w:sz w:val="16"/>
                <w:szCs w:val="16"/>
                <w:lang w:val="en-US"/>
              </w:rPr>
              <w:t>9</w:t>
            </w:r>
          </w:p>
        </w:tc>
        <w:tc>
          <w:tcPr>
            <w:tcW w:w="567" w:type="dxa"/>
            <w:vAlign w:val="center"/>
          </w:tcPr>
          <w:p w:rsidR="00C27E0E" w:rsidRPr="00BE20FC" w:rsidRDefault="00C27E0E" w:rsidP="00C27E0E">
            <w:pPr>
              <w:widowControl w:val="0"/>
              <w:autoSpaceDE w:val="0"/>
              <w:autoSpaceDN w:val="0"/>
              <w:spacing w:before="63"/>
              <w:jc w:val="center"/>
              <w:rPr>
                <w:sz w:val="16"/>
                <w:szCs w:val="16"/>
                <w:lang w:val="en-US"/>
              </w:rPr>
            </w:pPr>
            <w:r>
              <w:rPr>
                <w:sz w:val="16"/>
                <w:szCs w:val="16"/>
                <w:lang w:val="en-US"/>
              </w:rPr>
              <w:t>10</w:t>
            </w:r>
          </w:p>
        </w:tc>
        <w:tc>
          <w:tcPr>
            <w:tcW w:w="567" w:type="dxa"/>
            <w:vAlign w:val="center"/>
          </w:tcPr>
          <w:p w:rsidR="00C27E0E" w:rsidRPr="00BE20FC" w:rsidRDefault="00C27E0E" w:rsidP="00C27E0E">
            <w:pPr>
              <w:widowControl w:val="0"/>
              <w:autoSpaceDE w:val="0"/>
              <w:autoSpaceDN w:val="0"/>
              <w:spacing w:line="136" w:lineRule="exact"/>
              <w:jc w:val="center"/>
              <w:rPr>
                <w:sz w:val="16"/>
                <w:szCs w:val="16"/>
                <w:lang w:val="en-US"/>
              </w:rPr>
            </w:pPr>
            <w:r>
              <w:rPr>
                <w:sz w:val="16"/>
                <w:szCs w:val="16"/>
                <w:lang w:val="en-US"/>
              </w:rPr>
              <w:t>9,625</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sidRPr="00D47F4F">
              <w:rPr>
                <w:sz w:val="16"/>
                <w:szCs w:val="16"/>
                <w:lang w:val="en-US"/>
              </w:rPr>
              <w:t>5,5</w:t>
            </w:r>
          </w:p>
        </w:tc>
        <w:tc>
          <w:tcPr>
            <w:tcW w:w="567" w:type="dxa"/>
            <w:vAlign w:val="center"/>
          </w:tcPr>
          <w:p w:rsidR="00C27E0E" w:rsidRPr="00CC1FA6" w:rsidRDefault="00C27E0E" w:rsidP="00C27E0E">
            <w:pPr>
              <w:widowControl w:val="0"/>
              <w:autoSpaceDE w:val="0"/>
              <w:autoSpaceDN w:val="0"/>
              <w:spacing w:before="63"/>
              <w:jc w:val="center"/>
              <w:rPr>
                <w:sz w:val="16"/>
                <w:szCs w:val="16"/>
                <w:lang w:val="en-US"/>
              </w:rPr>
            </w:pPr>
            <w:r w:rsidRPr="00CC1FA6">
              <w:rPr>
                <w:sz w:val="16"/>
                <w:szCs w:val="16"/>
                <w:lang w:val="en-US"/>
              </w:rPr>
              <w:t>6</w:t>
            </w:r>
          </w:p>
        </w:tc>
        <w:tc>
          <w:tcPr>
            <w:tcW w:w="567" w:type="dxa"/>
            <w:vAlign w:val="center"/>
          </w:tcPr>
          <w:p w:rsidR="00C27E0E" w:rsidRPr="009B6B1C" w:rsidRDefault="00C27E0E" w:rsidP="00C27E0E">
            <w:pPr>
              <w:widowControl w:val="0"/>
              <w:autoSpaceDE w:val="0"/>
              <w:autoSpaceDN w:val="0"/>
              <w:spacing w:before="63"/>
              <w:jc w:val="center"/>
              <w:rPr>
                <w:sz w:val="16"/>
                <w:szCs w:val="16"/>
                <w:lang w:val="en-US"/>
              </w:rPr>
            </w:pPr>
            <w:r w:rsidRPr="009B6B1C">
              <w:rPr>
                <w:sz w:val="16"/>
                <w:szCs w:val="16"/>
                <w:lang w:val="en-US"/>
              </w:rPr>
              <w:t>11</w:t>
            </w:r>
          </w:p>
        </w:tc>
        <w:tc>
          <w:tcPr>
            <w:tcW w:w="567" w:type="dxa"/>
            <w:vAlign w:val="center"/>
          </w:tcPr>
          <w:p w:rsidR="00C27E0E" w:rsidRPr="00D6149C" w:rsidRDefault="00C27E0E" w:rsidP="00C27E0E">
            <w:pPr>
              <w:widowControl w:val="0"/>
              <w:autoSpaceDE w:val="0"/>
              <w:autoSpaceDN w:val="0"/>
              <w:spacing w:before="63"/>
              <w:jc w:val="center"/>
              <w:rPr>
                <w:sz w:val="16"/>
                <w:szCs w:val="16"/>
                <w:lang w:val="en-US"/>
              </w:rPr>
            </w:pPr>
            <w:r w:rsidRPr="00D6149C">
              <w:rPr>
                <w:sz w:val="16"/>
                <w:szCs w:val="16"/>
                <w:lang w:val="en-US"/>
              </w:rPr>
              <w:t>2</w:t>
            </w:r>
          </w:p>
        </w:tc>
        <w:tc>
          <w:tcPr>
            <w:tcW w:w="567" w:type="dxa"/>
            <w:vAlign w:val="center"/>
          </w:tcPr>
          <w:p w:rsidR="00C27E0E" w:rsidRPr="00D6149C" w:rsidRDefault="00C27E0E" w:rsidP="00C27E0E">
            <w:pPr>
              <w:widowControl w:val="0"/>
              <w:autoSpaceDE w:val="0"/>
              <w:autoSpaceDN w:val="0"/>
              <w:spacing w:before="63"/>
              <w:jc w:val="center"/>
              <w:rPr>
                <w:sz w:val="16"/>
                <w:szCs w:val="16"/>
                <w:lang w:val="en-US"/>
              </w:rPr>
            </w:pPr>
            <w:r w:rsidRPr="00D6149C">
              <w:rPr>
                <w:sz w:val="16"/>
                <w:szCs w:val="16"/>
                <w:lang w:val="en-US"/>
              </w:rPr>
              <w:t>7</w:t>
            </w:r>
          </w:p>
        </w:tc>
        <w:tc>
          <w:tcPr>
            <w:tcW w:w="567" w:type="dxa"/>
            <w:vAlign w:val="center"/>
          </w:tcPr>
          <w:p w:rsidR="00C27E0E" w:rsidRPr="00D6149C" w:rsidRDefault="00C27E0E" w:rsidP="00C27E0E">
            <w:pPr>
              <w:widowControl w:val="0"/>
              <w:autoSpaceDE w:val="0"/>
              <w:autoSpaceDN w:val="0"/>
              <w:spacing w:before="63"/>
              <w:jc w:val="center"/>
              <w:rPr>
                <w:sz w:val="16"/>
                <w:szCs w:val="16"/>
                <w:lang w:val="en-US"/>
              </w:rPr>
            </w:pPr>
            <w:r>
              <w:rPr>
                <w:sz w:val="16"/>
                <w:szCs w:val="16"/>
                <w:lang w:val="en-US"/>
              </w:rPr>
              <w:t>10</w:t>
            </w: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sidRPr="00CB1E32">
              <w:rPr>
                <w:sz w:val="16"/>
                <w:szCs w:val="16"/>
                <w:lang w:val="en-US"/>
              </w:rPr>
              <w:t>5</w:t>
            </w: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sidRPr="00CB1E32">
              <w:rPr>
                <w:sz w:val="16"/>
                <w:szCs w:val="16"/>
                <w:lang w:val="en-US"/>
              </w:rPr>
              <w:t>11</w:t>
            </w:r>
          </w:p>
        </w:tc>
        <w:tc>
          <w:tcPr>
            <w:tcW w:w="709" w:type="dxa"/>
            <w:vAlign w:val="center"/>
          </w:tcPr>
          <w:p w:rsidR="00C27E0E" w:rsidRPr="00D13484" w:rsidRDefault="00C27E0E" w:rsidP="00C27E0E">
            <w:pPr>
              <w:widowControl w:val="0"/>
              <w:autoSpaceDE w:val="0"/>
              <w:autoSpaceDN w:val="0"/>
              <w:spacing w:before="63"/>
              <w:jc w:val="center"/>
              <w:rPr>
                <w:sz w:val="16"/>
                <w:szCs w:val="16"/>
                <w:lang w:val="en-US"/>
              </w:rPr>
            </w:pPr>
            <w:r w:rsidRPr="00D13484">
              <w:rPr>
                <w:sz w:val="16"/>
                <w:szCs w:val="16"/>
                <w:lang w:val="en-US"/>
              </w:rPr>
              <w:t>9,</w:t>
            </w:r>
            <w:r>
              <w:rPr>
                <w:sz w:val="16"/>
                <w:szCs w:val="16"/>
                <w:lang w:val="en-US"/>
              </w:rPr>
              <w:t>5</w:t>
            </w:r>
          </w:p>
        </w:tc>
        <w:tc>
          <w:tcPr>
            <w:tcW w:w="708" w:type="dxa"/>
            <w:vAlign w:val="center"/>
          </w:tcPr>
          <w:p w:rsidR="00C27E0E" w:rsidRPr="00D13484" w:rsidRDefault="00C27E0E" w:rsidP="00C27E0E">
            <w:pPr>
              <w:widowControl w:val="0"/>
              <w:autoSpaceDE w:val="0"/>
              <w:autoSpaceDN w:val="0"/>
              <w:spacing w:before="63"/>
              <w:jc w:val="center"/>
              <w:rPr>
                <w:sz w:val="16"/>
                <w:szCs w:val="16"/>
                <w:lang w:val="en-US"/>
              </w:rPr>
            </w:pPr>
            <w:r w:rsidRPr="00D13484">
              <w:rPr>
                <w:sz w:val="16"/>
                <w:szCs w:val="16"/>
                <w:lang w:val="en-US"/>
              </w:rPr>
              <w:t>1,5</w:t>
            </w:r>
          </w:p>
        </w:tc>
        <w:tc>
          <w:tcPr>
            <w:tcW w:w="567" w:type="dxa"/>
            <w:vAlign w:val="center"/>
          </w:tcPr>
          <w:p w:rsidR="00C27E0E" w:rsidRPr="00463564" w:rsidRDefault="00C27E0E" w:rsidP="00C27E0E">
            <w:pPr>
              <w:widowControl w:val="0"/>
              <w:autoSpaceDE w:val="0"/>
              <w:autoSpaceDN w:val="0"/>
              <w:spacing w:before="63"/>
              <w:jc w:val="center"/>
              <w:rPr>
                <w:sz w:val="16"/>
                <w:szCs w:val="16"/>
                <w:lang w:val="en-US"/>
              </w:rPr>
            </w:pPr>
            <w:r>
              <w:rPr>
                <w:sz w:val="16"/>
                <w:szCs w:val="16"/>
                <w:lang w:val="en-US"/>
              </w:rPr>
              <w:t>4</w:t>
            </w:r>
          </w:p>
        </w:tc>
        <w:tc>
          <w:tcPr>
            <w:tcW w:w="566" w:type="dxa"/>
            <w:vAlign w:val="center"/>
          </w:tcPr>
          <w:p w:rsidR="00C27E0E" w:rsidRPr="00463564" w:rsidRDefault="00C27E0E" w:rsidP="00C27E0E">
            <w:pPr>
              <w:widowControl w:val="0"/>
              <w:autoSpaceDE w:val="0"/>
              <w:autoSpaceDN w:val="0"/>
              <w:spacing w:before="63"/>
              <w:jc w:val="center"/>
              <w:rPr>
                <w:sz w:val="16"/>
                <w:szCs w:val="16"/>
                <w:lang w:val="en-US"/>
              </w:rPr>
            </w:pPr>
            <w:r>
              <w:rPr>
                <w:sz w:val="16"/>
                <w:szCs w:val="16"/>
                <w:lang w:val="en-US"/>
              </w:rPr>
              <w:t>2</w:t>
            </w:r>
          </w:p>
        </w:tc>
        <w:tc>
          <w:tcPr>
            <w:tcW w:w="574" w:type="dxa"/>
            <w:vAlign w:val="center"/>
          </w:tcPr>
          <w:p w:rsidR="00C27E0E" w:rsidRPr="00463564" w:rsidRDefault="00C27E0E" w:rsidP="00C27E0E">
            <w:pPr>
              <w:widowControl w:val="0"/>
              <w:autoSpaceDE w:val="0"/>
              <w:autoSpaceDN w:val="0"/>
              <w:spacing w:before="63"/>
              <w:jc w:val="center"/>
              <w:rPr>
                <w:sz w:val="16"/>
                <w:szCs w:val="16"/>
                <w:lang w:val="en-US"/>
              </w:rPr>
            </w:pPr>
            <w:r>
              <w:rPr>
                <w:sz w:val="16"/>
                <w:szCs w:val="16"/>
                <w:lang w:val="en-US"/>
              </w:rPr>
              <w:t>0,5</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Pr>
                <w:sz w:val="16"/>
                <w:szCs w:val="16"/>
                <w:lang w:val="en-US"/>
              </w:rPr>
              <w:t>10</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Pr>
                <w:sz w:val="16"/>
                <w:szCs w:val="16"/>
                <w:lang w:val="en-US"/>
              </w:rPr>
              <w:t>12</w:t>
            </w:r>
          </w:p>
        </w:tc>
      </w:tr>
      <w:tr w:rsidR="00C27E0E" w:rsidRPr="004D105B" w:rsidTr="00646FB4">
        <w:trPr>
          <w:trHeight w:val="270"/>
          <w:jc w:val="center"/>
        </w:trPr>
        <w:tc>
          <w:tcPr>
            <w:tcW w:w="3114" w:type="dxa"/>
            <w:gridSpan w:val="2"/>
          </w:tcPr>
          <w:p w:rsidR="00C27E0E" w:rsidRPr="00BA10AB" w:rsidRDefault="00C27E0E" w:rsidP="00C27E0E">
            <w:pPr>
              <w:widowControl w:val="0"/>
              <w:autoSpaceDE w:val="0"/>
              <w:autoSpaceDN w:val="0"/>
              <w:spacing w:before="33"/>
              <w:ind w:left="107"/>
              <w:rPr>
                <w:b/>
                <w:sz w:val="18"/>
                <w:szCs w:val="22"/>
                <w:lang w:val="sr-Cyrl-BA"/>
              </w:rPr>
            </w:pPr>
            <w:r>
              <w:rPr>
                <w:b/>
                <w:sz w:val="18"/>
                <w:szCs w:val="22"/>
                <w:lang w:val="sr-Cyrl-BA"/>
              </w:rPr>
              <w:t>Сарадња са родитељима и педагошка документација</w:t>
            </w:r>
          </w:p>
        </w:tc>
        <w:tc>
          <w:tcPr>
            <w:tcW w:w="567" w:type="dxa"/>
            <w:vAlign w:val="center"/>
          </w:tcPr>
          <w:p w:rsidR="00C27E0E" w:rsidRPr="00E41A64" w:rsidRDefault="00C27E0E" w:rsidP="00C27E0E">
            <w:pPr>
              <w:widowControl w:val="0"/>
              <w:autoSpaceDE w:val="0"/>
              <w:autoSpaceDN w:val="0"/>
              <w:spacing w:before="65"/>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2</w:t>
            </w:r>
          </w:p>
        </w:tc>
        <w:tc>
          <w:tcPr>
            <w:tcW w:w="567" w:type="dxa"/>
            <w:vAlign w:val="center"/>
          </w:tcPr>
          <w:p w:rsidR="00C27E0E" w:rsidRPr="00E41A64" w:rsidRDefault="00C27E0E" w:rsidP="00C27E0E">
            <w:pPr>
              <w:widowControl w:val="0"/>
              <w:autoSpaceDE w:val="0"/>
              <w:autoSpaceDN w:val="0"/>
              <w:spacing w:line="136" w:lineRule="exact"/>
              <w:jc w:val="center"/>
              <w:rPr>
                <w:sz w:val="16"/>
                <w:szCs w:val="16"/>
                <w:lang w:val="en-US"/>
              </w:rPr>
            </w:pPr>
            <w:r>
              <w:rPr>
                <w:sz w:val="16"/>
                <w:szCs w:val="16"/>
                <w:lang w:val="en-US"/>
              </w:rPr>
              <w:t>2,125</w:t>
            </w: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r w:rsidRPr="00D47F4F">
              <w:rPr>
                <w:sz w:val="16"/>
                <w:szCs w:val="16"/>
                <w:lang w:val="en-US"/>
              </w:rPr>
              <w:t>0,75</w:t>
            </w:r>
          </w:p>
        </w:tc>
        <w:tc>
          <w:tcPr>
            <w:tcW w:w="567" w:type="dxa"/>
            <w:vAlign w:val="center"/>
          </w:tcPr>
          <w:p w:rsidR="00C27E0E" w:rsidRPr="00CC1FA6" w:rsidRDefault="00C27E0E" w:rsidP="00C27E0E">
            <w:pPr>
              <w:widowControl w:val="0"/>
              <w:autoSpaceDE w:val="0"/>
              <w:autoSpaceDN w:val="0"/>
              <w:spacing w:before="65"/>
              <w:jc w:val="center"/>
              <w:rPr>
                <w:sz w:val="16"/>
                <w:szCs w:val="16"/>
                <w:lang w:val="en-US"/>
              </w:rPr>
            </w:pPr>
            <w:r w:rsidRPr="00CC1FA6">
              <w:rPr>
                <w:sz w:val="16"/>
                <w:szCs w:val="16"/>
                <w:lang w:val="en-US"/>
              </w:rPr>
              <w:t>0,5</w:t>
            </w:r>
          </w:p>
        </w:tc>
        <w:tc>
          <w:tcPr>
            <w:tcW w:w="567" w:type="dxa"/>
            <w:vAlign w:val="center"/>
          </w:tcPr>
          <w:p w:rsidR="00C27E0E" w:rsidRPr="009B6B1C" w:rsidRDefault="00C27E0E" w:rsidP="00C27E0E">
            <w:pPr>
              <w:widowControl w:val="0"/>
              <w:autoSpaceDE w:val="0"/>
              <w:autoSpaceDN w:val="0"/>
              <w:spacing w:before="65"/>
              <w:jc w:val="center"/>
              <w:rPr>
                <w:sz w:val="16"/>
                <w:szCs w:val="16"/>
                <w:lang w:val="en-US"/>
              </w:rPr>
            </w:pPr>
            <w:r w:rsidRPr="009B6B1C">
              <w:rPr>
                <w:sz w:val="16"/>
                <w:szCs w:val="16"/>
                <w:lang w:val="en-US"/>
              </w:rPr>
              <w:t>0,75</w:t>
            </w:r>
          </w:p>
        </w:tc>
        <w:tc>
          <w:tcPr>
            <w:tcW w:w="567" w:type="dxa"/>
            <w:vAlign w:val="center"/>
          </w:tcPr>
          <w:p w:rsidR="00C27E0E" w:rsidRPr="00D6149C" w:rsidRDefault="00C27E0E" w:rsidP="00C27E0E">
            <w:pPr>
              <w:widowControl w:val="0"/>
              <w:autoSpaceDE w:val="0"/>
              <w:autoSpaceDN w:val="0"/>
              <w:spacing w:before="65"/>
              <w:jc w:val="center"/>
              <w:rPr>
                <w:sz w:val="16"/>
                <w:szCs w:val="16"/>
                <w:lang w:val="en-US"/>
              </w:rPr>
            </w:pPr>
            <w:r w:rsidRPr="00D6149C">
              <w:rPr>
                <w:sz w:val="16"/>
                <w:szCs w:val="16"/>
                <w:lang w:val="en-US"/>
              </w:rPr>
              <w:t>0,25</w:t>
            </w:r>
          </w:p>
        </w:tc>
        <w:tc>
          <w:tcPr>
            <w:tcW w:w="567" w:type="dxa"/>
            <w:vAlign w:val="center"/>
          </w:tcPr>
          <w:p w:rsidR="00C27E0E" w:rsidRPr="00D6149C" w:rsidRDefault="00C27E0E" w:rsidP="00C27E0E">
            <w:pPr>
              <w:widowControl w:val="0"/>
              <w:autoSpaceDE w:val="0"/>
              <w:autoSpaceDN w:val="0"/>
              <w:spacing w:before="65"/>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spacing w:before="65"/>
              <w:jc w:val="center"/>
              <w:rPr>
                <w:sz w:val="16"/>
                <w:szCs w:val="16"/>
                <w:lang w:val="en-US"/>
              </w:rPr>
            </w:pPr>
            <w:r>
              <w:rPr>
                <w:sz w:val="16"/>
                <w:szCs w:val="16"/>
                <w:lang w:val="en-US"/>
              </w:rPr>
              <w:t>2</w:t>
            </w:r>
          </w:p>
        </w:tc>
        <w:tc>
          <w:tcPr>
            <w:tcW w:w="567" w:type="dxa"/>
            <w:vAlign w:val="center"/>
          </w:tcPr>
          <w:p w:rsidR="00C27E0E" w:rsidRPr="00CB1E32" w:rsidRDefault="00C27E0E" w:rsidP="00C27E0E">
            <w:pPr>
              <w:widowControl w:val="0"/>
              <w:autoSpaceDE w:val="0"/>
              <w:autoSpaceDN w:val="0"/>
              <w:spacing w:before="65"/>
              <w:jc w:val="center"/>
              <w:rPr>
                <w:sz w:val="16"/>
                <w:szCs w:val="16"/>
                <w:lang w:val="en-US"/>
              </w:rPr>
            </w:pPr>
            <w:r w:rsidRPr="00CB1E32">
              <w:rPr>
                <w:sz w:val="16"/>
                <w:szCs w:val="16"/>
                <w:lang w:val="en-US"/>
              </w:rPr>
              <w:t>0,5</w:t>
            </w:r>
          </w:p>
        </w:tc>
        <w:tc>
          <w:tcPr>
            <w:tcW w:w="567" w:type="dxa"/>
            <w:vAlign w:val="center"/>
          </w:tcPr>
          <w:p w:rsidR="00C27E0E" w:rsidRPr="00CB1E32" w:rsidRDefault="00C27E0E" w:rsidP="00C27E0E">
            <w:pPr>
              <w:widowControl w:val="0"/>
              <w:autoSpaceDE w:val="0"/>
              <w:autoSpaceDN w:val="0"/>
              <w:spacing w:before="65"/>
              <w:jc w:val="center"/>
              <w:rPr>
                <w:sz w:val="16"/>
                <w:szCs w:val="16"/>
                <w:lang w:val="en-US"/>
              </w:rPr>
            </w:pPr>
            <w:r>
              <w:rPr>
                <w:sz w:val="16"/>
                <w:szCs w:val="16"/>
                <w:lang w:val="en-US"/>
              </w:rPr>
              <w:t>1</w:t>
            </w:r>
          </w:p>
        </w:tc>
        <w:tc>
          <w:tcPr>
            <w:tcW w:w="709" w:type="dxa"/>
            <w:vAlign w:val="center"/>
          </w:tcPr>
          <w:p w:rsidR="00C27E0E" w:rsidRPr="00D13484" w:rsidRDefault="00C27E0E" w:rsidP="00C27E0E">
            <w:pPr>
              <w:widowControl w:val="0"/>
              <w:autoSpaceDE w:val="0"/>
              <w:autoSpaceDN w:val="0"/>
              <w:spacing w:before="65"/>
              <w:jc w:val="center"/>
              <w:rPr>
                <w:sz w:val="16"/>
                <w:szCs w:val="16"/>
                <w:lang w:val="en-US"/>
              </w:rPr>
            </w:pPr>
            <w:r>
              <w:rPr>
                <w:sz w:val="16"/>
                <w:szCs w:val="16"/>
                <w:lang w:val="en-US"/>
              </w:rPr>
              <w:t>1,03</w:t>
            </w:r>
          </w:p>
        </w:tc>
        <w:tc>
          <w:tcPr>
            <w:tcW w:w="708" w:type="dxa"/>
            <w:vAlign w:val="center"/>
          </w:tcPr>
          <w:p w:rsidR="00C27E0E" w:rsidRPr="00D13484" w:rsidRDefault="00C27E0E" w:rsidP="00C27E0E">
            <w:pPr>
              <w:widowControl w:val="0"/>
              <w:autoSpaceDE w:val="0"/>
              <w:autoSpaceDN w:val="0"/>
              <w:spacing w:before="65"/>
              <w:jc w:val="center"/>
              <w:rPr>
                <w:sz w:val="16"/>
                <w:szCs w:val="16"/>
                <w:lang w:val="en-US"/>
              </w:rPr>
            </w:pPr>
            <w:r>
              <w:rPr>
                <w:sz w:val="16"/>
                <w:szCs w:val="16"/>
                <w:lang w:val="en-US"/>
              </w:rPr>
              <w:t>0,5</w:t>
            </w:r>
          </w:p>
        </w:tc>
        <w:tc>
          <w:tcPr>
            <w:tcW w:w="567" w:type="dxa"/>
            <w:vAlign w:val="center"/>
          </w:tcPr>
          <w:p w:rsidR="00C27E0E" w:rsidRPr="00463564" w:rsidRDefault="00C27E0E" w:rsidP="00C27E0E">
            <w:pPr>
              <w:widowControl w:val="0"/>
              <w:autoSpaceDE w:val="0"/>
              <w:autoSpaceDN w:val="0"/>
              <w:spacing w:before="65"/>
              <w:jc w:val="center"/>
              <w:rPr>
                <w:sz w:val="16"/>
                <w:szCs w:val="16"/>
                <w:lang w:val="en-US"/>
              </w:rPr>
            </w:pPr>
            <w:r>
              <w:rPr>
                <w:sz w:val="16"/>
                <w:szCs w:val="16"/>
                <w:lang w:val="en-US"/>
              </w:rPr>
              <w:t>1,125</w:t>
            </w:r>
          </w:p>
        </w:tc>
        <w:tc>
          <w:tcPr>
            <w:tcW w:w="566" w:type="dxa"/>
            <w:vAlign w:val="center"/>
          </w:tcPr>
          <w:p w:rsidR="00C27E0E" w:rsidRPr="00463564" w:rsidRDefault="00C27E0E" w:rsidP="00C27E0E">
            <w:pPr>
              <w:widowControl w:val="0"/>
              <w:autoSpaceDE w:val="0"/>
              <w:autoSpaceDN w:val="0"/>
              <w:spacing w:before="65"/>
              <w:jc w:val="center"/>
              <w:rPr>
                <w:sz w:val="16"/>
                <w:szCs w:val="16"/>
                <w:lang w:val="en-US"/>
              </w:rPr>
            </w:pPr>
            <w:r>
              <w:rPr>
                <w:sz w:val="16"/>
                <w:szCs w:val="16"/>
                <w:lang w:val="en-US"/>
              </w:rPr>
              <w:t>0,5</w:t>
            </w:r>
          </w:p>
        </w:tc>
        <w:tc>
          <w:tcPr>
            <w:tcW w:w="574" w:type="dxa"/>
            <w:vAlign w:val="center"/>
          </w:tcPr>
          <w:p w:rsidR="00C27E0E" w:rsidRPr="00463564"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r>
              <w:rPr>
                <w:sz w:val="16"/>
                <w:szCs w:val="16"/>
                <w:lang w:val="en-US"/>
              </w:rPr>
              <w:t>1</w:t>
            </w: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r>
              <w:rPr>
                <w:sz w:val="16"/>
                <w:szCs w:val="16"/>
                <w:lang w:val="en-US"/>
              </w:rPr>
              <w:t>1</w:t>
            </w:r>
          </w:p>
        </w:tc>
      </w:tr>
      <w:tr w:rsidR="00C27E0E" w:rsidRPr="004D105B" w:rsidTr="00646FB4">
        <w:trPr>
          <w:trHeight w:val="270"/>
          <w:jc w:val="center"/>
        </w:trPr>
        <w:tc>
          <w:tcPr>
            <w:tcW w:w="3114" w:type="dxa"/>
            <w:gridSpan w:val="2"/>
          </w:tcPr>
          <w:p w:rsidR="00C27E0E" w:rsidRDefault="00C27E0E" w:rsidP="00C27E0E">
            <w:pPr>
              <w:widowControl w:val="0"/>
              <w:autoSpaceDE w:val="0"/>
              <w:autoSpaceDN w:val="0"/>
              <w:spacing w:before="33"/>
              <w:ind w:left="107"/>
              <w:rPr>
                <w:b/>
                <w:sz w:val="18"/>
                <w:szCs w:val="22"/>
                <w:lang w:val="sr-Cyrl-BA"/>
              </w:rPr>
            </w:pPr>
            <w:r>
              <w:rPr>
                <w:b/>
                <w:sz w:val="18"/>
                <w:szCs w:val="22"/>
                <w:lang w:val="sr-Cyrl-BA"/>
              </w:rPr>
              <w:t>Руковођење кабинетина ( лабор.)</w:t>
            </w:r>
          </w:p>
        </w:tc>
        <w:tc>
          <w:tcPr>
            <w:tcW w:w="567" w:type="dxa"/>
            <w:vAlign w:val="center"/>
          </w:tcPr>
          <w:p w:rsidR="00C27E0E" w:rsidRPr="00E41A64" w:rsidRDefault="00C27E0E" w:rsidP="00C27E0E">
            <w:pPr>
              <w:widowControl w:val="0"/>
              <w:autoSpaceDE w:val="0"/>
              <w:autoSpaceDN w:val="0"/>
              <w:spacing w:before="65"/>
              <w:jc w:val="center"/>
              <w:rPr>
                <w:sz w:val="16"/>
                <w:szCs w:val="16"/>
                <w:lang w:val="en-US"/>
              </w:rPr>
            </w:pP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spacing w:line="136" w:lineRule="exact"/>
              <w:jc w:val="center"/>
              <w:rPr>
                <w:sz w:val="16"/>
                <w:szCs w:val="16"/>
                <w:lang w:val="en-US"/>
              </w:rPr>
            </w:pPr>
            <w:r>
              <w:rPr>
                <w:sz w:val="16"/>
                <w:szCs w:val="16"/>
                <w:lang w:val="en-US"/>
              </w:rPr>
              <w:t>1,375</w:t>
            </w: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p>
        </w:tc>
        <w:tc>
          <w:tcPr>
            <w:tcW w:w="567" w:type="dxa"/>
            <w:vAlign w:val="center"/>
          </w:tcPr>
          <w:p w:rsidR="00C27E0E" w:rsidRPr="00CC1FA6" w:rsidRDefault="00C27E0E" w:rsidP="00C27E0E">
            <w:pPr>
              <w:widowControl w:val="0"/>
              <w:autoSpaceDE w:val="0"/>
              <w:autoSpaceDN w:val="0"/>
              <w:spacing w:before="65"/>
              <w:jc w:val="center"/>
              <w:rPr>
                <w:sz w:val="16"/>
                <w:szCs w:val="16"/>
                <w:lang w:val="en-US"/>
              </w:rPr>
            </w:pPr>
            <w:r w:rsidRPr="00CC1FA6">
              <w:rPr>
                <w:sz w:val="16"/>
                <w:szCs w:val="16"/>
                <w:lang w:val="en-US"/>
              </w:rPr>
              <w:t>0,5</w:t>
            </w:r>
          </w:p>
        </w:tc>
        <w:tc>
          <w:tcPr>
            <w:tcW w:w="567" w:type="dxa"/>
            <w:vAlign w:val="center"/>
          </w:tcPr>
          <w:p w:rsidR="00C27E0E" w:rsidRPr="009B6B1C"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65"/>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5"/>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5"/>
              <w:jc w:val="center"/>
              <w:rPr>
                <w:sz w:val="16"/>
                <w:szCs w:val="16"/>
                <w:lang w:val="en-US"/>
              </w:rPr>
            </w:pPr>
          </w:p>
        </w:tc>
        <w:tc>
          <w:tcPr>
            <w:tcW w:w="709" w:type="dxa"/>
            <w:vAlign w:val="center"/>
          </w:tcPr>
          <w:p w:rsidR="00C27E0E" w:rsidRPr="00D13484" w:rsidRDefault="00C27E0E" w:rsidP="00C27E0E">
            <w:pPr>
              <w:widowControl w:val="0"/>
              <w:autoSpaceDE w:val="0"/>
              <w:autoSpaceDN w:val="0"/>
              <w:spacing w:before="65"/>
              <w:jc w:val="center"/>
              <w:rPr>
                <w:sz w:val="16"/>
                <w:szCs w:val="16"/>
                <w:lang w:val="en-US"/>
              </w:rPr>
            </w:pPr>
          </w:p>
        </w:tc>
        <w:tc>
          <w:tcPr>
            <w:tcW w:w="708" w:type="dxa"/>
            <w:vAlign w:val="center"/>
          </w:tcPr>
          <w:p w:rsidR="00C27E0E" w:rsidRPr="00D13484" w:rsidRDefault="00C27E0E" w:rsidP="00C27E0E">
            <w:pPr>
              <w:widowControl w:val="0"/>
              <w:autoSpaceDE w:val="0"/>
              <w:autoSpaceDN w:val="0"/>
              <w:spacing w:before="65"/>
              <w:jc w:val="center"/>
              <w:rPr>
                <w:sz w:val="16"/>
                <w:szCs w:val="16"/>
                <w:lang w:val="en-US"/>
              </w:rPr>
            </w:pPr>
          </w:p>
        </w:tc>
        <w:tc>
          <w:tcPr>
            <w:tcW w:w="567" w:type="dxa"/>
            <w:vAlign w:val="center"/>
          </w:tcPr>
          <w:p w:rsidR="00C27E0E" w:rsidRPr="00463564" w:rsidRDefault="00C27E0E" w:rsidP="00C27E0E">
            <w:pPr>
              <w:widowControl w:val="0"/>
              <w:autoSpaceDE w:val="0"/>
              <w:autoSpaceDN w:val="0"/>
              <w:spacing w:before="65"/>
              <w:jc w:val="center"/>
              <w:rPr>
                <w:sz w:val="16"/>
                <w:szCs w:val="16"/>
                <w:lang w:val="en-US"/>
              </w:rPr>
            </w:pPr>
          </w:p>
        </w:tc>
        <w:tc>
          <w:tcPr>
            <w:tcW w:w="566" w:type="dxa"/>
            <w:vAlign w:val="center"/>
          </w:tcPr>
          <w:p w:rsidR="00C27E0E" w:rsidRPr="00463564" w:rsidRDefault="00C27E0E" w:rsidP="00C27E0E">
            <w:pPr>
              <w:widowControl w:val="0"/>
              <w:autoSpaceDE w:val="0"/>
              <w:autoSpaceDN w:val="0"/>
              <w:spacing w:before="65"/>
              <w:jc w:val="center"/>
              <w:rPr>
                <w:sz w:val="16"/>
                <w:szCs w:val="16"/>
                <w:lang w:val="en-US"/>
              </w:rPr>
            </w:pPr>
          </w:p>
        </w:tc>
        <w:tc>
          <w:tcPr>
            <w:tcW w:w="574" w:type="dxa"/>
            <w:vAlign w:val="center"/>
          </w:tcPr>
          <w:p w:rsidR="00C27E0E" w:rsidRPr="00463564"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5"/>
              <w:jc w:val="center"/>
              <w:rPr>
                <w:sz w:val="16"/>
                <w:szCs w:val="16"/>
                <w:lang w:val="en-US"/>
              </w:rPr>
            </w:pPr>
          </w:p>
        </w:tc>
      </w:tr>
      <w:tr w:rsidR="00C27E0E" w:rsidRPr="004D105B" w:rsidTr="00646FB4">
        <w:trPr>
          <w:trHeight w:val="232"/>
          <w:jc w:val="center"/>
        </w:trPr>
        <w:tc>
          <w:tcPr>
            <w:tcW w:w="3114" w:type="dxa"/>
            <w:gridSpan w:val="2"/>
          </w:tcPr>
          <w:p w:rsidR="00C27E0E" w:rsidRPr="00BA10AB" w:rsidRDefault="00C27E0E" w:rsidP="00C27E0E">
            <w:pPr>
              <w:widowControl w:val="0"/>
              <w:autoSpaceDE w:val="0"/>
              <w:autoSpaceDN w:val="0"/>
              <w:spacing w:before="11" w:line="201" w:lineRule="exact"/>
              <w:ind w:left="107"/>
              <w:rPr>
                <w:b/>
                <w:sz w:val="18"/>
                <w:szCs w:val="22"/>
                <w:lang w:val="sr-Cyrl-BA"/>
              </w:rPr>
            </w:pPr>
            <w:r>
              <w:rPr>
                <w:b/>
                <w:sz w:val="18"/>
                <w:szCs w:val="22"/>
                <w:lang w:val="sr-Cyrl-BA"/>
              </w:rPr>
              <w:t>Руковођење стручним већем</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E41A64" w:rsidRDefault="00C27E0E" w:rsidP="00C27E0E">
            <w:pPr>
              <w:widowControl w:val="0"/>
              <w:autoSpaceDE w:val="0"/>
              <w:autoSpaceDN w:val="0"/>
              <w:spacing w:before="46"/>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spacing w:line="136" w:lineRule="exact"/>
              <w:jc w:val="center"/>
              <w:rPr>
                <w:sz w:val="16"/>
                <w:szCs w:val="16"/>
                <w:lang w:val="en-US"/>
              </w:rPr>
            </w:pPr>
            <w:r>
              <w:rPr>
                <w:sz w:val="16"/>
                <w:szCs w:val="16"/>
                <w:lang w:val="en-US"/>
              </w:rPr>
              <w:t>0,75</w:t>
            </w:r>
          </w:p>
        </w:tc>
        <w:tc>
          <w:tcPr>
            <w:tcW w:w="567" w:type="dxa"/>
            <w:vAlign w:val="center"/>
          </w:tcPr>
          <w:p w:rsidR="00C27E0E" w:rsidRPr="00D47F4F" w:rsidRDefault="00C27E0E" w:rsidP="00C27E0E">
            <w:pPr>
              <w:widowControl w:val="0"/>
              <w:autoSpaceDE w:val="0"/>
              <w:autoSpaceDN w:val="0"/>
              <w:spacing w:before="46"/>
              <w:jc w:val="center"/>
              <w:rPr>
                <w:sz w:val="16"/>
                <w:szCs w:val="16"/>
                <w:lang w:val="en-US"/>
              </w:rPr>
            </w:pPr>
          </w:p>
        </w:tc>
        <w:tc>
          <w:tcPr>
            <w:tcW w:w="567" w:type="dxa"/>
            <w:vAlign w:val="center"/>
          </w:tcPr>
          <w:p w:rsidR="00C27E0E" w:rsidRPr="00CC1FA6" w:rsidRDefault="00C27E0E" w:rsidP="00C27E0E">
            <w:pPr>
              <w:widowControl w:val="0"/>
              <w:autoSpaceDE w:val="0"/>
              <w:autoSpaceDN w:val="0"/>
              <w:spacing w:before="46"/>
              <w:jc w:val="center"/>
              <w:rPr>
                <w:sz w:val="16"/>
                <w:szCs w:val="16"/>
                <w:lang w:val="en-US"/>
              </w:rPr>
            </w:pPr>
            <w:r w:rsidRPr="00CC1FA6">
              <w:rPr>
                <w:sz w:val="16"/>
                <w:szCs w:val="16"/>
                <w:lang w:val="en-US"/>
              </w:rPr>
              <w:t>1</w:t>
            </w:r>
          </w:p>
        </w:tc>
        <w:tc>
          <w:tcPr>
            <w:tcW w:w="567" w:type="dxa"/>
            <w:vAlign w:val="center"/>
          </w:tcPr>
          <w:p w:rsidR="00C27E0E" w:rsidRPr="009B6B1C" w:rsidRDefault="00C27E0E" w:rsidP="00C27E0E">
            <w:pPr>
              <w:widowControl w:val="0"/>
              <w:autoSpaceDE w:val="0"/>
              <w:autoSpaceDN w:val="0"/>
              <w:spacing w:before="46"/>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46"/>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46"/>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46"/>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46"/>
              <w:jc w:val="center"/>
              <w:rPr>
                <w:sz w:val="16"/>
                <w:szCs w:val="16"/>
                <w:lang w:val="en-US"/>
              </w:rPr>
            </w:pPr>
          </w:p>
        </w:tc>
        <w:tc>
          <w:tcPr>
            <w:tcW w:w="709" w:type="dxa"/>
            <w:vAlign w:val="center"/>
          </w:tcPr>
          <w:p w:rsidR="00C27E0E" w:rsidRPr="00D13484" w:rsidRDefault="00C27E0E" w:rsidP="00C27E0E">
            <w:pPr>
              <w:widowControl w:val="0"/>
              <w:autoSpaceDE w:val="0"/>
              <w:autoSpaceDN w:val="0"/>
              <w:spacing w:before="46"/>
              <w:jc w:val="center"/>
              <w:rPr>
                <w:sz w:val="16"/>
                <w:szCs w:val="16"/>
                <w:lang w:val="en-US"/>
              </w:rPr>
            </w:pPr>
          </w:p>
        </w:tc>
        <w:tc>
          <w:tcPr>
            <w:tcW w:w="708" w:type="dxa"/>
            <w:vAlign w:val="center"/>
          </w:tcPr>
          <w:p w:rsidR="00C27E0E" w:rsidRPr="00D13484" w:rsidRDefault="00C27E0E" w:rsidP="00C27E0E">
            <w:pPr>
              <w:widowControl w:val="0"/>
              <w:autoSpaceDE w:val="0"/>
              <w:autoSpaceDN w:val="0"/>
              <w:spacing w:before="46"/>
              <w:jc w:val="center"/>
              <w:rPr>
                <w:sz w:val="16"/>
                <w:szCs w:val="16"/>
                <w:lang w:val="en-US"/>
              </w:rPr>
            </w:pPr>
          </w:p>
        </w:tc>
        <w:tc>
          <w:tcPr>
            <w:tcW w:w="567" w:type="dxa"/>
            <w:vAlign w:val="center"/>
          </w:tcPr>
          <w:p w:rsidR="00C27E0E" w:rsidRPr="00463564" w:rsidRDefault="00C27E0E" w:rsidP="00C27E0E">
            <w:pPr>
              <w:widowControl w:val="0"/>
              <w:autoSpaceDE w:val="0"/>
              <w:autoSpaceDN w:val="0"/>
              <w:spacing w:before="46"/>
              <w:jc w:val="center"/>
              <w:rPr>
                <w:sz w:val="16"/>
                <w:szCs w:val="16"/>
                <w:lang w:val="en-US"/>
              </w:rPr>
            </w:pPr>
          </w:p>
        </w:tc>
        <w:tc>
          <w:tcPr>
            <w:tcW w:w="566" w:type="dxa"/>
            <w:vAlign w:val="center"/>
          </w:tcPr>
          <w:p w:rsidR="00C27E0E" w:rsidRPr="00463564" w:rsidRDefault="00C27E0E" w:rsidP="00C27E0E">
            <w:pPr>
              <w:widowControl w:val="0"/>
              <w:autoSpaceDE w:val="0"/>
              <w:autoSpaceDN w:val="0"/>
              <w:spacing w:before="46"/>
              <w:jc w:val="center"/>
              <w:rPr>
                <w:sz w:val="16"/>
                <w:szCs w:val="16"/>
                <w:lang w:val="en-US"/>
              </w:rPr>
            </w:pPr>
          </w:p>
        </w:tc>
        <w:tc>
          <w:tcPr>
            <w:tcW w:w="574" w:type="dxa"/>
            <w:vAlign w:val="center"/>
          </w:tcPr>
          <w:p w:rsidR="00C27E0E" w:rsidRPr="00463564" w:rsidRDefault="00C27E0E" w:rsidP="00C27E0E">
            <w:pPr>
              <w:widowControl w:val="0"/>
              <w:autoSpaceDE w:val="0"/>
              <w:autoSpaceDN w:val="0"/>
              <w:spacing w:before="46"/>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46"/>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46"/>
              <w:jc w:val="center"/>
              <w:rPr>
                <w:sz w:val="16"/>
                <w:szCs w:val="16"/>
                <w:lang w:val="en-US"/>
              </w:rPr>
            </w:pPr>
          </w:p>
        </w:tc>
      </w:tr>
      <w:tr w:rsidR="00C27E0E" w:rsidRPr="004D105B" w:rsidTr="00646FB4">
        <w:trPr>
          <w:trHeight w:val="193"/>
          <w:jc w:val="center"/>
        </w:trPr>
        <w:tc>
          <w:tcPr>
            <w:tcW w:w="3114" w:type="dxa"/>
            <w:gridSpan w:val="2"/>
          </w:tcPr>
          <w:p w:rsidR="00C27E0E" w:rsidRPr="00BA10AB" w:rsidRDefault="00C27E0E" w:rsidP="00C27E0E">
            <w:pPr>
              <w:widowControl w:val="0"/>
              <w:autoSpaceDE w:val="0"/>
              <w:autoSpaceDN w:val="0"/>
              <w:spacing w:line="208" w:lineRule="exact"/>
              <w:ind w:left="107" w:right="523"/>
              <w:rPr>
                <w:b/>
                <w:sz w:val="18"/>
                <w:szCs w:val="22"/>
                <w:lang w:val="sr-Cyrl-BA"/>
              </w:rPr>
            </w:pPr>
            <w:r>
              <w:rPr>
                <w:b/>
                <w:sz w:val="18"/>
                <w:szCs w:val="22"/>
                <w:lang w:val="sr-Cyrl-BA"/>
              </w:rPr>
              <w:t>Припрема за такмичење</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D47F4F" w:rsidRDefault="00C27E0E" w:rsidP="00C27E0E">
            <w:pPr>
              <w:widowControl w:val="0"/>
              <w:autoSpaceDE w:val="0"/>
              <w:autoSpaceDN w:val="0"/>
              <w:jc w:val="center"/>
              <w:rPr>
                <w:sz w:val="16"/>
                <w:szCs w:val="16"/>
                <w:lang w:val="en-US"/>
              </w:rPr>
            </w:pPr>
          </w:p>
        </w:tc>
        <w:tc>
          <w:tcPr>
            <w:tcW w:w="567" w:type="dxa"/>
            <w:vAlign w:val="center"/>
          </w:tcPr>
          <w:p w:rsidR="00C27E0E" w:rsidRPr="00CC1FA6" w:rsidRDefault="00C27E0E" w:rsidP="00C27E0E">
            <w:pPr>
              <w:widowControl w:val="0"/>
              <w:autoSpaceDE w:val="0"/>
              <w:autoSpaceDN w:val="0"/>
              <w:jc w:val="center"/>
              <w:rPr>
                <w:sz w:val="16"/>
                <w:szCs w:val="16"/>
                <w:lang w:val="en-US"/>
              </w:rPr>
            </w:pPr>
            <w:r w:rsidRPr="00CC1FA6">
              <w:rPr>
                <w:sz w:val="16"/>
                <w:szCs w:val="16"/>
                <w:lang w:val="en-US"/>
              </w:rPr>
              <w:t>0,5</w:t>
            </w:r>
          </w:p>
        </w:tc>
        <w:tc>
          <w:tcPr>
            <w:tcW w:w="567" w:type="dxa"/>
            <w:vAlign w:val="center"/>
          </w:tcPr>
          <w:p w:rsidR="00C27E0E" w:rsidRPr="009B6B1C" w:rsidRDefault="00C27E0E" w:rsidP="00C27E0E">
            <w:pPr>
              <w:widowControl w:val="0"/>
              <w:autoSpaceDE w:val="0"/>
              <w:autoSpaceDN w:val="0"/>
              <w:jc w:val="center"/>
              <w:rPr>
                <w:sz w:val="16"/>
                <w:szCs w:val="16"/>
                <w:lang w:val="en-US"/>
              </w:rPr>
            </w:pPr>
            <w:r>
              <w:rPr>
                <w:sz w:val="16"/>
                <w:szCs w:val="16"/>
                <w:lang w:val="en-US"/>
              </w:rPr>
              <w:t>0,595</w:t>
            </w:r>
          </w:p>
        </w:tc>
        <w:tc>
          <w:tcPr>
            <w:tcW w:w="567" w:type="dxa"/>
            <w:vAlign w:val="center"/>
          </w:tcPr>
          <w:p w:rsidR="00C27E0E" w:rsidRPr="00D6149C" w:rsidRDefault="00C27E0E" w:rsidP="00C27E0E">
            <w:pPr>
              <w:widowControl w:val="0"/>
              <w:autoSpaceDE w:val="0"/>
              <w:autoSpaceDN w:val="0"/>
              <w:spacing w:before="1"/>
              <w:jc w:val="center"/>
              <w:rPr>
                <w:sz w:val="16"/>
                <w:szCs w:val="16"/>
                <w:lang w:val="en-US"/>
              </w:rPr>
            </w:pPr>
            <w:r w:rsidRPr="00D6149C">
              <w:rPr>
                <w:sz w:val="16"/>
                <w:szCs w:val="16"/>
                <w:lang w:val="en-US"/>
              </w:rPr>
              <w:t>0,25</w:t>
            </w: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CB1E32" w:rsidRDefault="00C27E0E" w:rsidP="00C27E0E">
            <w:pPr>
              <w:widowControl w:val="0"/>
              <w:autoSpaceDE w:val="0"/>
              <w:autoSpaceDN w:val="0"/>
              <w:jc w:val="center"/>
              <w:rPr>
                <w:sz w:val="16"/>
                <w:szCs w:val="16"/>
                <w:lang w:val="en-US"/>
              </w:rPr>
            </w:pPr>
            <w:r w:rsidRPr="00CB1E32">
              <w:rPr>
                <w:sz w:val="16"/>
                <w:szCs w:val="16"/>
                <w:lang w:val="en-US"/>
              </w:rPr>
              <w:t>0,5</w:t>
            </w:r>
          </w:p>
        </w:tc>
        <w:tc>
          <w:tcPr>
            <w:tcW w:w="567" w:type="dxa"/>
            <w:vAlign w:val="center"/>
          </w:tcPr>
          <w:p w:rsidR="00C27E0E" w:rsidRPr="00CB1E32" w:rsidRDefault="00C27E0E" w:rsidP="00C27E0E">
            <w:pPr>
              <w:widowControl w:val="0"/>
              <w:autoSpaceDE w:val="0"/>
              <w:autoSpaceDN w:val="0"/>
              <w:spacing w:before="1"/>
              <w:jc w:val="center"/>
              <w:rPr>
                <w:sz w:val="16"/>
                <w:szCs w:val="16"/>
                <w:lang w:val="en-US"/>
              </w:rPr>
            </w:pPr>
            <w:r>
              <w:rPr>
                <w:sz w:val="16"/>
                <w:szCs w:val="16"/>
                <w:lang w:val="en-US"/>
              </w:rPr>
              <w:t>0,5</w:t>
            </w: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spacing w:before="1"/>
              <w:jc w:val="center"/>
              <w:rPr>
                <w:sz w:val="16"/>
                <w:szCs w:val="16"/>
                <w:lang w:val="en-US"/>
              </w:rPr>
            </w:pPr>
          </w:p>
        </w:tc>
        <w:tc>
          <w:tcPr>
            <w:tcW w:w="567"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0,25</w:t>
            </w:r>
          </w:p>
        </w:tc>
        <w:tc>
          <w:tcPr>
            <w:tcW w:w="566"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0,38</w:t>
            </w: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1</w:t>
            </w:r>
          </w:p>
        </w:tc>
      </w:tr>
      <w:tr w:rsidR="00C27E0E" w:rsidRPr="004D105B" w:rsidTr="00646FB4">
        <w:trPr>
          <w:trHeight w:val="270"/>
          <w:jc w:val="center"/>
        </w:trPr>
        <w:tc>
          <w:tcPr>
            <w:tcW w:w="3114" w:type="dxa"/>
            <w:gridSpan w:val="2"/>
          </w:tcPr>
          <w:p w:rsidR="00C27E0E" w:rsidRPr="009F4B9A" w:rsidRDefault="00C27E0E" w:rsidP="00C27E0E">
            <w:pPr>
              <w:widowControl w:val="0"/>
              <w:autoSpaceDE w:val="0"/>
              <w:autoSpaceDN w:val="0"/>
              <w:spacing w:before="30"/>
              <w:ind w:left="107"/>
              <w:rPr>
                <w:b/>
                <w:sz w:val="18"/>
                <w:szCs w:val="22"/>
                <w:lang w:val="sr-Cyrl-BA"/>
              </w:rPr>
            </w:pPr>
            <w:r w:rsidRPr="004D105B">
              <w:rPr>
                <w:b/>
                <w:sz w:val="18"/>
                <w:szCs w:val="22"/>
                <w:lang w:val="en-US"/>
              </w:rPr>
              <w:t>Рад</w:t>
            </w:r>
            <w:r w:rsidRPr="004D105B">
              <w:rPr>
                <w:b/>
                <w:spacing w:val="-4"/>
                <w:sz w:val="18"/>
                <w:szCs w:val="22"/>
                <w:lang w:val="en-US"/>
              </w:rPr>
              <w:t xml:space="preserve"> </w:t>
            </w:r>
            <w:r w:rsidRPr="004D105B">
              <w:rPr>
                <w:b/>
                <w:sz w:val="18"/>
                <w:szCs w:val="22"/>
                <w:lang w:val="en-US"/>
              </w:rPr>
              <w:t>у</w:t>
            </w:r>
            <w:r w:rsidRPr="004D105B">
              <w:rPr>
                <w:b/>
                <w:spacing w:val="-3"/>
                <w:sz w:val="18"/>
                <w:szCs w:val="22"/>
                <w:lang w:val="en-US"/>
              </w:rPr>
              <w:t xml:space="preserve"> </w:t>
            </w:r>
            <w:r>
              <w:rPr>
                <w:b/>
                <w:sz w:val="18"/>
                <w:szCs w:val="22"/>
                <w:lang w:val="sr-Cyrl-BA"/>
              </w:rPr>
              <w:t>стручним већима, активима и тимовима</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spacing w:line="136" w:lineRule="exact"/>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4"/>
              <w:jc w:val="center"/>
              <w:rPr>
                <w:sz w:val="16"/>
                <w:szCs w:val="16"/>
                <w:lang w:val="en-US"/>
              </w:rPr>
            </w:pPr>
          </w:p>
        </w:tc>
        <w:tc>
          <w:tcPr>
            <w:tcW w:w="567" w:type="dxa"/>
            <w:vAlign w:val="center"/>
          </w:tcPr>
          <w:p w:rsidR="00C27E0E" w:rsidRPr="00CC1FA6" w:rsidRDefault="00C27E0E" w:rsidP="00C27E0E">
            <w:pPr>
              <w:widowControl w:val="0"/>
              <w:autoSpaceDE w:val="0"/>
              <w:autoSpaceDN w:val="0"/>
              <w:spacing w:before="64"/>
              <w:jc w:val="center"/>
              <w:rPr>
                <w:sz w:val="16"/>
                <w:szCs w:val="16"/>
                <w:lang w:val="en-US"/>
              </w:rPr>
            </w:pPr>
          </w:p>
        </w:tc>
        <w:tc>
          <w:tcPr>
            <w:tcW w:w="567" w:type="dxa"/>
            <w:vAlign w:val="center"/>
          </w:tcPr>
          <w:p w:rsidR="00C27E0E" w:rsidRPr="009B6B1C" w:rsidRDefault="00C27E0E" w:rsidP="00C27E0E">
            <w:pPr>
              <w:widowControl w:val="0"/>
              <w:autoSpaceDE w:val="0"/>
              <w:autoSpaceDN w:val="0"/>
              <w:spacing w:before="64"/>
              <w:jc w:val="center"/>
              <w:rPr>
                <w:sz w:val="16"/>
                <w:szCs w:val="16"/>
                <w:lang w:val="en-US"/>
              </w:rPr>
            </w:pPr>
          </w:p>
        </w:tc>
        <w:tc>
          <w:tcPr>
            <w:tcW w:w="567" w:type="dxa"/>
            <w:vAlign w:val="center"/>
          </w:tcPr>
          <w:p w:rsidR="00C27E0E" w:rsidRPr="00D6149C" w:rsidRDefault="00C27E0E" w:rsidP="00C27E0E">
            <w:pPr>
              <w:widowControl w:val="0"/>
              <w:autoSpaceDE w:val="0"/>
              <w:autoSpaceDN w:val="0"/>
              <w:spacing w:before="64"/>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4"/>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4"/>
              <w:jc w:val="center"/>
              <w:rPr>
                <w:sz w:val="16"/>
                <w:szCs w:val="16"/>
                <w:lang w:val="en-US"/>
              </w:rPr>
            </w:pPr>
            <w:r>
              <w:rPr>
                <w:sz w:val="16"/>
                <w:szCs w:val="16"/>
                <w:lang w:val="en-US"/>
              </w:rPr>
              <w:t>1</w:t>
            </w: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spacing w:before="64"/>
              <w:jc w:val="center"/>
              <w:rPr>
                <w:sz w:val="16"/>
                <w:szCs w:val="16"/>
                <w:lang w:val="en-US"/>
              </w:rPr>
            </w:pPr>
            <w:r>
              <w:rPr>
                <w:sz w:val="16"/>
                <w:szCs w:val="16"/>
                <w:lang w:val="en-US"/>
              </w:rPr>
              <w:t>1,5</w:t>
            </w:r>
          </w:p>
        </w:tc>
        <w:tc>
          <w:tcPr>
            <w:tcW w:w="567" w:type="dxa"/>
            <w:vAlign w:val="center"/>
          </w:tcPr>
          <w:p w:rsidR="00C27E0E" w:rsidRPr="00463564" w:rsidRDefault="00C27E0E" w:rsidP="00C27E0E">
            <w:pPr>
              <w:widowControl w:val="0"/>
              <w:autoSpaceDE w:val="0"/>
              <w:autoSpaceDN w:val="0"/>
              <w:spacing w:before="64"/>
              <w:jc w:val="center"/>
              <w:rPr>
                <w:sz w:val="16"/>
                <w:szCs w:val="16"/>
                <w:lang w:val="en-US"/>
              </w:rPr>
            </w:pPr>
            <w:r>
              <w:rPr>
                <w:sz w:val="16"/>
                <w:szCs w:val="16"/>
                <w:lang w:val="en-US"/>
              </w:rPr>
              <w:t>0,25</w:t>
            </w:r>
          </w:p>
        </w:tc>
        <w:tc>
          <w:tcPr>
            <w:tcW w:w="566" w:type="dxa"/>
            <w:vAlign w:val="center"/>
          </w:tcPr>
          <w:p w:rsidR="00C27E0E" w:rsidRPr="00463564" w:rsidRDefault="00C27E0E" w:rsidP="00C27E0E">
            <w:pPr>
              <w:widowControl w:val="0"/>
              <w:autoSpaceDE w:val="0"/>
              <w:autoSpaceDN w:val="0"/>
              <w:spacing w:before="64"/>
              <w:jc w:val="center"/>
              <w:rPr>
                <w:sz w:val="16"/>
                <w:szCs w:val="16"/>
                <w:lang w:val="en-US"/>
              </w:rPr>
            </w:pPr>
          </w:p>
        </w:tc>
        <w:tc>
          <w:tcPr>
            <w:tcW w:w="574" w:type="dxa"/>
            <w:vAlign w:val="center"/>
          </w:tcPr>
          <w:p w:rsidR="00C27E0E" w:rsidRPr="00463564" w:rsidRDefault="00C27E0E" w:rsidP="00C27E0E">
            <w:pPr>
              <w:widowControl w:val="0"/>
              <w:autoSpaceDE w:val="0"/>
              <w:autoSpaceDN w:val="0"/>
              <w:spacing w:before="64"/>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4"/>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4"/>
              <w:jc w:val="center"/>
              <w:rPr>
                <w:sz w:val="16"/>
                <w:szCs w:val="16"/>
                <w:lang w:val="en-US"/>
              </w:rPr>
            </w:pPr>
          </w:p>
        </w:tc>
      </w:tr>
      <w:tr w:rsidR="00C27E0E" w:rsidRPr="004D105B" w:rsidTr="00646FB4">
        <w:trPr>
          <w:trHeight w:val="205"/>
          <w:jc w:val="center"/>
        </w:trPr>
        <w:tc>
          <w:tcPr>
            <w:tcW w:w="3114" w:type="dxa"/>
            <w:gridSpan w:val="2"/>
          </w:tcPr>
          <w:p w:rsidR="00C27E0E" w:rsidRPr="009F4B9A" w:rsidRDefault="00C27E0E" w:rsidP="00C27E0E">
            <w:pPr>
              <w:widowControl w:val="0"/>
              <w:autoSpaceDE w:val="0"/>
              <w:autoSpaceDN w:val="0"/>
              <w:spacing w:line="186" w:lineRule="exact"/>
              <w:ind w:left="107"/>
              <w:rPr>
                <w:b/>
                <w:sz w:val="18"/>
                <w:szCs w:val="22"/>
                <w:lang w:val="sr-Cyrl-BA"/>
              </w:rPr>
            </w:pPr>
            <w:r>
              <w:rPr>
                <w:b/>
                <w:sz w:val="18"/>
                <w:szCs w:val="22"/>
                <w:lang w:val="sr-Cyrl-BA"/>
              </w:rPr>
              <w:t>Стручно усавршавање</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0,75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r w:rsidRPr="00D47F4F">
              <w:rPr>
                <w:sz w:val="16"/>
                <w:szCs w:val="16"/>
                <w:lang w:val="en-US"/>
              </w:rPr>
              <w:t>0,75</w:t>
            </w:r>
          </w:p>
        </w:tc>
        <w:tc>
          <w:tcPr>
            <w:tcW w:w="567" w:type="dxa"/>
            <w:vAlign w:val="center"/>
          </w:tcPr>
          <w:p w:rsidR="00C27E0E" w:rsidRPr="00CC1FA6" w:rsidRDefault="00C27E0E" w:rsidP="00C27E0E">
            <w:pPr>
              <w:widowControl w:val="0"/>
              <w:autoSpaceDE w:val="0"/>
              <w:autoSpaceDN w:val="0"/>
              <w:jc w:val="center"/>
              <w:rPr>
                <w:sz w:val="16"/>
                <w:szCs w:val="16"/>
                <w:lang w:val="en-US"/>
              </w:rPr>
            </w:pPr>
            <w:r w:rsidRPr="00CC1FA6">
              <w:rPr>
                <w:sz w:val="16"/>
                <w:szCs w:val="16"/>
                <w:lang w:val="en-US"/>
              </w:rPr>
              <w:t>1</w:t>
            </w:r>
          </w:p>
        </w:tc>
        <w:tc>
          <w:tcPr>
            <w:tcW w:w="567" w:type="dxa"/>
            <w:vAlign w:val="center"/>
          </w:tcPr>
          <w:p w:rsidR="00C27E0E" w:rsidRPr="009B6B1C" w:rsidRDefault="00C27E0E" w:rsidP="00C27E0E">
            <w:pPr>
              <w:widowControl w:val="0"/>
              <w:autoSpaceDE w:val="0"/>
              <w:autoSpaceDN w:val="0"/>
              <w:jc w:val="center"/>
              <w:rPr>
                <w:sz w:val="16"/>
                <w:szCs w:val="16"/>
                <w:lang w:val="en-US"/>
              </w:rPr>
            </w:pPr>
            <w:r w:rsidRPr="009B6B1C">
              <w:rPr>
                <w:sz w:val="16"/>
                <w:szCs w:val="16"/>
                <w:lang w:val="en-US"/>
              </w:rPr>
              <w:t>1</w:t>
            </w:r>
          </w:p>
        </w:tc>
        <w:tc>
          <w:tcPr>
            <w:tcW w:w="567" w:type="dxa"/>
            <w:vAlign w:val="center"/>
          </w:tcPr>
          <w:p w:rsidR="00C27E0E" w:rsidRPr="00D6149C" w:rsidRDefault="00C27E0E" w:rsidP="00C27E0E">
            <w:pPr>
              <w:widowControl w:val="0"/>
              <w:autoSpaceDE w:val="0"/>
              <w:autoSpaceDN w:val="0"/>
              <w:spacing w:before="31"/>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spacing w:before="31"/>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CB1E32" w:rsidRDefault="00C27E0E" w:rsidP="00C27E0E">
            <w:pPr>
              <w:widowControl w:val="0"/>
              <w:autoSpaceDE w:val="0"/>
              <w:autoSpaceDN w:val="0"/>
              <w:spacing w:before="31"/>
              <w:jc w:val="center"/>
              <w:rPr>
                <w:sz w:val="16"/>
                <w:szCs w:val="16"/>
                <w:lang w:val="en-US"/>
              </w:rPr>
            </w:pPr>
            <w:r w:rsidRPr="00CB1E32">
              <w:rPr>
                <w:sz w:val="16"/>
                <w:szCs w:val="16"/>
                <w:lang w:val="en-US"/>
              </w:rPr>
              <w:t>0,5</w:t>
            </w:r>
          </w:p>
        </w:tc>
        <w:tc>
          <w:tcPr>
            <w:tcW w:w="567" w:type="dxa"/>
            <w:vAlign w:val="center"/>
          </w:tcPr>
          <w:p w:rsidR="00C27E0E" w:rsidRPr="00CB1E32" w:rsidRDefault="00C27E0E" w:rsidP="00C27E0E">
            <w:pPr>
              <w:widowControl w:val="0"/>
              <w:autoSpaceDE w:val="0"/>
              <w:autoSpaceDN w:val="0"/>
              <w:jc w:val="center"/>
              <w:rPr>
                <w:sz w:val="16"/>
                <w:szCs w:val="16"/>
                <w:lang w:val="en-US"/>
              </w:rPr>
            </w:pPr>
            <w:r>
              <w:rPr>
                <w:sz w:val="16"/>
                <w:szCs w:val="16"/>
                <w:lang w:val="en-US"/>
              </w:rPr>
              <w:t>1,5</w:t>
            </w:r>
          </w:p>
        </w:tc>
        <w:tc>
          <w:tcPr>
            <w:tcW w:w="709" w:type="dxa"/>
            <w:vAlign w:val="center"/>
          </w:tcPr>
          <w:p w:rsidR="00C27E0E" w:rsidRPr="00D13484" w:rsidRDefault="00C27E0E" w:rsidP="00C27E0E">
            <w:pPr>
              <w:widowControl w:val="0"/>
              <w:autoSpaceDE w:val="0"/>
              <w:autoSpaceDN w:val="0"/>
              <w:spacing w:before="31"/>
              <w:jc w:val="center"/>
              <w:rPr>
                <w:sz w:val="16"/>
                <w:szCs w:val="16"/>
                <w:lang w:val="en-US"/>
              </w:rPr>
            </w:pPr>
            <w:r>
              <w:rPr>
                <w:sz w:val="16"/>
                <w:szCs w:val="16"/>
                <w:lang w:val="en-US"/>
              </w:rPr>
              <w:t>1,5</w:t>
            </w:r>
          </w:p>
        </w:tc>
        <w:tc>
          <w:tcPr>
            <w:tcW w:w="708" w:type="dxa"/>
            <w:vAlign w:val="center"/>
          </w:tcPr>
          <w:p w:rsidR="00C27E0E" w:rsidRPr="00D1348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463564" w:rsidRDefault="00C27E0E" w:rsidP="00C27E0E">
            <w:pPr>
              <w:widowControl w:val="0"/>
              <w:autoSpaceDE w:val="0"/>
              <w:autoSpaceDN w:val="0"/>
              <w:spacing w:before="31"/>
              <w:jc w:val="center"/>
              <w:rPr>
                <w:sz w:val="16"/>
                <w:szCs w:val="16"/>
                <w:lang w:val="en-US"/>
              </w:rPr>
            </w:pPr>
            <w:r>
              <w:rPr>
                <w:sz w:val="16"/>
                <w:szCs w:val="16"/>
                <w:lang w:val="en-US"/>
              </w:rPr>
              <w:t>0,75</w:t>
            </w:r>
          </w:p>
        </w:tc>
        <w:tc>
          <w:tcPr>
            <w:tcW w:w="566"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0,5</w:t>
            </w:r>
          </w:p>
        </w:tc>
        <w:tc>
          <w:tcPr>
            <w:tcW w:w="574"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0,25</w:t>
            </w:r>
          </w:p>
        </w:tc>
        <w:tc>
          <w:tcPr>
            <w:tcW w:w="567" w:type="dxa"/>
            <w:vAlign w:val="center"/>
          </w:tcPr>
          <w:p w:rsidR="00C27E0E" w:rsidRPr="00D47F4F" w:rsidRDefault="00C27E0E" w:rsidP="00C27E0E">
            <w:pPr>
              <w:widowControl w:val="0"/>
              <w:autoSpaceDE w:val="0"/>
              <w:autoSpaceDN w:val="0"/>
              <w:spacing w:before="31"/>
              <w:jc w:val="center"/>
              <w:rPr>
                <w:sz w:val="16"/>
                <w:szCs w:val="16"/>
                <w:lang w:val="en-US"/>
              </w:rPr>
            </w:pPr>
            <w:r>
              <w:rPr>
                <w:sz w:val="16"/>
                <w:szCs w:val="16"/>
                <w:lang w:val="en-US"/>
              </w:rPr>
              <w:t>1,25</w:t>
            </w:r>
          </w:p>
        </w:tc>
        <w:tc>
          <w:tcPr>
            <w:tcW w:w="567" w:type="dxa"/>
            <w:vAlign w:val="center"/>
          </w:tcPr>
          <w:p w:rsidR="00C27E0E" w:rsidRPr="00D47F4F" w:rsidRDefault="00C27E0E" w:rsidP="00C27E0E">
            <w:pPr>
              <w:widowControl w:val="0"/>
              <w:autoSpaceDE w:val="0"/>
              <w:autoSpaceDN w:val="0"/>
              <w:jc w:val="center"/>
              <w:rPr>
                <w:sz w:val="16"/>
                <w:szCs w:val="16"/>
                <w:lang w:val="en-US"/>
              </w:rPr>
            </w:pPr>
            <w:r>
              <w:rPr>
                <w:sz w:val="16"/>
                <w:szCs w:val="16"/>
                <w:lang w:val="en-US"/>
              </w:rPr>
              <w:t>1</w:t>
            </w:r>
          </w:p>
        </w:tc>
      </w:tr>
      <w:tr w:rsidR="00C27E0E" w:rsidRPr="004D105B" w:rsidTr="00646FB4">
        <w:trPr>
          <w:trHeight w:val="234"/>
          <w:jc w:val="center"/>
        </w:trPr>
        <w:tc>
          <w:tcPr>
            <w:tcW w:w="3114" w:type="dxa"/>
            <w:gridSpan w:val="2"/>
          </w:tcPr>
          <w:p w:rsidR="00C27E0E" w:rsidRPr="009F4B9A" w:rsidRDefault="00C27E0E" w:rsidP="00C27E0E">
            <w:pPr>
              <w:widowControl w:val="0"/>
              <w:autoSpaceDE w:val="0"/>
              <w:autoSpaceDN w:val="0"/>
              <w:spacing w:before="14" w:line="201" w:lineRule="exact"/>
              <w:ind w:left="107"/>
              <w:rPr>
                <w:b/>
                <w:sz w:val="18"/>
                <w:szCs w:val="22"/>
                <w:lang w:val="sr-Cyrl-BA"/>
              </w:rPr>
            </w:pPr>
            <w:r>
              <w:rPr>
                <w:b/>
                <w:sz w:val="18"/>
                <w:szCs w:val="22"/>
                <w:lang w:val="sr-Cyrl-BA"/>
              </w:rPr>
              <w:t>Менторски рад</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1,5</w:t>
            </w:r>
          </w:p>
        </w:tc>
        <w:tc>
          <w:tcPr>
            <w:tcW w:w="567" w:type="dxa"/>
            <w:vAlign w:val="center"/>
          </w:tcPr>
          <w:p w:rsidR="00C27E0E" w:rsidRPr="00D47F4F" w:rsidRDefault="00C27E0E" w:rsidP="00C27E0E">
            <w:pPr>
              <w:widowControl w:val="0"/>
              <w:autoSpaceDE w:val="0"/>
              <w:autoSpaceDN w:val="0"/>
              <w:spacing w:before="46"/>
              <w:jc w:val="center"/>
              <w:rPr>
                <w:sz w:val="16"/>
                <w:szCs w:val="16"/>
                <w:lang w:val="en-US"/>
              </w:rPr>
            </w:pPr>
          </w:p>
        </w:tc>
        <w:tc>
          <w:tcPr>
            <w:tcW w:w="567" w:type="dxa"/>
            <w:vAlign w:val="center"/>
          </w:tcPr>
          <w:p w:rsidR="00C27E0E" w:rsidRPr="00CC1FA6" w:rsidRDefault="00C27E0E" w:rsidP="00C27E0E">
            <w:pPr>
              <w:widowControl w:val="0"/>
              <w:autoSpaceDE w:val="0"/>
              <w:autoSpaceDN w:val="0"/>
              <w:spacing w:before="46"/>
              <w:jc w:val="center"/>
              <w:rPr>
                <w:sz w:val="16"/>
                <w:szCs w:val="16"/>
                <w:lang w:val="en-US"/>
              </w:rPr>
            </w:pPr>
          </w:p>
        </w:tc>
        <w:tc>
          <w:tcPr>
            <w:tcW w:w="567" w:type="dxa"/>
            <w:vAlign w:val="center"/>
          </w:tcPr>
          <w:p w:rsidR="00C27E0E" w:rsidRPr="004D105B" w:rsidRDefault="00C27E0E" w:rsidP="00C27E0E">
            <w:pPr>
              <w:widowControl w:val="0"/>
              <w:autoSpaceDE w:val="0"/>
              <w:autoSpaceDN w:val="0"/>
              <w:jc w:val="center"/>
              <w:rPr>
                <w:sz w:val="16"/>
                <w:szCs w:val="22"/>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r>
              <w:rPr>
                <w:sz w:val="16"/>
                <w:szCs w:val="16"/>
                <w:lang w:val="en-US"/>
              </w:rPr>
              <w:t>1</w:t>
            </w:r>
          </w:p>
        </w:tc>
        <w:tc>
          <w:tcPr>
            <w:tcW w:w="567" w:type="dxa"/>
            <w:vAlign w:val="center"/>
          </w:tcPr>
          <w:p w:rsidR="00C27E0E" w:rsidRPr="00CB1E32"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46"/>
              <w:jc w:val="center"/>
              <w:rPr>
                <w:sz w:val="16"/>
                <w:szCs w:val="16"/>
                <w:lang w:val="en-US"/>
              </w:rPr>
            </w:pPr>
          </w:p>
        </w:tc>
        <w:tc>
          <w:tcPr>
            <w:tcW w:w="709" w:type="dxa"/>
            <w:vAlign w:val="center"/>
          </w:tcPr>
          <w:p w:rsidR="00C27E0E" w:rsidRPr="00D13484" w:rsidRDefault="00C27E0E" w:rsidP="00C27E0E">
            <w:pPr>
              <w:widowControl w:val="0"/>
              <w:autoSpaceDE w:val="0"/>
              <w:autoSpaceDN w:val="0"/>
              <w:jc w:val="center"/>
              <w:rPr>
                <w:sz w:val="16"/>
                <w:szCs w:val="16"/>
                <w:lang w:val="en-US"/>
              </w:rPr>
            </w:pPr>
          </w:p>
        </w:tc>
        <w:tc>
          <w:tcPr>
            <w:tcW w:w="708" w:type="dxa"/>
            <w:vAlign w:val="center"/>
          </w:tcPr>
          <w:p w:rsidR="00C27E0E" w:rsidRPr="00D13484" w:rsidRDefault="00C27E0E" w:rsidP="00C27E0E">
            <w:pPr>
              <w:widowControl w:val="0"/>
              <w:autoSpaceDE w:val="0"/>
              <w:autoSpaceDN w:val="0"/>
              <w:jc w:val="center"/>
              <w:rPr>
                <w:sz w:val="16"/>
                <w:szCs w:val="16"/>
                <w:lang w:val="en-US"/>
              </w:rPr>
            </w:pPr>
          </w:p>
        </w:tc>
        <w:tc>
          <w:tcPr>
            <w:tcW w:w="567" w:type="dxa"/>
            <w:vAlign w:val="center"/>
          </w:tcPr>
          <w:p w:rsidR="00C27E0E" w:rsidRPr="00463564" w:rsidRDefault="00C27E0E" w:rsidP="00C27E0E">
            <w:pPr>
              <w:widowControl w:val="0"/>
              <w:autoSpaceDE w:val="0"/>
              <w:autoSpaceDN w:val="0"/>
              <w:jc w:val="center"/>
              <w:rPr>
                <w:sz w:val="16"/>
                <w:szCs w:val="16"/>
                <w:lang w:val="en-US"/>
              </w:rPr>
            </w:pPr>
          </w:p>
        </w:tc>
        <w:tc>
          <w:tcPr>
            <w:tcW w:w="566" w:type="dxa"/>
            <w:vAlign w:val="center"/>
          </w:tcPr>
          <w:p w:rsidR="00C27E0E" w:rsidRPr="00463564" w:rsidRDefault="00C27E0E" w:rsidP="00C27E0E">
            <w:pPr>
              <w:widowControl w:val="0"/>
              <w:autoSpaceDE w:val="0"/>
              <w:autoSpaceDN w:val="0"/>
              <w:spacing w:before="46"/>
              <w:jc w:val="center"/>
              <w:rPr>
                <w:sz w:val="16"/>
                <w:szCs w:val="16"/>
                <w:lang w:val="en-US"/>
              </w:rPr>
            </w:pPr>
          </w:p>
        </w:tc>
        <w:tc>
          <w:tcPr>
            <w:tcW w:w="574" w:type="dxa"/>
            <w:vAlign w:val="center"/>
          </w:tcPr>
          <w:p w:rsidR="00C27E0E" w:rsidRPr="004635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jc w:val="center"/>
              <w:rPr>
                <w:sz w:val="16"/>
                <w:szCs w:val="16"/>
                <w:lang w:val="en-US"/>
              </w:rPr>
            </w:pPr>
          </w:p>
        </w:tc>
      </w:tr>
      <w:tr w:rsidR="00C27E0E" w:rsidRPr="004D105B" w:rsidTr="00646FB4">
        <w:trPr>
          <w:trHeight w:val="268"/>
          <w:jc w:val="center"/>
        </w:trPr>
        <w:tc>
          <w:tcPr>
            <w:tcW w:w="3114" w:type="dxa"/>
            <w:gridSpan w:val="2"/>
          </w:tcPr>
          <w:p w:rsidR="00C27E0E" w:rsidRPr="004D105B" w:rsidRDefault="00C27E0E" w:rsidP="00C27E0E">
            <w:pPr>
              <w:widowControl w:val="0"/>
              <w:autoSpaceDE w:val="0"/>
              <w:autoSpaceDN w:val="0"/>
              <w:spacing w:before="31"/>
              <w:ind w:left="107"/>
              <w:rPr>
                <w:b/>
                <w:sz w:val="18"/>
                <w:szCs w:val="22"/>
                <w:lang w:val="en-US"/>
              </w:rPr>
            </w:pPr>
            <w:r w:rsidRPr="004D105B">
              <w:rPr>
                <w:b/>
                <w:sz w:val="18"/>
                <w:szCs w:val="22"/>
                <w:lang w:val="en-US"/>
              </w:rPr>
              <w:t>Дежурство</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1,25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1,5</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sidRPr="00D47F4F">
              <w:rPr>
                <w:sz w:val="16"/>
                <w:szCs w:val="16"/>
                <w:lang w:val="en-US"/>
              </w:rPr>
              <w:t>0,75</w:t>
            </w:r>
          </w:p>
        </w:tc>
        <w:tc>
          <w:tcPr>
            <w:tcW w:w="567" w:type="dxa"/>
            <w:vAlign w:val="center"/>
          </w:tcPr>
          <w:p w:rsidR="00C27E0E" w:rsidRPr="00CC1FA6" w:rsidRDefault="00C27E0E" w:rsidP="00C27E0E">
            <w:pPr>
              <w:widowControl w:val="0"/>
              <w:autoSpaceDE w:val="0"/>
              <w:autoSpaceDN w:val="0"/>
              <w:spacing w:before="63"/>
              <w:jc w:val="center"/>
              <w:rPr>
                <w:sz w:val="16"/>
                <w:szCs w:val="16"/>
                <w:lang w:val="en-US"/>
              </w:rPr>
            </w:pPr>
            <w:r w:rsidRPr="00CC1FA6">
              <w:rPr>
                <w:sz w:val="16"/>
                <w:szCs w:val="16"/>
                <w:lang w:val="en-US"/>
              </w:rPr>
              <w:t>1</w:t>
            </w:r>
          </w:p>
        </w:tc>
        <w:tc>
          <w:tcPr>
            <w:tcW w:w="567" w:type="dxa"/>
            <w:vAlign w:val="center"/>
          </w:tcPr>
          <w:p w:rsidR="00C27E0E" w:rsidRPr="004D105B" w:rsidRDefault="00C27E0E" w:rsidP="00C27E0E">
            <w:pPr>
              <w:widowControl w:val="0"/>
              <w:autoSpaceDE w:val="0"/>
              <w:autoSpaceDN w:val="0"/>
              <w:jc w:val="center"/>
              <w:rPr>
                <w:sz w:val="16"/>
                <w:szCs w:val="22"/>
                <w:lang w:val="en-US"/>
              </w:rPr>
            </w:pPr>
            <w:r>
              <w:rPr>
                <w:sz w:val="16"/>
                <w:szCs w:val="22"/>
                <w:lang w:val="en-US"/>
              </w:rPr>
              <w:t>1</w:t>
            </w:r>
          </w:p>
        </w:tc>
        <w:tc>
          <w:tcPr>
            <w:tcW w:w="567" w:type="dxa"/>
            <w:vAlign w:val="center"/>
          </w:tcPr>
          <w:p w:rsidR="00C27E0E" w:rsidRPr="00D6149C" w:rsidRDefault="00C27E0E" w:rsidP="00C27E0E">
            <w:pPr>
              <w:widowControl w:val="0"/>
              <w:autoSpaceDE w:val="0"/>
              <w:autoSpaceDN w:val="0"/>
              <w:spacing w:before="63"/>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r w:rsidRPr="00D6149C">
              <w:rPr>
                <w:sz w:val="16"/>
                <w:szCs w:val="16"/>
                <w:lang w:val="en-US"/>
              </w:rPr>
              <w:t>0,5</w:t>
            </w: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sidRPr="00CB1E32">
              <w:rPr>
                <w:sz w:val="16"/>
                <w:szCs w:val="16"/>
                <w:lang w:val="en-US"/>
              </w:rPr>
              <w:t>0,5</w:t>
            </w: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r>
              <w:rPr>
                <w:sz w:val="16"/>
                <w:szCs w:val="16"/>
                <w:lang w:val="en-US"/>
              </w:rPr>
              <w:t>1,5</w:t>
            </w:r>
          </w:p>
        </w:tc>
        <w:tc>
          <w:tcPr>
            <w:tcW w:w="709" w:type="dxa"/>
            <w:vAlign w:val="center"/>
          </w:tcPr>
          <w:p w:rsidR="00C27E0E" w:rsidRPr="00D13484" w:rsidRDefault="00C27E0E" w:rsidP="00C27E0E">
            <w:pPr>
              <w:widowControl w:val="0"/>
              <w:autoSpaceDE w:val="0"/>
              <w:autoSpaceDN w:val="0"/>
              <w:spacing w:before="63"/>
              <w:jc w:val="center"/>
              <w:rPr>
                <w:sz w:val="16"/>
                <w:szCs w:val="16"/>
                <w:lang w:val="en-US"/>
              </w:rPr>
            </w:pPr>
            <w:r>
              <w:rPr>
                <w:sz w:val="16"/>
                <w:szCs w:val="16"/>
                <w:lang w:val="en-US"/>
              </w:rPr>
              <w:t>0,89</w:t>
            </w:r>
          </w:p>
        </w:tc>
        <w:tc>
          <w:tcPr>
            <w:tcW w:w="708" w:type="dxa"/>
            <w:vAlign w:val="center"/>
          </w:tcPr>
          <w:p w:rsidR="00C27E0E" w:rsidRPr="00D13484" w:rsidRDefault="00C27E0E" w:rsidP="00C27E0E">
            <w:pPr>
              <w:widowControl w:val="0"/>
              <w:autoSpaceDE w:val="0"/>
              <w:autoSpaceDN w:val="0"/>
              <w:spacing w:before="63"/>
              <w:jc w:val="center"/>
              <w:rPr>
                <w:sz w:val="16"/>
                <w:szCs w:val="16"/>
                <w:lang w:val="en-US"/>
              </w:rPr>
            </w:pPr>
            <w:r>
              <w:rPr>
                <w:sz w:val="16"/>
                <w:szCs w:val="16"/>
                <w:lang w:val="en-US"/>
              </w:rPr>
              <w:t>0,5</w:t>
            </w:r>
          </w:p>
        </w:tc>
        <w:tc>
          <w:tcPr>
            <w:tcW w:w="567" w:type="dxa"/>
            <w:vAlign w:val="center"/>
          </w:tcPr>
          <w:p w:rsidR="00C27E0E" w:rsidRPr="00463564" w:rsidRDefault="00C27E0E" w:rsidP="00C27E0E">
            <w:pPr>
              <w:widowControl w:val="0"/>
              <w:autoSpaceDE w:val="0"/>
              <w:autoSpaceDN w:val="0"/>
              <w:jc w:val="center"/>
              <w:rPr>
                <w:sz w:val="16"/>
                <w:szCs w:val="16"/>
                <w:lang w:val="en-US"/>
              </w:rPr>
            </w:pPr>
            <w:r>
              <w:rPr>
                <w:sz w:val="16"/>
                <w:szCs w:val="16"/>
                <w:lang w:val="en-US"/>
              </w:rPr>
              <w:t>0,625</w:t>
            </w:r>
          </w:p>
        </w:tc>
        <w:tc>
          <w:tcPr>
            <w:tcW w:w="566" w:type="dxa"/>
            <w:vAlign w:val="center"/>
          </w:tcPr>
          <w:p w:rsidR="00C27E0E" w:rsidRPr="00463564" w:rsidRDefault="00C27E0E" w:rsidP="00C27E0E">
            <w:pPr>
              <w:widowControl w:val="0"/>
              <w:autoSpaceDE w:val="0"/>
              <w:autoSpaceDN w:val="0"/>
              <w:spacing w:before="63"/>
              <w:jc w:val="center"/>
              <w:rPr>
                <w:sz w:val="16"/>
                <w:szCs w:val="16"/>
                <w:lang w:val="en-US"/>
              </w:rPr>
            </w:pPr>
            <w:r>
              <w:rPr>
                <w:sz w:val="16"/>
                <w:szCs w:val="16"/>
                <w:lang w:val="en-US"/>
              </w:rPr>
              <w:t>0,25</w:t>
            </w:r>
          </w:p>
        </w:tc>
        <w:tc>
          <w:tcPr>
            <w:tcW w:w="574" w:type="dxa"/>
            <w:vAlign w:val="center"/>
          </w:tcPr>
          <w:p w:rsidR="00C27E0E" w:rsidRPr="00463564" w:rsidRDefault="00C27E0E" w:rsidP="00C27E0E">
            <w:pPr>
              <w:widowControl w:val="0"/>
              <w:autoSpaceDE w:val="0"/>
              <w:autoSpaceDN w:val="0"/>
              <w:spacing w:before="63"/>
              <w:jc w:val="center"/>
              <w:rPr>
                <w:sz w:val="16"/>
                <w:szCs w:val="16"/>
                <w:lang w:val="en-US"/>
              </w:rPr>
            </w:pPr>
            <w:r>
              <w:rPr>
                <w:sz w:val="16"/>
                <w:szCs w:val="16"/>
                <w:lang w:val="en-US"/>
              </w:rPr>
              <w:t>0,25</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Pr>
                <w:sz w:val="16"/>
                <w:szCs w:val="16"/>
                <w:lang w:val="en-US"/>
              </w:rPr>
              <w:t>1,25</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Pr>
                <w:sz w:val="16"/>
                <w:szCs w:val="16"/>
                <w:lang w:val="en-US"/>
              </w:rPr>
              <w:t>1</w:t>
            </w:r>
          </w:p>
        </w:tc>
      </w:tr>
      <w:tr w:rsidR="00C27E0E" w:rsidRPr="004D105B" w:rsidTr="00646FB4">
        <w:trPr>
          <w:trHeight w:val="268"/>
          <w:jc w:val="center"/>
        </w:trPr>
        <w:tc>
          <w:tcPr>
            <w:tcW w:w="3114" w:type="dxa"/>
            <w:gridSpan w:val="2"/>
          </w:tcPr>
          <w:p w:rsidR="00C27E0E" w:rsidRPr="00033222" w:rsidRDefault="00C27E0E" w:rsidP="00C27E0E">
            <w:pPr>
              <w:widowControl w:val="0"/>
              <w:autoSpaceDE w:val="0"/>
              <w:autoSpaceDN w:val="0"/>
              <w:spacing w:before="31"/>
              <w:ind w:left="107"/>
              <w:rPr>
                <w:b/>
                <w:sz w:val="18"/>
                <w:szCs w:val="22"/>
                <w:lang w:val="sr-Cyrl-BA"/>
              </w:rPr>
            </w:pPr>
            <w:r>
              <w:rPr>
                <w:b/>
                <w:sz w:val="18"/>
                <w:szCs w:val="22"/>
                <w:lang w:val="sr-Cyrl-BA"/>
              </w:rPr>
              <w:t>Остали послови по налогу директ.</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0,5</w:t>
            </w:r>
          </w:p>
        </w:tc>
        <w:tc>
          <w:tcPr>
            <w:tcW w:w="567" w:type="dxa"/>
            <w:vAlign w:val="center"/>
          </w:tcPr>
          <w:p w:rsidR="00C27E0E" w:rsidRPr="00E41A64" w:rsidRDefault="00C27E0E" w:rsidP="00C27E0E">
            <w:pPr>
              <w:widowControl w:val="0"/>
              <w:autoSpaceDE w:val="0"/>
              <w:autoSpaceDN w:val="0"/>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p>
        </w:tc>
        <w:tc>
          <w:tcPr>
            <w:tcW w:w="567" w:type="dxa"/>
            <w:vAlign w:val="center"/>
          </w:tcPr>
          <w:p w:rsidR="00C27E0E" w:rsidRPr="00CC1FA6" w:rsidRDefault="00C27E0E" w:rsidP="00C27E0E">
            <w:pPr>
              <w:widowControl w:val="0"/>
              <w:autoSpaceDE w:val="0"/>
              <w:autoSpaceDN w:val="0"/>
              <w:spacing w:before="63"/>
              <w:jc w:val="center"/>
              <w:rPr>
                <w:sz w:val="16"/>
                <w:szCs w:val="16"/>
                <w:lang w:val="en-US"/>
              </w:rPr>
            </w:pPr>
            <w:r w:rsidRPr="00CC1FA6">
              <w:rPr>
                <w:sz w:val="16"/>
                <w:szCs w:val="16"/>
                <w:lang w:val="en-US"/>
              </w:rPr>
              <w:t>0,5</w:t>
            </w:r>
          </w:p>
        </w:tc>
        <w:tc>
          <w:tcPr>
            <w:tcW w:w="567" w:type="dxa"/>
            <w:vAlign w:val="center"/>
          </w:tcPr>
          <w:p w:rsidR="00C27E0E" w:rsidRPr="004D105B" w:rsidRDefault="00C27E0E" w:rsidP="00C27E0E">
            <w:pPr>
              <w:widowControl w:val="0"/>
              <w:autoSpaceDE w:val="0"/>
              <w:autoSpaceDN w:val="0"/>
              <w:jc w:val="center"/>
              <w:rPr>
                <w:sz w:val="16"/>
                <w:szCs w:val="22"/>
                <w:lang w:val="en-US"/>
              </w:rPr>
            </w:pPr>
          </w:p>
        </w:tc>
        <w:tc>
          <w:tcPr>
            <w:tcW w:w="567" w:type="dxa"/>
            <w:vAlign w:val="center"/>
          </w:tcPr>
          <w:p w:rsidR="00C27E0E" w:rsidRPr="00D6149C" w:rsidRDefault="00C27E0E" w:rsidP="00C27E0E">
            <w:pPr>
              <w:widowControl w:val="0"/>
              <w:autoSpaceDE w:val="0"/>
              <w:autoSpaceDN w:val="0"/>
              <w:spacing w:before="63"/>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D6149C" w:rsidRDefault="00C27E0E" w:rsidP="00C27E0E">
            <w:pPr>
              <w:widowControl w:val="0"/>
              <w:autoSpaceDE w:val="0"/>
              <w:autoSpaceDN w:val="0"/>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p>
        </w:tc>
        <w:tc>
          <w:tcPr>
            <w:tcW w:w="567" w:type="dxa"/>
            <w:vAlign w:val="center"/>
          </w:tcPr>
          <w:p w:rsidR="00C27E0E" w:rsidRPr="00CB1E32" w:rsidRDefault="00C27E0E" w:rsidP="00C27E0E">
            <w:pPr>
              <w:widowControl w:val="0"/>
              <w:autoSpaceDE w:val="0"/>
              <w:autoSpaceDN w:val="0"/>
              <w:spacing w:before="63"/>
              <w:jc w:val="center"/>
              <w:rPr>
                <w:sz w:val="16"/>
                <w:szCs w:val="16"/>
                <w:lang w:val="en-US"/>
              </w:rPr>
            </w:pPr>
          </w:p>
        </w:tc>
        <w:tc>
          <w:tcPr>
            <w:tcW w:w="709" w:type="dxa"/>
            <w:vAlign w:val="center"/>
          </w:tcPr>
          <w:p w:rsidR="00C27E0E" w:rsidRPr="00D13484" w:rsidRDefault="00C27E0E" w:rsidP="00C27E0E">
            <w:pPr>
              <w:widowControl w:val="0"/>
              <w:autoSpaceDE w:val="0"/>
              <w:autoSpaceDN w:val="0"/>
              <w:spacing w:before="63"/>
              <w:jc w:val="center"/>
              <w:rPr>
                <w:sz w:val="16"/>
                <w:szCs w:val="16"/>
                <w:lang w:val="en-US"/>
              </w:rPr>
            </w:pPr>
            <w:r>
              <w:rPr>
                <w:sz w:val="16"/>
                <w:szCs w:val="16"/>
                <w:lang w:val="en-US"/>
              </w:rPr>
              <w:t>0,33</w:t>
            </w:r>
          </w:p>
        </w:tc>
        <w:tc>
          <w:tcPr>
            <w:tcW w:w="708" w:type="dxa"/>
            <w:vAlign w:val="center"/>
          </w:tcPr>
          <w:p w:rsidR="00C27E0E" w:rsidRPr="00D13484" w:rsidRDefault="00C27E0E" w:rsidP="00C27E0E">
            <w:pPr>
              <w:widowControl w:val="0"/>
              <w:autoSpaceDE w:val="0"/>
              <w:autoSpaceDN w:val="0"/>
              <w:spacing w:before="63"/>
              <w:jc w:val="center"/>
              <w:rPr>
                <w:sz w:val="16"/>
                <w:szCs w:val="16"/>
                <w:lang w:val="en-US"/>
              </w:rPr>
            </w:pPr>
          </w:p>
        </w:tc>
        <w:tc>
          <w:tcPr>
            <w:tcW w:w="567" w:type="dxa"/>
            <w:vAlign w:val="center"/>
          </w:tcPr>
          <w:p w:rsidR="00C27E0E" w:rsidRPr="00463564" w:rsidRDefault="00C27E0E" w:rsidP="00C27E0E">
            <w:pPr>
              <w:widowControl w:val="0"/>
              <w:autoSpaceDE w:val="0"/>
              <w:autoSpaceDN w:val="0"/>
              <w:jc w:val="center"/>
              <w:rPr>
                <w:sz w:val="16"/>
                <w:szCs w:val="16"/>
                <w:lang w:val="en-US"/>
              </w:rPr>
            </w:pPr>
          </w:p>
        </w:tc>
        <w:tc>
          <w:tcPr>
            <w:tcW w:w="566" w:type="dxa"/>
            <w:vAlign w:val="center"/>
          </w:tcPr>
          <w:p w:rsidR="00C27E0E" w:rsidRPr="00463564" w:rsidRDefault="00C27E0E" w:rsidP="00C27E0E">
            <w:pPr>
              <w:widowControl w:val="0"/>
              <w:autoSpaceDE w:val="0"/>
              <w:autoSpaceDN w:val="0"/>
              <w:spacing w:before="63"/>
              <w:jc w:val="center"/>
              <w:rPr>
                <w:sz w:val="16"/>
                <w:szCs w:val="16"/>
                <w:lang w:val="en-US"/>
              </w:rPr>
            </w:pPr>
          </w:p>
        </w:tc>
        <w:tc>
          <w:tcPr>
            <w:tcW w:w="574" w:type="dxa"/>
            <w:vAlign w:val="center"/>
          </w:tcPr>
          <w:p w:rsidR="00C27E0E" w:rsidRPr="00463564" w:rsidRDefault="00C27E0E" w:rsidP="00C27E0E">
            <w:pPr>
              <w:widowControl w:val="0"/>
              <w:autoSpaceDE w:val="0"/>
              <w:autoSpaceDN w:val="0"/>
              <w:spacing w:before="63"/>
              <w:jc w:val="center"/>
              <w:rPr>
                <w:sz w:val="16"/>
                <w:szCs w:val="16"/>
                <w:lang w:val="en-US"/>
              </w:rPr>
            </w:pP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r>
              <w:rPr>
                <w:sz w:val="16"/>
                <w:szCs w:val="16"/>
                <w:lang w:val="en-US"/>
              </w:rPr>
              <w:t>0,78</w:t>
            </w:r>
          </w:p>
        </w:tc>
        <w:tc>
          <w:tcPr>
            <w:tcW w:w="567" w:type="dxa"/>
            <w:vAlign w:val="center"/>
          </w:tcPr>
          <w:p w:rsidR="00C27E0E" w:rsidRPr="00D47F4F" w:rsidRDefault="00C27E0E" w:rsidP="00C27E0E">
            <w:pPr>
              <w:widowControl w:val="0"/>
              <w:autoSpaceDE w:val="0"/>
              <w:autoSpaceDN w:val="0"/>
              <w:spacing w:before="63"/>
              <w:jc w:val="center"/>
              <w:rPr>
                <w:sz w:val="16"/>
                <w:szCs w:val="16"/>
                <w:lang w:val="en-US"/>
              </w:rPr>
            </w:pPr>
          </w:p>
        </w:tc>
      </w:tr>
      <w:tr w:rsidR="00C27E0E" w:rsidRPr="004D105B" w:rsidTr="00646FB4">
        <w:trPr>
          <w:trHeight w:val="274"/>
          <w:jc w:val="center"/>
        </w:trPr>
        <w:tc>
          <w:tcPr>
            <w:tcW w:w="3114" w:type="dxa"/>
            <w:gridSpan w:val="2"/>
          </w:tcPr>
          <w:p w:rsidR="00C27E0E" w:rsidRPr="009F4B9A" w:rsidRDefault="00C27E0E" w:rsidP="00C27E0E">
            <w:pPr>
              <w:widowControl w:val="0"/>
              <w:autoSpaceDE w:val="0"/>
              <w:autoSpaceDN w:val="0"/>
              <w:spacing w:line="208" w:lineRule="exact"/>
              <w:ind w:left="107" w:right="717"/>
              <w:rPr>
                <w:b/>
                <w:sz w:val="18"/>
                <w:szCs w:val="22"/>
                <w:lang w:val="sr-Cyrl-BA"/>
              </w:rPr>
            </w:pPr>
            <w:r>
              <w:rPr>
                <w:b/>
                <w:sz w:val="18"/>
                <w:szCs w:val="22"/>
                <w:lang w:val="sr-Cyrl-BA"/>
              </w:rPr>
              <w:t>Укупно посредни рад</w:t>
            </w:r>
          </w:p>
        </w:tc>
        <w:tc>
          <w:tcPr>
            <w:tcW w:w="567" w:type="dxa"/>
            <w:vAlign w:val="center"/>
          </w:tcPr>
          <w:p w:rsidR="00C27E0E" w:rsidRPr="00E41A64" w:rsidRDefault="00C27E0E" w:rsidP="00C27E0E">
            <w:pPr>
              <w:widowControl w:val="0"/>
              <w:autoSpaceDE w:val="0"/>
              <w:autoSpaceDN w:val="0"/>
              <w:spacing w:before="10"/>
              <w:jc w:val="center"/>
              <w:rPr>
                <w:sz w:val="16"/>
                <w:szCs w:val="16"/>
                <w:lang w:val="en-US"/>
              </w:rPr>
            </w:pPr>
            <w:r>
              <w:rPr>
                <w:sz w:val="16"/>
                <w:szCs w:val="16"/>
                <w:lang w:val="en-US"/>
              </w:rPr>
              <w:t>10,75</w:t>
            </w:r>
          </w:p>
        </w:tc>
        <w:tc>
          <w:tcPr>
            <w:tcW w:w="567" w:type="dxa"/>
            <w:vAlign w:val="center"/>
          </w:tcPr>
          <w:p w:rsidR="00C27E0E" w:rsidRPr="00E41A64" w:rsidRDefault="00C27E0E" w:rsidP="00C27E0E">
            <w:pPr>
              <w:widowControl w:val="0"/>
              <w:autoSpaceDE w:val="0"/>
              <w:autoSpaceDN w:val="0"/>
              <w:jc w:val="center"/>
              <w:rPr>
                <w:sz w:val="16"/>
                <w:szCs w:val="16"/>
                <w:lang w:val="en-US"/>
              </w:rPr>
            </w:pPr>
            <w:r>
              <w:rPr>
                <w:sz w:val="16"/>
                <w:szCs w:val="16"/>
                <w:lang w:val="en-US"/>
              </w:rPr>
              <w:t>16,5</w:t>
            </w:r>
          </w:p>
        </w:tc>
        <w:tc>
          <w:tcPr>
            <w:tcW w:w="567" w:type="dxa"/>
            <w:vAlign w:val="center"/>
          </w:tcPr>
          <w:p w:rsidR="00C27E0E" w:rsidRPr="00E41A64" w:rsidRDefault="00C27E0E" w:rsidP="00C27E0E">
            <w:pPr>
              <w:widowControl w:val="0"/>
              <w:autoSpaceDE w:val="0"/>
              <w:autoSpaceDN w:val="0"/>
              <w:spacing w:line="136" w:lineRule="exact"/>
              <w:jc w:val="center"/>
              <w:rPr>
                <w:sz w:val="16"/>
                <w:szCs w:val="16"/>
                <w:lang w:val="en-US"/>
              </w:rPr>
            </w:pPr>
            <w:r>
              <w:rPr>
                <w:sz w:val="16"/>
                <w:szCs w:val="16"/>
                <w:lang w:val="en-US"/>
              </w:rPr>
              <w:t>17,875</w:t>
            </w:r>
          </w:p>
        </w:tc>
        <w:tc>
          <w:tcPr>
            <w:tcW w:w="567" w:type="dxa"/>
            <w:vAlign w:val="center"/>
          </w:tcPr>
          <w:p w:rsidR="00C27E0E" w:rsidRPr="00D47F4F" w:rsidRDefault="00C27E0E" w:rsidP="00C27E0E">
            <w:pPr>
              <w:widowControl w:val="0"/>
              <w:autoSpaceDE w:val="0"/>
              <w:autoSpaceDN w:val="0"/>
              <w:spacing w:before="10"/>
              <w:jc w:val="center"/>
              <w:rPr>
                <w:sz w:val="16"/>
                <w:szCs w:val="16"/>
                <w:lang w:val="en-US"/>
              </w:rPr>
            </w:pPr>
            <w:r w:rsidRPr="00D47F4F">
              <w:rPr>
                <w:sz w:val="16"/>
                <w:szCs w:val="16"/>
                <w:lang w:val="en-US"/>
              </w:rPr>
              <w:t>7,25</w:t>
            </w:r>
          </w:p>
        </w:tc>
        <w:tc>
          <w:tcPr>
            <w:tcW w:w="567" w:type="dxa"/>
            <w:vAlign w:val="center"/>
          </w:tcPr>
          <w:p w:rsidR="00C27E0E" w:rsidRPr="00CC1FA6" w:rsidRDefault="00C27E0E" w:rsidP="00C27E0E">
            <w:pPr>
              <w:widowControl w:val="0"/>
              <w:autoSpaceDE w:val="0"/>
              <w:autoSpaceDN w:val="0"/>
              <w:spacing w:before="10"/>
              <w:jc w:val="center"/>
              <w:rPr>
                <w:sz w:val="16"/>
                <w:szCs w:val="16"/>
                <w:lang w:val="en-US"/>
              </w:rPr>
            </w:pPr>
            <w:r w:rsidRPr="00CC1FA6">
              <w:rPr>
                <w:sz w:val="16"/>
                <w:szCs w:val="16"/>
                <w:lang w:val="en-US"/>
              </w:rPr>
              <w:t>11</w:t>
            </w:r>
          </w:p>
        </w:tc>
        <w:tc>
          <w:tcPr>
            <w:tcW w:w="567" w:type="dxa"/>
            <w:vAlign w:val="center"/>
          </w:tcPr>
          <w:p w:rsidR="00C27E0E" w:rsidRPr="009B6B1C" w:rsidRDefault="00C27E0E" w:rsidP="00C27E0E">
            <w:pPr>
              <w:widowControl w:val="0"/>
              <w:autoSpaceDE w:val="0"/>
              <w:autoSpaceDN w:val="0"/>
              <w:spacing w:before="10"/>
              <w:jc w:val="center"/>
              <w:rPr>
                <w:sz w:val="16"/>
                <w:szCs w:val="16"/>
                <w:lang w:val="en-US"/>
              </w:rPr>
            </w:pPr>
            <w:r w:rsidRPr="009B6B1C">
              <w:rPr>
                <w:sz w:val="16"/>
                <w:szCs w:val="16"/>
                <w:lang w:val="en-US"/>
              </w:rPr>
              <w:t>14,345</w:t>
            </w:r>
          </w:p>
        </w:tc>
        <w:tc>
          <w:tcPr>
            <w:tcW w:w="567" w:type="dxa"/>
            <w:vAlign w:val="center"/>
          </w:tcPr>
          <w:p w:rsidR="00C27E0E" w:rsidRPr="00D6149C" w:rsidRDefault="00C27E0E" w:rsidP="00C27E0E">
            <w:pPr>
              <w:widowControl w:val="0"/>
              <w:autoSpaceDE w:val="0"/>
              <w:autoSpaceDN w:val="0"/>
              <w:spacing w:before="10"/>
              <w:jc w:val="center"/>
              <w:rPr>
                <w:sz w:val="16"/>
                <w:szCs w:val="16"/>
                <w:lang w:val="en-US"/>
              </w:rPr>
            </w:pPr>
            <w:r w:rsidRPr="00D6149C">
              <w:rPr>
                <w:sz w:val="16"/>
                <w:szCs w:val="16"/>
                <w:lang w:val="en-US"/>
              </w:rPr>
              <w:t>3,5</w:t>
            </w:r>
          </w:p>
        </w:tc>
        <w:tc>
          <w:tcPr>
            <w:tcW w:w="567" w:type="dxa"/>
            <w:vAlign w:val="center"/>
          </w:tcPr>
          <w:p w:rsidR="00C27E0E" w:rsidRPr="00D6149C" w:rsidRDefault="00C27E0E" w:rsidP="00C27E0E">
            <w:pPr>
              <w:widowControl w:val="0"/>
              <w:autoSpaceDE w:val="0"/>
              <w:autoSpaceDN w:val="0"/>
              <w:spacing w:before="10"/>
              <w:jc w:val="center"/>
              <w:rPr>
                <w:sz w:val="16"/>
                <w:szCs w:val="16"/>
                <w:lang w:val="en-US"/>
              </w:rPr>
            </w:pPr>
            <w:r>
              <w:rPr>
                <w:sz w:val="16"/>
                <w:szCs w:val="16"/>
                <w:lang w:val="en-US"/>
              </w:rPr>
              <w:t>10</w:t>
            </w:r>
          </w:p>
        </w:tc>
        <w:tc>
          <w:tcPr>
            <w:tcW w:w="567" w:type="dxa"/>
            <w:vAlign w:val="center"/>
          </w:tcPr>
          <w:p w:rsidR="00C27E0E" w:rsidRPr="00D6149C" w:rsidRDefault="00C27E0E" w:rsidP="00C27E0E">
            <w:pPr>
              <w:widowControl w:val="0"/>
              <w:autoSpaceDE w:val="0"/>
              <w:autoSpaceDN w:val="0"/>
              <w:spacing w:before="10"/>
              <w:jc w:val="center"/>
              <w:rPr>
                <w:sz w:val="16"/>
                <w:szCs w:val="16"/>
                <w:lang w:val="en-US"/>
              </w:rPr>
            </w:pPr>
            <w:r>
              <w:rPr>
                <w:sz w:val="16"/>
                <w:szCs w:val="16"/>
                <w:lang w:val="en-US"/>
              </w:rPr>
              <w:t>14,5</w:t>
            </w:r>
          </w:p>
        </w:tc>
        <w:tc>
          <w:tcPr>
            <w:tcW w:w="567" w:type="dxa"/>
            <w:vAlign w:val="center"/>
          </w:tcPr>
          <w:p w:rsidR="00C27E0E" w:rsidRPr="00CB1E32" w:rsidRDefault="00C27E0E" w:rsidP="00C27E0E">
            <w:pPr>
              <w:widowControl w:val="0"/>
              <w:autoSpaceDE w:val="0"/>
              <w:autoSpaceDN w:val="0"/>
              <w:spacing w:before="10"/>
              <w:jc w:val="center"/>
              <w:rPr>
                <w:sz w:val="16"/>
                <w:szCs w:val="16"/>
                <w:lang w:val="en-US"/>
              </w:rPr>
            </w:pPr>
            <w:r>
              <w:rPr>
                <w:sz w:val="16"/>
                <w:szCs w:val="16"/>
                <w:lang w:val="en-US"/>
              </w:rPr>
              <w:t>7</w:t>
            </w:r>
          </w:p>
        </w:tc>
        <w:tc>
          <w:tcPr>
            <w:tcW w:w="567" w:type="dxa"/>
            <w:vAlign w:val="center"/>
          </w:tcPr>
          <w:p w:rsidR="00C27E0E" w:rsidRPr="00CB1E32" w:rsidRDefault="00C27E0E" w:rsidP="00C27E0E">
            <w:pPr>
              <w:widowControl w:val="0"/>
              <w:autoSpaceDE w:val="0"/>
              <w:autoSpaceDN w:val="0"/>
              <w:spacing w:before="10"/>
              <w:jc w:val="center"/>
              <w:rPr>
                <w:sz w:val="16"/>
                <w:szCs w:val="16"/>
                <w:lang w:val="en-US"/>
              </w:rPr>
            </w:pPr>
            <w:r>
              <w:rPr>
                <w:sz w:val="16"/>
                <w:szCs w:val="16"/>
                <w:lang w:val="en-US"/>
              </w:rPr>
              <w:t>16,5</w:t>
            </w:r>
          </w:p>
        </w:tc>
        <w:tc>
          <w:tcPr>
            <w:tcW w:w="709" w:type="dxa"/>
            <w:vAlign w:val="center"/>
          </w:tcPr>
          <w:p w:rsidR="00C27E0E" w:rsidRPr="004D105B" w:rsidRDefault="00C27E0E" w:rsidP="00C27E0E">
            <w:pPr>
              <w:widowControl w:val="0"/>
              <w:autoSpaceDE w:val="0"/>
              <w:autoSpaceDN w:val="0"/>
              <w:jc w:val="center"/>
              <w:rPr>
                <w:sz w:val="16"/>
                <w:szCs w:val="22"/>
                <w:lang w:val="en-US"/>
              </w:rPr>
            </w:pPr>
            <w:r>
              <w:rPr>
                <w:sz w:val="16"/>
                <w:szCs w:val="22"/>
                <w:lang w:val="en-US"/>
              </w:rPr>
              <w:t>13,25</w:t>
            </w:r>
          </w:p>
        </w:tc>
        <w:tc>
          <w:tcPr>
            <w:tcW w:w="708" w:type="dxa"/>
            <w:vAlign w:val="center"/>
          </w:tcPr>
          <w:p w:rsidR="00C27E0E" w:rsidRPr="00D13484" w:rsidRDefault="00C27E0E" w:rsidP="00C27E0E">
            <w:pPr>
              <w:widowControl w:val="0"/>
              <w:autoSpaceDE w:val="0"/>
              <w:autoSpaceDN w:val="0"/>
              <w:spacing w:before="10"/>
              <w:jc w:val="center"/>
              <w:rPr>
                <w:sz w:val="16"/>
                <w:szCs w:val="16"/>
                <w:lang w:val="en-US"/>
              </w:rPr>
            </w:pPr>
            <w:r>
              <w:rPr>
                <w:sz w:val="16"/>
                <w:szCs w:val="16"/>
                <w:lang w:val="en-US"/>
              </w:rPr>
              <w:t>4,5</w:t>
            </w:r>
          </w:p>
        </w:tc>
        <w:tc>
          <w:tcPr>
            <w:tcW w:w="567" w:type="dxa"/>
            <w:vAlign w:val="center"/>
          </w:tcPr>
          <w:p w:rsidR="00C27E0E" w:rsidRPr="00463564" w:rsidRDefault="00C27E0E" w:rsidP="00C27E0E">
            <w:pPr>
              <w:widowControl w:val="0"/>
              <w:autoSpaceDE w:val="0"/>
              <w:autoSpaceDN w:val="0"/>
              <w:spacing w:before="10"/>
              <w:jc w:val="center"/>
              <w:rPr>
                <w:sz w:val="16"/>
                <w:szCs w:val="16"/>
                <w:lang w:val="en-US"/>
              </w:rPr>
            </w:pPr>
            <w:r>
              <w:rPr>
                <w:sz w:val="16"/>
                <w:szCs w:val="16"/>
                <w:lang w:val="en-US"/>
              </w:rPr>
              <w:t>7</w:t>
            </w:r>
          </w:p>
        </w:tc>
        <w:tc>
          <w:tcPr>
            <w:tcW w:w="566" w:type="dxa"/>
            <w:vAlign w:val="center"/>
          </w:tcPr>
          <w:p w:rsidR="00C27E0E" w:rsidRPr="00463564" w:rsidRDefault="00C27E0E" w:rsidP="00C27E0E">
            <w:pPr>
              <w:widowControl w:val="0"/>
              <w:autoSpaceDE w:val="0"/>
              <w:autoSpaceDN w:val="0"/>
              <w:spacing w:before="10"/>
              <w:jc w:val="center"/>
              <w:rPr>
                <w:sz w:val="16"/>
                <w:szCs w:val="16"/>
                <w:lang w:val="en-US"/>
              </w:rPr>
            </w:pPr>
            <w:r>
              <w:rPr>
                <w:sz w:val="16"/>
                <w:szCs w:val="16"/>
                <w:lang w:val="en-US"/>
              </w:rPr>
              <w:t>3,63</w:t>
            </w:r>
          </w:p>
        </w:tc>
        <w:tc>
          <w:tcPr>
            <w:tcW w:w="574" w:type="dxa"/>
            <w:vAlign w:val="center"/>
          </w:tcPr>
          <w:p w:rsidR="00C27E0E" w:rsidRPr="00463564" w:rsidRDefault="00C27E0E" w:rsidP="00C27E0E">
            <w:pPr>
              <w:widowControl w:val="0"/>
              <w:autoSpaceDE w:val="0"/>
              <w:autoSpaceDN w:val="0"/>
              <w:spacing w:before="10"/>
              <w:jc w:val="center"/>
              <w:rPr>
                <w:sz w:val="16"/>
                <w:szCs w:val="16"/>
                <w:lang w:val="en-US"/>
              </w:rPr>
            </w:pPr>
            <w:r>
              <w:rPr>
                <w:sz w:val="16"/>
                <w:szCs w:val="16"/>
                <w:lang w:val="en-US"/>
              </w:rPr>
              <w:t>1</w:t>
            </w:r>
          </w:p>
        </w:tc>
        <w:tc>
          <w:tcPr>
            <w:tcW w:w="567" w:type="dxa"/>
            <w:vAlign w:val="center"/>
          </w:tcPr>
          <w:p w:rsidR="00C27E0E" w:rsidRPr="00D47F4F" w:rsidRDefault="00C27E0E" w:rsidP="00C27E0E">
            <w:pPr>
              <w:widowControl w:val="0"/>
              <w:autoSpaceDE w:val="0"/>
              <w:autoSpaceDN w:val="0"/>
              <w:spacing w:before="10"/>
              <w:jc w:val="center"/>
              <w:rPr>
                <w:sz w:val="16"/>
                <w:szCs w:val="16"/>
                <w:lang w:val="en-US"/>
              </w:rPr>
            </w:pPr>
            <w:r>
              <w:rPr>
                <w:sz w:val="16"/>
                <w:szCs w:val="16"/>
                <w:lang w:val="en-US"/>
              </w:rPr>
              <w:t>14,78</w:t>
            </w:r>
          </w:p>
        </w:tc>
        <w:tc>
          <w:tcPr>
            <w:tcW w:w="567" w:type="dxa"/>
            <w:vAlign w:val="center"/>
          </w:tcPr>
          <w:p w:rsidR="00C27E0E" w:rsidRPr="00D47F4F" w:rsidRDefault="00C27E0E" w:rsidP="00C27E0E">
            <w:pPr>
              <w:widowControl w:val="0"/>
              <w:autoSpaceDE w:val="0"/>
              <w:autoSpaceDN w:val="0"/>
              <w:spacing w:before="10"/>
              <w:jc w:val="center"/>
              <w:rPr>
                <w:sz w:val="16"/>
                <w:szCs w:val="16"/>
                <w:lang w:val="en-US"/>
              </w:rPr>
            </w:pPr>
            <w:r>
              <w:rPr>
                <w:sz w:val="16"/>
                <w:szCs w:val="16"/>
                <w:lang w:val="en-US"/>
              </w:rPr>
              <w:t>16</w:t>
            </w:r>
          </w:p>
        </w:tc>
      </w:tr>
      <w:tr w:rsidR="00C27E0E" w:rsidRPr="004D105B" w:rsidTr="00646FB4">
        <w:trPr>
          <w:trHeight w:val="269"/>
          <w:jc w:val="center"/>
        </w:trPr>
        <w:tc>
          <w:tcPr>
            <w:tcW w:w="3114" w:type="dxa"/>
            <w:gridSpan w:val="2"/>
            <w:shd w:val="clear" w:color="auto" w:fill="E0E0E0"/>
          </w:tcPr>
          <w:p w:rsidR="00C27E0E" w:rsidRPr="009F4B9A" w:rsidRDefault="00C27E0E" w:rsidP="00C27E0E">
            <w:pPr>
              <w:widowControl w:val="0"/>
              <w:autoSpaceDE w:val="0"/>
              <w:autoSpaceDN w:val="0"/>
              <w:spacing w:before="29"/>
              <w:rPr>
                <w:b/>
                <w:sz w:val="18"/>
                <w:szCs w:val="22"/>
                <w:lang w:val="sr-Cyrl-BA"/>
              </w:rPr>
            </w:pPr>
            <w:r>
              <w:rPr>
                <w:b/>
                <w:sz w:val="18"/>
                <w:szCs w:val="22"/>
                <w:lang w:val="sr-Cyrl-BA"/>
              </w:rPr>
              <w:t>Укупан број часова свих облика образовно васпитног рада</w:t>
            </w:r>
          </w:p>
        </w:tc>
        <w:tc>
          <w:tcPr>
            <w:tcW w:w="567" w:type="dxa"/>
            <w:shd w:val="clear" w:color="auto" w:fill="E0E0E0"/>
            <w:vAlign w:val="center"/>
          </w:tcPr>
          <w:p w:rsidR="00C27E0E" w:rsidRPr="00BC6A5F" w:rsidRDefault="00C27E0E" w:rsidP="00C27E0E">
            <w:pPr>
              <w:widowControl w:val="0"/>
              <w:autoSpaceDE w:val="0"/>
              <w:autoSpaceDN w:val="0"/>
              <w:spacing w:before="64"/>
              <w:jc w:val="center"/>
              <w:rPr>
                <w:b/>
                <w:sz w:val="16"/>
                <w:szCs w:val="16"/>
                <w:lang w:val="en-US"/>
              </w:rPr>
            </w:pPr>
            <w:r>
              <w:rPr>
                <w:b/>
                <w:sz w:val="16"/>
                <w:szCs w:val="16"/>
                <w:lang w:val="en-US"/>
              </w:rPr>
              <w:t>40</w:t>
            </w:r>
          </w:p>
        </w:tc>
        <w:tc>
          <w:tcPr>
            <w:tcW w:w="567" w:type="dxa"/>
            <w:shd w:val="clear" w:color="auto" w:fill="E0E0E0"/>
            <w:vAlign w:val="center"/>
          </w:tcPr>
          <w:p w:rsidR="00C27E0E" w:rsidRPr="00BC6A5F" w:rsidRDefault="00C27E0E" w:rsidP="00C27E0E">
            <w:pPr>
              <w:widowControl w:val="0"/>
              <w:autoSpaceDE w:val="0"/>
              <w:autoSpaceDN w:val="0"/>
              <w:spacing w:before="64"/>
              <w:jc w:val="center"/>
              <w:rPr>
                <w:b/>
                <w:sz w:val="16"/>
                <w:szCs w:val="16"/>
                <w:lang w:val="en-US"/>
              </w:rPr>
            </w:pPr>
            <w:r>
              <w:rPr>
                <w:b/>
                <w:sz w:val="16"/>
                <w:szCs w:val="16"/>
                <w:lang w:val="en-US"/>
              </w:rPr>
              <w:t>42</w:t>
            </w:r>
          </w:p>
        </w:tc>
        <w:tc>
          <w:tcPr>
            <w:tcW w:w="567" w:type="dxa"/>
            <w:shd w:val="clear" w:color="auto" w:fill="E0E0E0"/>
            <w:vAlign w:val="center"/>
          </w:tcPr>
          <w:p w:rsidR="00C27E0E" w:rsidRPr="00BC6A5F" w:rsidRDefault="00C27E0E" w:rsidP="00C27E0E">
            <w:pPr>
              <w:widowControl w:val="0"/>
              <w:autoSpaceDE w:val="0"/>
              <w:autoSpaceDN w:val="0"/>
              <w:spacing w:line="135" w:lineRule="exact"/>
              <w:jc w:val="center"/>
              <w:rPr>
                <w:b/>
                <w:sz w:val="16"/>
                <w:szCs w:val="16"/>
                <w:lang w:val="en-US"/>
              </w:rPr>
            </w:pPr>
            <w:r>
              <w:rPr>
                <w:b/>
                <w:sz w:val="16"/>
                <w:szCs w:val="16"/>
                <w:lang w:val="en-US"/>
              </w:rPr>
              <w:t>42</w:t>
            </w:r>
          </w:p>
        </w:tc>
        <w:tc>
          <w:tcPr>
            <w:tcW w:w="567" w:type="dxa"/>
            <w:shd w:val="clear" w:color="auto" w:fill="E0E0E0"/>
            <w:vAlign w:val="center"/>
          </w:tcPr>
          <w:p w:rsidR="00C27E0E" w:rsidRPr="00CC1FA6" w:rsidRDefault="00C27E0E" w:rsidP="00C27E0E">
            <w:pPr>
              <w:widowControl w:val="0"/>
              <w:autoSpaceDE w:val="0"/>
              <w:autoSpaceDN w:val="0"/>
              <w:spacing w:before="64"/>
              <w:jc w:val="center"/>
              <w:rPr>
                <w:b/>
                <w:sz w:val="16"/>
                <w:szCs w:val="16"/>
                <w:lang w:val="en-US"/>
              </w:rPr>
            </w:pPr>
            <w:r w:rsidRPr="00CC1FA6">
              <w:rPr>
                <w:b/>
                <w:sz w:val="16"/>
                <w:szCs w:val="16"/>
                <w:lang w:val="en-US"/>
              </w:rPr>
              <w:t>20</w:t>
            </w:r>
          </w:p>
        </w:tc>
        <w:tc>
          <w:tcPr>
            <w:tcW w:w="567" w:type="dxa"/>
            <w:shd w:val="clear" w:color="auto" w:fill="E0E0E0"/>
            <w:vAlign w:val="center"/>
          </w:tcPr>
          <w:p w:rsidR="00C27E0E" w:rsidRPr="00CC1FA6" w:rsidRDefault="00C27E0E" w:rsidP="00C27E0E">
            <w:pPr>
              <w:widowControl w:val="0"/>
              <w:autoSpaceDE w:val="0"/>
              <w:autoSpaceDN w:val="0"/>
              <w:spacing w:before="64"/>
              <w:jc w:val="center"/>
              <w:rPr>
                <w:b/>
                <w:sz w:val="16"/>
                <w:szCs w:val="16"/>
                <w:lang w:val="en-US"/>
              </w:rPr>
            </w:pPr>
            <w:r w:rsidRPr="00CC1FA6">
              <w:rPr>
                <w:b/>
                <w:sz w:val="16"/>
                <w:szCs w:val="16"/>
                <w:lang w:val="en-US"/>
              </w:rPr>
              <w:t>28</w:t>
            </w:r>
          </w:p>
        </w:tc>
        <w:tc>
          <w:tcPr>
            <w:tcW w:w="567" w:type="dxa"/>
            <w:shd w:val="clear" w:color="auto" w:fill="E0E0E0"/>
            <w:vAlign w:val="center"/>
          </w:tcPr>
          <w:p w:rsidR="00C27E0E" w:rsidRPr="009B6B1C" w:rsidRDefault="00C27E0E" w:rsidP="00C27E0E">
            <w:pPr>
              <w:widowControl w:val="0"/>
              <w:autoSpaceDE w:val="0"/>
              <w:autoSpaceDN w:val="0"/>
              <w:spacing w:before="64"/>
              <w:jc w:val="center"/>
              <w:rPr>
                <w:b/>
                <w:sz w:val="16"/>
                <w:szCs w:val="16"/>
                <w:lang w:val="en-US"/>
              </w:rPr>
            </w:pPr>
            <w:r w:rsidRPr="009B6B1C">
              <w:rPr>
                <w:b/>
                <w:sz w:val="16"/>
                <w:szCs w:val="16"/>
                <w:lang w:val="en-US"/>
              </w:rPr>
              <w:t>42,72</w:t>
            </w:r>
          </w:p>
        </w:tc>
        <w:tc>
          <w:tcPr>
            <w:tcW w:w="567" w:type="dxa"/>
            <w:shd w:val="clear" w:color="auto" w:fill="E0E0E0"/>
            <w:vAlign w:val="center"/>
          </w:tcPr>
          <w:p w:rsidR="00C27E0E" w:rsidRPr="009B6B1C" w:rsidRDefault="00C27E0E" w:rsidP="00C27E0E">
            <w:pPr>
              <w:widowControl w:val="0"/>
              <w:autoSpaceDE w:val="0"/>
              <w:autoSpaceDN w:val="0"/>
              <w:spacing w:before="64"/>
              <w:jc w:val="center"/>
              <w:rPr>
                <w:b/>
                <w:sz w:val="16"/>
                <w:szCs w:val="16"/>
                <w:lang w:val="en-US"/>
              </w:rPr>
            </w:pPr>
            <w:r>
              <w:rPr>
                <w:b/>
                <w:sz w:val="16"/>
                <w:szCs w:val="16"/>
                <w:lang w:val="en-US"/>
              </w:rPr>
              <w:t>8</w:t>
            </w:r>
          </w:p>
        </w:tc>
        <w:tc>
          <w:tcPr>
            <w:tcW w:w="567" w:type="dxa"/>
            <w:shd w:val="clear" w:color="auto" w:fill="E0E0E0"/>
            <w:vAlign w:val="center"/>
          </w:tcPr>
          <w:p w:rsidR="00C27E0E" w:rsidRPr="00D6149C" w:rsidRDefault="00C27E0E" w:rsidP="00C27E0E">
            <w:pPr>
              <w:widowControl w:val="0"/>
              <w:autoSpaceDE w:val="0"/>
              <w:autoSpaceDN w:val="0"/>
              <w:spacing w:before="64"/>
              <w:jc w:val="center"/>
              <w:rPr>
                <w:b/>
                <w:sz w:val="16"/>
                <w:szCs w:val="16"/>
                <w:lang w:val="en-US"/>
              </w:rPr>
            </w:pPr>
            <w:r w:rsidRPr="00D6149C">
              <w:rPr>
                <w:b/>
                <w:sz w:val="16"/>
                <w:szCs w:val="16"/>
                <w:lang w:val="en-US"/>
              </w:rPr>
              <w:t>28</w:t>
            </w:r>
          </w:p>
        </w:tc>
        <w:tc>
          <w:tcPr>
            <w:tcW w:w="567" w:type="dxa"/>
            <w:shd w:val="clear" w:color="auto" w:fill="E0E0E0"/>
            <w:vAlign w:val="center"/>
          </w:tcPr>
          <w:p w:rsidR="00C27E0E" w:rsidRPr="00CB1E32" w:rsidRDefault="00C27E0E" w:rsidP="00C27E0E">
            <w:pPr>
              <w:widowControl w:val="0"/>
              <w:autoSpaceDE w:val="0"/>
              <w:autoSpaceDN w:val="0"/>
              <w:spacing w:before="64"/>
              <w:jc w:val="center"/>
              <w:rPr>
                <w:b/>
                <w:sz w:val="16"/>
                <w:szCs w:val="16"/>
                <w:lang w:val="en-US"/>
              </w:rPr>
            </w:pPr>
            <w:r w:rsidRPr="00CB1E32">
              <w:rPr>
                <w:b/>
                <w:sz w:val="16"/>
                <w:szCs w:val="16"/>
                <w:lang w:val="en-US"/>
              </w:rPr>
              <w:t>40</w:t>
            </w:r>
          </w:p>
        </w:tc>
        <w:tc>
          <w:tcPr>
            <w:tcW w:w="567" w:type="dxa"/>
            <w:shd w:val="clear" w:color="auto" w:fill="E0E0E0"/>
            <w:vAlign w:val="center"/>
          </w:tcPr>
          <w:p w:rsidR="00C27E0E" w:rsidRPr="00CB1E32" w:rsidRDefault="00C27E0E" w:rsidP="00C27E0E">
            <w:pPr>
              <w:widowControl w:val="0"/>
              <w:autoSpaceDE w:val="0"/>
              <w:autoSpaceDN w:val="0"/>
              <w:spacing w:before="64"/>
              <w:jc w:val="center"/>
              <w:rPr>
                <w:b/>
                <w:sz w:val="16"/>
                <w:szCs w:val="16"/>
                <w:lang w:val="en-US"/>
              </w:rPr>
            </w:pPr>
            <w:r>
              <w:rPr>
                <w:b/>
                <w:sz w:val="16"/>
                <w:szCs w:val="16"/>
                <w:lang w:val="en-US"/>
              </w:rPr>
              <w:t>16</w:t>
            </w:r>
          </w:p>
        </w:tc>
        <w:tc>
          <w:tcPr>
            <w:tcW w:w="567" w:type="dxa"/>
            <w:shd w:val="clear" w:color="auto" w:fill="E0E0E0"/>
            <w:vAlign w:val="center"/>
          </w:tcPr>
          <w:p w:rsidR="00C27E0E" w:rsidRPr="00CB1E32" w:rsidRDefault="00C27E0E" w:rsidP="00C27E0E">
            <w:pPr>
              <w:widowControl w:val="0"/>
              <w:autoSpaceDE w:val="0"/>
              <w:autoSpaceDN w:val="0"/>
              <w:spacing w:before="64"/>
              <w:jc w:val="center"/>
              <w:rPr>
                <w:b/>
                <w:sz w:val="16"/>
                <w:szCs w:val="16"/>
                <w:lang w:val="en-US"/>
              </w:rPr>
            </w:pPr>
            <w:r w:rsidRPr="00CB1E32">
              <w:rPr>
                <w:b/>
                <w:sz w:val="16"/>
                <w:szCs w:val="16"/>
                <w:lang w:val="en-US"/>
              </w:rPr>
              <w:t>42</w:t>
            </w:r>
          </w:p>
        </w:tc>
        <w:tc>
          <w:tcPr>
            <w:tcW w:w="709" w:type="dxa"/>
            <w:shd w:val="clear" w:color="auto" w:fill="E0E0E0"/>
            <w:vAlign w:val="center"/>
          </w:tcPr>
          <w:p w:rsidR="00C27E0E" w:rsidRPr="00D13484" w:rsidRDefault="00C27E0E" w:rsidP="00C27E0E">
            <w:pPr>
              <w:widowControl w:val="0"/>
              <w:autoSpaceDE w:val="0"/>
              <w:autoSpaceDN w:val="0"/>
              <w:spacing w:before="64"/>
              <w:jc w:val="center"/>
              <w:rPr>
                <w:sz w:val="16"/>
                <w:szCs w:val="16"/>
                <w:lang w:val="en-US"/>
              </w:rPr>
            </w:pPr>
            <w:r w:rsidRPr="00D13484">
              <w:rPr>
                <w:sz w:val="16"/>
                <w:szCs w:val="16"/>
                <w:lang w:val="en-US"/>
              </w:rPr>
              <w:t>38</w:t>
            </w:r>
          </w:p>
        </w:tc>
        <w:tc>
          <w:tcPr>
            <w:tcW w:w="708" w:type="dxa"/>
            <w:shd w:val="clear" w:color="auto" w:fill="E0E0E0"/>
            <w:vAlign w:val="center"/>
          </w:tcPr>
          <w:p w:rsidR="00C27E0E" w:rsidRPr="00D13484" w:rsidRDefault="00C27E0E" w:rsidP="00C27E0E">
            <w:pPr>
              <w:widowControl w:val="0"/>
              <w:autoSpaceDE w:val="0"/>
              <w:autoSpaceDN w:val="0"/>
              <w:spacing w:before="64"/>
              <w:jc w:val="center"/>
              <w:rPr>
                <w:b/>
                <w:sz w:val="16"/>
                <w:szCs w:val="16"/>
                <w:lang w:val="en-US"/>
              </w:rPr>
            </w:pPr>
            <w:r w:rsidRPr="00D13484">
              <w:rPr>
                <w:b/>
                <w:sz w:val="16"/>
                <w:szCs w:val="16"/>
                <w:lang w:val="en-US"/>
              </w:rPr>
              <w:t>12</w:t>
            </w:r>
          </w:p>
        </w:tc>
        <w:tc>
          <w:tcPr>
            <w:tcW w:w="567" w:type="dxa"/>
            <w:shd w:val="clear" w:color="auto" w:fill="E0E0E0"/>
            <w:vAlign w:val="center"/>
          </w:tcPr>
          <w:p w:rsidR="00C27E0E" w:rsidRPr="00463564" w:rsidRDefault="00C27E0E" w:rsidP="00C27E0E">
            <w:pPr>
              <w:widowControl w:val="0"/>
              <w:autoSpaceDE w:val="0"/>
              <w:autoSpaceDN w:val="0"/>
              <w:spacing w:before="64"/>
              <w:jc w:val="center"/>
              <w:rPr>
                <w:sz w:val="16"/>
                <w:szCs w:val="16"/>
                <w:lang w:val="en-US"/>
              </w:rPr>
            </w:pPr>
            <w:r>
              <w:rPr>
                <w:sz w:val="16"/>
                <w:szCs w:val="16"/>
                <w:lang w:val="en-US"/>
              </w:rPr>
              <w:t>18</w:t>
            </w:r>
          </w:p>
        </w:tc>
        <w:tc>
          <w:tcPr>
            <w:tcW w:w="566" w:type="dxa"/>
            <w:shd w:val="clear" w:color="auto" w:fill="E0E0E0"/>
            <w:vAlign w:val="center"/>
          </w:tcPr>
          <w:p w:rsidR="00C27E0E" w:rsidRPr="00463564" w:rsidRDefault="00C27E0E" w:rsidP="00C27E0E">
            <w:pPr>
              <w:widowControl w:val="0"/>
              <w:autoSpaceDE w:val="0"/>
              <w:autoSpaceDN w:val="0"/>
              <w:spacing w:before="64"/>
              <w:jc w:val="center"/>
              <w:rPr>
                <w:b/>
                <w:sz w:val="16"/>
                <w:szCs w:val="16"/>
                <w:lang w:val="en-US"/>
              </w:rPr>
            </w:pPr>
            <w:r>
              <w:rPr>
                <w:b/>
                <w:sz w:val="16"/>
                <w:szCs w:val="16"/>
                <w:lang w:val="en-US"/>
              </w:rPr>
              <w:t>8,88</w:t>
            </w:r>
          </w:p>
        </w:tc>
        <w:tc>
          <w:tcPr>
            <w:tcW w:w="574" w:type="dxa"/>
            <w:shd w:val="clear" w:color="auto" w:fill="E0E0E0"/>
            <w:vAlign w:val="center"/>
          </w:tcPr>
          <w:p w:rsidR="00C27E0E" w:rsidRPr="00463564" w:rsidRDefault="00C27E0E" w:rsidP="00C27E0E">
            <w:pPr>
              <w:widowControl w:val="0"/>
              <w:autoSpaceDE w:val="0"/>
              <w:autoSpaceDN w:val="0"/>
              <w:spacing w:before="64"/>
              <w:jc w:val="center"/>
              <w:rPr>
                <w:b/>
                <w:sz w:val="16"/>
                <w:szCs w:val="16"/>
                <w:lang w:val="en-US"/>
              </w:rPr>
            </w:pPr>
            <w:r>
              <w:rPr>
                <w:b/>
                <w:sz w:val="16"/>
                <w:szCs w:val="16"/>
                <w:lang w:val="en-US"/>
              </w:rPr>
              <w:t>5.,71</w:t>
            </w:r>
          </w:p>
        </w:tc>
        <w:tc>
          <w:tcPr>
            <w:tcW w:w="567" w:type="dxa"/>
            <w:shd w:val="clear" w:color="auto" w:fill="E0E0E0"/>
            <w:vAlign w:val="center"/>
          </w:tcPr>
          <w:p w:rsidR="00C27E0E" w:rsidRPr="00D47F4F" w:rsidRDefault="00C27E0E" w:rsidP="00C27E0E">
            <w:pPr>
              <w:widowControl w:val="0"/>
              <w:autoSpaceDE w:val="0"/>
              <w:autoSpaceDN w:val="0"/>
              <w:spacing w:before="64"/>
              <w:jc w:val="center"/>
              <w:rPr>
                <w:b/>
                <w:sz w:val="16"/>
                <w:szCs w:val="16"/>
                <w:lang w:val="en-US"/>
              </w:rPr>
            </w:pPr>
            <w:r>
              <w:rPr>
                <w:b/>
                <w:sz w:val="16"/>
                <w:szCs w:val="16"/>
                <w:lang w:val="en-US"/>
              </w:rPr>
              <w:t>41,33</w:t>
            </w:r>
          </w:p>
        </w:tc>
        <w:tc>
          <w:tcPr>
            <w:tcW w:w="567" w:type="dxa"/>
            <w:shd w:val="clear" w:color="auto" w:fill="E0E0E0"/>
            <w:vAlign w:val="center"/>
          </w:tcPr>
          <w:p w:rsidR="00C27E0E" w:rsidRPr="00D47F4F" w:rsidRDefault="00C27E0E" w:rsidP="00C27E0E">
            <w:pPr>
              <w:widowControl w:val="0"/>
              <w:autoSpaceDE w:val="0"/>
              <w:autoSpaceDN w:val="0"/>
              <w:spacing w:before="64"/>
              <w:jc w:val="center"/>
              <w:rPr>
                <w:b/>
                <w:sz w:val="16"/>
                <w:szCs w:val="16"/>
                <w:lang w:val="en-US"/>
              </w:rPr>
            </w:pPr>
            <w:r>
              <w:rPr>
                <w:b/>
                <w:sz w:val="16"/>
                <w:szCs w:val="16"/>
                <w:lang w:val="en-US"/>
              </w:rPr>
              <w:t>40</w:t>
            </w:r>
          </w:p>
        </w:tc>
      </w:tr>
      <w:tr w:rsidR="00C27E0E" w:rsidRPr="004D105B" w:rsidTr="00646FB4">
        <w:trPr>
          <w:trHeight w:val="269"/>
          <w:jc w:val="center"/>
        </w:trPr>
        <w:tc>
          <w:tcPr>
            <w:tcW w:w="3114" w:type="dxa"/>
            <w:gridSpan w:val="2"/>
            <w:shd w:val="clear" w:color="auto" w:fill="E0E0E0"/>
          </w:tcPr>
          <w:p w:rsidR="00C27E0E" w:rsidRDefault="00C27E0E" w:rsidP="00C27E0E">
            <w:pPr>
              <w:widowControl w:val="0"/>
              <w:autoSpaceDE w:val="0"/>
              <w:autoSpaceDN w:val="0"/>
              <w:spacing w:before="29"/>
              <w:rPr>
                <w:b/>
                <w:sz w:val="18"/>
                <w:szCs w:val="22"/>
                <w:lang w:val="sr-Cyrl-BA"/>
              </w:rPr>
            </w:pPr>
            <w:r>
              <w:rPr>
                <w:b/>
                <w:sz w:val="18"/>
                <w:szCs w:val="22"/>
                <w:lang w:val="sr-Cyrl-BA"/>
              </w:rPr>
              <w:t>Проценат ангажоивања(%)</w:t>
            </w:r>
          </w:p>
        </w:tc>
        <w:tc>
          <w:tcPr>
            <w:tcW w:w="567" w:type="dxa"/>
            <w:shd w:val="clear" w:color="auto" w:fill="E0E0E0"/>
            <w:vAlign w:val="center"/>
          </w:tcPr>
          <w:p w:rsidR="00C27E0E" w:rsidRPr="00BC6A5F" w:rsidRDefault="00C27E0E" w:rsidP="00C27E0E">
            <w:pPr>
              <w:widowControl w:val="0"/>
              <w:autoSpaceDE w:val="0"/>
              <w:autoSpaceDN w:val="0"/>
              <w:spacing w:before="64"/>
              <w:jc w:val="center"/>
              <w:rPr>
                <w:b/>
                <w:sz w:val="16"/>
                <w:szCs w:val="16"/>
                <w:lang w:val="en-US"/>
              </w:rPr>
            </w:pPr>
            <w:r>
              <w:rPr>
                <w:b/>
                <w:sz w:val="16"/>
                <w:szCs w:val="16"/>
                <w:lang w:val="en-US"/>
              </w:rPr>
              <w:t>100</w:t>
            </w:r>
          </w:p>
        </w:tc>
        <w:tc>
          <w:tcPr>
            <w:tcW w:w="567" w:type="dxa"/>
            <w:shd w:val="clear" w:color="auto" w:fill="E0E0E0"/>
            <w:vAlign w:val="center"/>
          </w:tcPr>
          <w:p w:rsidR="00C27E0E" w:rsidRPr="00BC6A5F" w:rsidRDefault="00C27E0E" w:rsidP="00C27E0E">
            <w:pPr>
              <w:widowControl w:val="0"/>
              <w:autoSpaceDE w:val="0"/>
              <w:autoSpaceDN w:val="0"/>
              <w:spacing w:before="64"/>
              <w:jc w:val="center"/>
              <w:rPr>
                <w:b/>
                <w:sz w:val="16"/>
                <w:szCs w:val="16"/>
                <w:lang w:val="en-US"/>
              </w:rPr>
            </w:pPr>
            <w:r>
              <w:rPr>
                <w:b/>
                <w:sz w:val="16"/>
                <w:szCs w:val="16"/>
                <w:lang w:val="en-US"/>
              </w:rPr>
              <w:t>105</w:t>
            </w:r>
          </w:p>
        </w:tc>
        <w:tc>
          <w:tcPr>
            <w:tcW w:w="567" w:type="dxa"/>
            <w:shd w:val="clear" w:color="auto" w:fill="E0E0E0"/>
            <w:vAlign w:val="center"/>
          </w:tcPr>
          <w:p w:rsidR="00C27E0E" w:rsidRPr="00BC6A5F" w:rsidRDefault="00C27E0E" w:rsidP="00C27E0E">
            <w:pPr>
              <w:widowControl w:val="0"/>
              <w:autoSpaceDE w:val="0"/>
              <w:autoSpaceDN w:val="0"/>
              <w:spacing w:line="135" w:lineRule="exact"/>
              <w:jc w:val="center"/>
              <w:rPr>
                <w:b/>
                <w:sz w:val="16"/>
                <w:szCs w:val="16"/>
                <w:lang w:val="en-US"/>
              </w:rPr>
            </w:pPr>
            <w:r>
              <w:rPr>
                <w:b/>
                <w:sz w:val="16"/>
                <w:szCs w:val="16"/>
                <w:lang w:val="en-US"/>
              </w:rPr>
              <w:t>105</w:t>
            </w:r>
          </w:p>
        </w:tc>
        <w:tc>
          <w:tcPr>
            <w:tcW w:w="567" w:type="dxa"/>
            <w:shd w:val="clear" w:color="auto" w:fill="E0E0E0"/>
            <w:vAlign w:val="center"/>
          </w:tcPr>
          <w:p w:rsidR="00C27E0E" w:rsidRPr="00CC1FA6" w:rsidRDefault="00C27E0E" w:rsidP="00C27E0E">
            <w:pPr>
              <w:widowControl w:val="0"/>
              <w:autoSpaceDE w:val="0"/>
              <w:autoSpaceDN w:val="0"/>
              <w:spacing w:before="64"/>
              <w:jc w:val="center"/>
              <w:rPr>
                <w:b/>
                <w:sz w:val="16"/>
                <w:szCs w:val="16"/>
                <w:lang w:val="en-US"/>
              </w:rPr>
            </w:pPr>
            <w:r w:rsidRPr="00CC1FA6">
              <w:rPr>
                <w:b/>
                <w:sz w:val="16"/>
                <w:szCs w:val="16"/>
                <w:lang w:val="en-US"/>
              </w:rPr>
              <w:t>50</w:t>
            </w:r>
          </w:p>
        </w:tc>
        <w:tc>
          <w:tcPr>
            <w:tcW w:w="567" w:type="dxa"/>
            <w:shd w:val="clear" w:color="auto" w:fill="E0E0E0"/>
            <w:vAlign w:val="center"/>
          </w:tcPr>
          <w:p w:rsidR="00C27E0E" w:rsidRPr="00CC1FA6" w:rsidRDefault="00C27E0E" w:rsidP="00C27E0E">
            <w:pPr>
              <w:widowControl w:val="0"/>
              <w:autoSpaceDE w:val="0"/>
              <w:autoSpaceDN w:val="0"/>
              <w:spacing w:before="64"/>
              <w:jc w:val="center"/>
              <w:rPr>
                <w:b/>
                <w:sz w:val="16"/>
                <w:szCs w:val="16"/>
                <w:lang w:val="en-US"/>
              </w:rPr>
            </w:pPr>
            <w:r w:rsidRPr="00CC1FA6">
              <w:rPr>
                <w:b/>
                <w:sz w:val="16"/>
                <w:szCs w:val="16"/>
                <w:lang w:val="en-US"/>
              </w:rPr>
              <w:t>70</w:t>
            </w:r>
          </w:p>
        </w:tc>
        <w:tc>
          <w:tcPr>
            <w:tcW w:w="567" w:type="dxa"/>
            <w:shd w:val="clear" w:color="auto" w:fill="E0E0E0"/>
            <w:vAlign w:val="center"/>
          </w:tcPr>
          <w:p w:rsidR="00C27E0E" w:rsidRPr="004D105B" w:rsidRDefault="00C27E0E" w:rsidP="00C27E0E">
            <w:pPr>
              <w:widowControl w:val="0"/>
              <w:autoSpaceDE w:val="0"/>
              <w:autoSpaceDN w:val="0"/>
              <w:spacing w:before="64"/>
              <w:jc w:val="center"/>
              <w:rPr>
                <w:b/>
                <w:sz w:val="12"/>
                <w:szCs w:val="22"/>
                <w:lang w:val="en-US"/>
              </w:rPr>
            </w:pPr>
            <w:r>
              <w:rPr>
                <w:b/>
                <w:sz w:val="12"/>
                <w:szCs w:val="22"/>
                <w:lang w:val="en-US"/>
              </w:rPr>
              <w:t>106,8</w:t>
            </w:r>
          </w:p>
        </w:tc>
        <w:tc>
          <w:tcPr>
            <w:tcW w:w="567" w:type="dxa"/>
            <w:shd w:val="clear" w:color="auto" w:fill="E0E0E0"/>
            <w:vAlign w:val="center"/>
          </w:tcPr>
          <w:p w:rsidR="00C27E0E" w:rsidRPr="009B6B1C" w:rsidRDefault="00C27E0E" w:rsidP="00C27E0E">
            <w:pPr>
              <w:widowControl w:val="0"/>
              <w:autoSpaceDE w:val="0"/>
              <w:autoSpaceDN w:val="0"/>
              <w:spacing w:before="64"/>
              <w:jc w:val="center"/>
              <w:rPr>
                <w:b/>
                <w:sz w:val="16"/>
                <w:szCs w:val="16"/>
                <w:lang w:val="en-US"/>
              </w:rPr>
            </w:pPr>
            <w:r>
              <w:rPr>
                <w:b/>
                <w:sz w:val="16"/>
                <w:szCs w:val="16"/>
                <w:lang w:val="en-US"/>
              </w:rPr>
              <w:t>20</w:t>
            </w:r>
          </w:p>
        </w:tc>
        <w:tc>
          <w:tcPr>
            <w:tcW w:w="567" w:type="dxa"/>
            <w:shd w:val="clear" w:color="auto" w:fill="E0E0E0"/>
            <w:vAlign w:val="center"/>
          </w:tcPr>
          <w:p w:rsidR="00C27E0E" w:rsidRPr="00D6149C" w:rsidRDefault="00C27E0E" w:rsidP="00C27E0E">
            <w:pPr>
              <w:widowControl w:val="0"/>
              <w:autoSpaceDE w:val="0"/>
              <w:autoSpaceDN w:val="0"/>
              <w:spacing w:before="64"/>
              <w:jc w:val="center"/>
              <w:rPr>
                <w:b/>
                <w:sz w:val="16"/>
                <w:szCs w:val="16"/>
                <w:lang w:val="en-US"/>
              </w:rPr>
            </w:pPr>
            <w:r w:rsidRPr="00D6149C">
              <w:rPr>
                <w:b/>
                <w:sz w:val="16"/>
                <w:szCs w:val="16"/>
                <w:lang w:val="en-US"/>
              </w:rPr>
              <w:t>70</w:t>
            </w:r>
          </w:p>
        </w:tc>
        <w:tc>
          <w:tcPr>
            <w:tcW w:w="567" w:type="dxa"/>
            <w:shd w:val="clear" w:color="auto" w:fill="E0E0E0"/>
            <w:vAlign w:val="center"/>
          </w:tcPr>
          <w:p w:rsidR="00C27E0E" w:rsidRPr="00CB1E32" w:rsidRDefault="00C27E0E" w:rsidP="00C27E0E">
            <w:pPr>
              <w:widowControl w:val="0"/>
              <w:autoSpaceDE w:val="0"/>
              <w:autoSpaceDN w:val="0"/>
              <w:spacing w:before="64"/>
              <w:jc w:val="center"/>
              <w:rPr>
                <w:b/>
                <w:sz w:val="16"/>
                <w:szCs w:val="16"/>
                <w:lang w:val="en-US"/>
              </w:rPr>
            </w:pPr>
            <w:r w:rsidRPr="00CB1E32">
              <w:rPr>
                <w:b/>
                <w:sz w:val="16"/>
                <w:szCs w:val="16"/>
                <w:lang w:val="en-US"/>
              </w:rPr>
              <w:t>100</w:t>
            </w:r>
          </w:p>
        </w:tc>
        <w:tc>
          <w:tcPr>
            <w:tcW w:w="567" w:type="dxa"/>
            <w:shd w:val="clear" w:color="auto" w:fill="E0E0E0"/>
            <w:vAlign w:val="center"/>
          </w:tcPr>
          <w:p w:rsidR="00C27E0E" w:rsidRPr="00CB1E32" w:rsidRDefault="00C27E0E" w:rsidP="00C27E0E">
            <w:pPr>
              <w:widowControl w:val="0"/>
              <w:autoSpaceDE w:val="0"/>
              <w:autoSpaceDN w:val="0"/>
              <w:spacing w:before="64"/>
              <w:jc w:val="center"/>
              <w:rPr>
                <w:b/>
                <w:sz w:val="16"/>
                <w:szCs w:val="16"/>
                <w:lang w:val="en-US"/>
              </w:rPr>
            </w:pPr>
            <w:r>
              <w:rPr>
                <w:b/>
                <w:sz w:val="16"/>
                <w:szCs w:val="16"/>
                <w:lang w:val="en-US"/>
              </w:rPr>
              <w:t>80</w:t>
            </w:r>
          </w:p>
        </w:tc>
        <w:tc>
          <w:tcPr>
            <w:tcW w:w="567" w:type="dxa"/>
            <w:shd w:val="clear" w:color="auto" w:fill="E0E0E0"/>
            <w:vAlign w:val="center"/>
          </w:tcPr>
          <w:p w:rsidR="00C27E0E" w:rsidRPr="00CB1E32" w:rsidRDefault="00C27E0E" w:rsidP="00C27E0E">
            <w:pPr>
              <w:widowControl w:val="0"/>
              <w:autoSpaceDE w:val="0"/>
              <w:autoSpaceDN w:val="0"/>
              <w:spacing w:before="64"/>
              <w:jc w:val="center"/>
              <w:rPr>
                <w:b/>
                <w:sz w:val="16"/>
                <w:szCs w:val="16"/>
                <w:lang w:val="en-US"/>
              </w:rPr>
            </w:pPr>
            <w:r w:rsidRPr="00CB1E32">
              <w:rPr>
                <w:b/>
                <w:sz w:val="16"/>
                <w:szCs w:val="16"/>
                <w:lang w:val="en-US"/>
              </w:rPr>
              <w:t>105</w:t>
            </w:r>
          </w:p>
        </w:tc>
        <w:tc>
          <w:tcPr>
            <w:tcW w:w="709" w:type="dxa"/>
            <w:shd w:val="clear" w:color="auto" w:fill="E0E0E0"/>
            <w:vAlign w:val="center"/>
          </w:tcPr>
          <w:p w:rsidR="00C27E0E" w:rsidRPr="00D13484" w:rsidRDefault="00C27E0E" w:rsidP="00C27E0E">
            <w:pPr>
              <w:widowControl w:val="0"/>
              <w:autoSpaceDE w:val="0"/>
              <w:autoSpaceDN w:val="0"/>
              <w:spacing w:before="64"/>
              <w:jc w:val="center"/>
              <w:rPr>
                <w:sz w:val="16"/>
                <w:szCs w:val="16"/>
                <w:lang w:val="en-US"/>
              </w:rPr>
            </w:pPr>
            <w:r w:rsidRPr="00D13484">
              <w:rPr>
                <w:sz w:val="16"/>
                <w:szCs w:val="16"/>
                <w:lang w:val="en-US"/>
              </w:rPr>
              <w:t>95</w:t>
            </w:r>
          </w:p>
        </w:tc>
        <w:tc>
          <w:tcPr>
            <w:tcW w:w="708" w:type="dxa"/>
            <w:shd w:val="clear" w:color="auto" w:fill="E0E0E0"/>
            <w:vAlign w:val="center"/>
          </w:tcPr>
          <w:p w:rsidR="00C27E0E" w:rsidRPr="00D13484" w:rsidRDefault="00C27E0E" w:rsidP="00C27E0E">
            <w:pPr>
              <w:widowControl w:val="0"/>
              <w:autoSpaceDE w:val="0"/>
              <w:autoSpaceDN w:val="0"/>
              <w:spacing w:before="64"/>
              <w:jc w:val="center"/>
              <w:rPr>
                <w:b/>
                <w:sz w:val="16"/>
                <w:szCs w:val="16"/>
                <w:lang w:val="en-US"/>
              </w:rPr>
            </w:pPr>
            <w:r w:rsidRPr="00D13484">
              <w:rPr>
                <w:b/>
                <w:sz w:val="16"/>
                <w:szCs w:val="16"/>
                <w:lang w:val="en-US"/>
              </w:rPr>
              <w:t>30</w:t>
            </w:r>
          </w:p>
        </w:tc>
        <w:tc>
          <w:tcPr>
            <w:tcW w:w="567" w:type="dxa"/>
            <w:shd w:val="clear" w:color="auto" w:fill="E0E0E0"/>
            <w:vAlign w:val="center"/>
          </w:tcPr>
          <w:p w:rsidR="00C27E0E" w:rsidRPr="00463564" w:rsidRDefault="00C27E0E" w:rsidP="00C27E0E">
            <w:pPr>
              <w:widowControl w:val="0"/>
              <w:autoSpaceDE w:val="0"/>
              <w:autoSpaceDN w:val="0"/>
              <w:spacing w:before="64"/>
              <w:jc w:val="center"/>
              <w:rPr>
                <w:b/>
                <w:sz w:val="16"/>
                <w:szCs w:val="16"/>
                <w:lang w:val="en-US"/>
              </w:rPr>
            </w:pPr>
            <w:r>
              <w:rPr>
                <w:b/>
                <w:sz w:val="16"/>
                <w:szCs w:val="16"/>
                <w:lang w:val="en-US"/>
              </w:rPr>
              <w:t>45</w:t>
            </w:r>
          </w:p>
        </w:tc>
        <w:tc>
          <w:tcPr>
            <w:tcW w:w="566" w:type="dxa"/>
            <w:shd w:val="clear" w:color="auto" w:fill="E0E0E0"/>
            <w:vAlign w:val="center"/>
          </w:tcPr>
          <w:p w:rsidR="00C27E0E" w:rsidRPr="00463564" w:rsidRDefault="00C27E0E" w:rsidP="00C27E0E">
            <w:pPr>
              <w:widowControl w:val="0"/>
              <w:autoSpaceDE w:val="0"/>
              <w:autoSpaceDN w:val="0"/>
              <w:spacing w:before="64"/>
              <w:jc w:val="center"/>
              <w:rPr>
                <w:b/>
                <w:sz w:val="16"/>
                <w:szCs w:val="16"/>
                <w:lang w:val="en-US"/>
              </w:rPr>
            </w:pPr>
            <w:r>
              <w:rPr>
                <w:b/>
                <w:sz w:val="16"/>
                <w:szCs w:val="16"/>
                <w:lang w:val="en-US"/>
              </w:rPr>
              <w:t>22,22</w:t>
            </w:r>
          </w:p>
        </w:tc>
        <w:tc>
          <w:tcPr>
            <w:tcW w:w="574" w:type="dxa"/>
            <w:shd w:val="clear" w:color="auto" w:fill="E0E0E0"/>
            <w:vAlign w:val="center"/>
          </w:tcPr>
          <w:p w:rsidR="00C27E0E" w:rsidRPr="00D47F4F" w:rsidRDefault="00C27E0E" w:rsidP="00C27E0E">
            <w:pPr>
              <w:widowControl w:val="0"/>
              <w:autoSpaceDE w:val="0"/>
              <w:autoSpaceDN w:val="0"/>
              <w:spacing w:before="64"/>
              <w:jc w:val="center"/>
              <w:rPr>
                <w:b/>
                <w:sz w:val="16"/>
                <w:szCs w:val="16"/>
                <w:lang w:val="en-US"/>
              </w:rPr>
            </w:pPr>
            <w:r>
              <w:rPr>
                <w:b/>
                <w:sz w:val="16"/>
                <w:szCs w:val="16"/>
                <w:lang w:val="en-US"/>
              </w:rPr>
              <w:t>14,29</w:t>
            </w:r>
          </w:p>
        </w:tc>
        <w:tc>
          <w:tcPr>
            <w:tcW w:w="567" w:type="dxa"/>
            <w:shd w:val="clear" w:color="auto" w:fill="E0E0E0"/>
            <w:vAlign w:val="center"/>
          </w:tcPr>
          <w:p w:rsidR="00C27E0E" w:rsidRPr="00D47F4F" w:rsidRDefault="00C27E0E" w:rsidP="00C27E0E">
            <w:pPr>
              <w:widowControl w:val="0"/>
              <w:autoSpaceDE w:val="0"/>
              <w:autoSpaceDN w:val="0"/>
              <w:spacing w:before="64"/>
              <w:jc w:val="center"/>
              <w:rPr>
                <w:b/>
                <w:sz w:val="16"/>
                <w:szCs w:val="16"/>
                <w:lang w:val="en-US"/>
              </w:rPr>
            </w:pPr>
            <w:r>
              <w:rPr>
                <w:b/>
                <w:sz w:val="16"/>
                <w:szCs w:val="16"/>
                <w:lang w:val="en-US"/>
              </w:rPr>
              <w:t>103,33</w:t>
            </w:r>
          </w:p>
        </w:tc>
        <w:tc>
          <w:tcPr>
            <w:tcW w:w="567" w:type="dxa"/>
            <w:shd w:val="clear" w:color="auto" w:fill="E0E0E0"/>
            <w:vAlign w:val="center"/>
          </w:tcPr>
          <w:p w:rsidR="00C27E0E" w:rsidRPr="00D47F4F" w:rsidRDefault="00C27E0E" w:rsidP="00C27E0E">
            <w:pPr>
              <w:widowControl w:val="0"/>
              <w:autoSpaceDE w:val="0"/>
              <w:autoSpaceDN w:val="0"/>
              <w:spacing w:before="64"/>
              <w:jc w:val="center"/>
              <w:rPr>
                <w:b/>
                <w:sz w:val="16"/>
                <w:szCs w:val="16"/>
                <w:lang w:val="en-US"/>
              </w:rPr>
            </w:pPr>
            <w:r>
              <w:rPr>
                <w:b/>
                <w:sz w:val="16"/>
                <w:szCs w:val="16"/>
                <w:lang w:val="en-US"/>
              </w:rPr>
              <w:t>100</w:t>
            </w:r>
          </w:p>
        </w:tc>
      </w:tr>
    </w:tbl>
    <w:p w:rsidR="001A343D" w:rsidRDefault="001A343D" w:rsidP="007D7C7D">
      <w:pPr>
        <w:jc w:val="both"/>
        <w:rPr>
          <w:sz w:val="24"/>
          <w:szCs w:val="24"/>
        </w:rPr>
        <w:sectPr w:rsidR="001A343D" w:rsidSect="00AB3456">
          <w:pgSz w:w="16838" w:h="11906" w:orient="landscape"/>
          <w:pgMar w:top="1077" w:right="1134" w:bottom="851" w:left="1418" w:header="709" w:footer="709" w:gutter="0"/>
          <w:cols w:space="708"/>
          <w:docGrid w:linePitch="381"/>
        </w:sectPr>
      </w:pPr>
    </w:p>
    <w:p w:rsidR="00070F26" w:rsidRPr="00070F26" w:rsidRDefault="00070F26" w:rsidP="00070F26">
      <w:pPr>
        <w:rPr>
          <w:i/>
          <w:sz w:val="24"/>
          <w:szCs w:val="24"/>
          <w:u w:val="single"/>
        </w:rPr>
      </w:pPr>
    </w:p>
    <w:p w:rsidR="00591EED" w:rsidRPr="00F47208" w:rsidRDefault="008F3D76" w:rsidP="008757B1">
      <w:pPr>
        <w:pStyle w:val="BodyText"/>
        <w:ind w:firstLine="708"/>
        <w:rPr>
          <w:rFonts w:ascii="Times New Roman" w:hAnsi="Times New Roman"/>
          <w:b/>
          <w:color w:val="FF0000"/>
          <w:sz w:val="28"/>
        </w:rPr>
      </w:pPr>
      <w:bookmarkStart w:id="14" w:name="_Toc349719254"/>
      <w:r w:rsidRPr="006120D7">
        <w:rPr>
          <w:rFonts w:ascii="Times New Roman" w:hAnsi="Times New Roman"/>
          <w:b/>
          <w:sz w:val="28"/>
        </w:rPr>
        <w:t xml:space="preserve">4.5. </w:t>
      </w:r>
      <w:r w:rsidR="008757B1" w:rsidRPr="006120D7">
        <w:rPr>
          <w:rFonts w:ascii="Times New Roman" w:hAnsi="Times New Roman"/>
          <w:b/>
          <w:sz w:val="28"/>
          <w:lang w:val="de-DE"/>
        </w:rPr>
        <w:t>К</w:t>
      </w:r>
      <w:r w:rsidR="00EB3750" w:rsidRPr="006120D7">
        <w:rPr>
          <w:rFonts w:ascii="Times New Roman" w:hAnsi="Times New Roman"/>
          <w:b/>
          <w:sz w:val="28"/>
        </w:rPr>
        <w:t>алендар рада школе за 20</w:t>
      </w:r>
      <w:r w:rsidR="00F47208" w:rsidRPr="006120D7">
        <w:rPr>
          <w:rFonts w:ascii="Times New Roman" w:hAnsi="Times New Roman"/>
          <w:b/>
          <w:sz w:val="28"/>
        </w:rPr>
        <w:t>2</w:t>
      </w:r>
      <w:r w:rsidR="00F47208" w:rsidRPr="006120D7">
        <w:rPr>
          <w:rFonts w:ascii="Times New Roman" w:hAnsi="Times New Roman"/>
          <w:b/>
          <w:sz w:val="28"/>
          <w:lang w:val="sr-Cyrl-RS"/>
        </w:rPr>
        <w:t>2</w:t>
      </w:r>
      <w:r w:rsidR="00EB3750" w:rsidRPr="006120D7">
        <w:rPr>
          <w:rFonts w:ascii="Times New Roman" w:hAnsi="Times New Roman"/>
          <w:b/>
          <w:sz w:val="28"/>
        </w:rPr>
        <w:t>/20</w:t>
      </w:r>
      <w:r w:rsidR="00EC691C" w:rsidRPr="006120D7">
        <w:rPr>
          <w:rFonts w:ascii="Times New Roman" w:hAnsi="Times New Roman"/>
          <w:b/>
          <w:sz w:val="28"/>
        </w:rPr>
        <w:t>2</w:t>
      </w:r>
      <w:r w:rsidR="00F47208" w:rsidRPr="006120D7">
        <w:rPr>
          <w:rFonts w:ascii="Times New Roman" w:hAnsi="Times New Roman"/>
          <w:b/>
          <w:sz w:val="28"/>
          <w:lang w:val="sr-Cyrl-RS"/>
        </w:rPr>
        <w:t>3</w:t>
      </w:r>
      <w:r w:rsidR="008757B1" w:rsidRPr="006120D7">
        <w:rPr>
          <w:rFonts w:ascii="Times New Roman" w:hAnsi="Times New Roman"/>
          <w:b/>
          <w:sz w:val="28"/>
        </w:rPr>
        <w:t>. годину</w:t>
      </w:r>
    </w:p>
    <w:p w:rsidR="00591EED" w:rsidRDefault="00591EED" w:rsidP="00591EED">
      <w:pPr>
        <w:pStyle w:val="BodyText"/>
        <w:jc w:val="center"/>
        <w:rPr>
          <w:rFonts w:ascii="Arial" w:hAnsi="Arial" w:cs="Arial"/>
          <w:sz w:val="28"/>
          <w:lang w:val="sr-Cyrl-CS"/>
        </w:rPr>
      </w:pPr>
    </w:p>
    <w:p w:rsidR="00591EED" w:rsidRDefault="00591EED" w:rsidP="00591EED">
      <w:pPr>
        <w:pStyle w:val="BodyText"/>
        <w:jc w:val="center"/>
        <w:rPr>
          <w:rFonts w:ascii="Arial" w:hAnsi="Arial" w:cs="Arial"/>
          <w:sz w:val="28"/>
          <w:lang w:val="sr-Cyrl-CS"/>
        </w:rPr>
      </w:pPr>
    </w:p>
    <w:p w:rsidR="00591EED" w:rsidRPr="008F3D76" w:rsidRDefault="00591EED" w:rsidP="00591EED">
      <w:pPr>
        <w:pStyle w:val="BodyText"/>
        <w:ind w:firstLine="709"/>
        <w:rPr>
          <w:rFonts w:ascii="Times New Roman" w:hAnsi="Times New Roman"/>
          <w:sz w:val="28"/>
          <w:lang w:val="de-DE"/>
        </w:rPr>
      </w:pPr>
      <w:r w:rsidRPr="008F3D76">
        <w:rPr>
          <w:rFonts w:ascii="Times New Roman" w:hAnsi="Times New Roman"/>
          <w:lang w:val="de-DE"/>
        </w:rPr>
        <w:t xml:space="preserve">Обавезни  облици  образовно-васпитног  рада  остварују  се: </w:t>
      </w:r>
    </w:p>
    <w:p w:rsidR="00591EED" w:rsidRPr="008F3D76" w:rsidRDefault="00C5273E" w:rsidP="0091726A">
      <w:pPr>
        <w:pStyle w:val="BodyText"/>
        <w:numPr>
          <w:ilvl w:val="0"/>
          <w:numId w:val="29"/>
        </w:numPr>
        <w:rPr>
          <w:rFonts w:ascii="Times New Roman" w:hAnsi="Times New Roman"/>
          <w:lang w:val="de-DE"/>
        </w:rPr>
      </w:pPr>
      <w:r>
        <w:rPr>
          <w:rFonts w:ascii="Times New Roman" w:hAnsi="Times New Roman"/>
          <w:lang w:val="de-DE"/>
        </w:rPr>
        <w:t xml:space="preserve">у  првом  и  другом  разреду </w:t>
      </w:r>
      <w:r w:rsidR="00591EED" w:rsidRPr="008F3D76">
        <w:rPr>
          <w:rFonts w:ascii="Times New Roman" w:hAnsi="Times New Roman"/>
          <w:lang w:val="de-DE"/>
        </w:rPr>
        <w:t xml:space="preserve">трогодишњег  и првом, другом  и  трећем  разреду </w:t>
      </w:r>
      <w:r w:rsidR="006120D7">
        <w:rPr>
          <w:rFonts w:ascii="Times New Roman" w:hAnsi="Times New Roman"/>
          <w:lang w:val="de-DE"/>
        </w:rPr>
        <w:t>четворогодишњег  образовања</w:t>
      </w:r>
      <w:r w:rsidR="006120D7">
        <w:rPr>
          <w:rFonts w:ascii="Times New Roman" w:hAnsi="Times New Roman"/>
          <w:lang w:val="sr-Cyrl-RS"/>
        </w:rPr>
        <w:t>;</w:t>
      </w:r>
    </w:p>
    <w:p w:rsidR="00591EED" w:rsidRPr="008F3D76" w:rsidRDefault="00591EED" w:rsidP="0091726A">
      <w:pPr>
        <w:pStyle w:val="BodyText"/>
        <w:numPr>
          <w:ilvl w:val="0"/>
          <w:numId w:val="29"/>
        </w:numPr>
        <w:rPr>
          <w:rFonts w:ascii="Times New Roman" w:hAnsi="Times New Roman"/>
          <w:lang w:val="de-DE"/>
        </w:rPr>
      </w:pPr>
      <w:r w:rsidRPr="008F3D76">
        <w:rPr>
          <w:rFonts w:ascii="Times New Roman" w:hAnsi="Times New Roman"/>
          <w:lang w:val="de-DE"/>
        </w:rPr>
        <w:t>у  трећем  разреду  т</w:t>
      </w:r>
      <w:r w:rsidR="006120D7">
        <w:rPr>
          <w:rFonts w:ascii="Times New Roman" w:hAnsi="Times New Roman"/>
          <w:lang w:val="de-DE"/>
        </w:rPr>
        <w:t>рогодишње  и  четвртом  разреду</w:t>
      </w:r>
      <w:r w:rsidRPr="008F3D76">
        <w:rPr>
          <w:rFonts w:ascii="Times New Roman" w:hAnsi="Times New Roman"/>
          <w:lang w:val="de-DE"/>
        </w:rPr>
        <w:t xml:space="preserve"> четворогодишњег образо</w:t>
      </w:r>
      <w:r w:rsidR="006120D7">
        <w:rPr>
          <w:rFonts w:ascii="Times New Roman" w:hAnsi="Times New Roman"/>
          <w:lang w:val="de-DE"/>
        </w:rPr>
        <w:t>вања</w:t>
      </w:r>
      <w:r w:rsidR="006120D7">
        <w:rPr>
          <w:rFonts w:ascii="Times New Roman" w:hAnsi="Times New Roman"/>
          <w:lang w:val="sr-Cyrl-RS"/>
        </w:rPr>
        <w:t>;</w:t>
      </w:r>
    </w:p>
    <w:p w:rsidR="00591EED" w:rsidRPr="008F3D76" w:rsidRDefault="00591EED" w:rsidP="00591EED">
      <w:pPr>
        <w:pStyle w:val="BodyText"/>
        <w:ind w:firstLine="709"/>
        <w:rPr>
          <w:rFonts w:ascii="Times New Roman" w:hAnsi="Times New Roman"/>
          <w:lang w:val="de-DE"/>
        </w:rPr>
      </w:pPr>
      <w:r w:rsidRPr="008F3D76">
        <w:rPr>
          <w:rFonts w:ascii="Times New Roman" w:hAnsi="Times New Roman"/>
          <w:lang w:val="de-DE"/>
        </w:rPr>
        <w:t xml:space="preserve"> Наставни  и  други  облици  образовно -  васпитног  рада  ост</w:t>
      </w:r>
      <w:r w:rsidR="006120D7">
        <w:rPr>
          <w:rFonts w:ascii="Times New Roman" w:hAnsi="Times New Roman"/>
          <w:lang w:val="de-DE"/>
        </w:rPr>
        <w:t>варују  се  у  два  полугодишта, у 99 наставних дана.</w:t>
      </w:r>
    </w:p>
    <w:p w:rsidR="00591EED" w:rsidRPr="008F3D76" w:rsidRDefault="00591EED" w:rsidP="0091726A">
      <w:pPr>
        <w:pStyle w:val="BodyText"/>
        <w:numPr>
          <w:ilvl w:val="0"/>
          <w:numId w:val="30"/>
        </w:numPr>
        <w:rPr>
          <w:rFonts w:ascii="Times New Roman" w:hAnsi="Times New Roman"/>
          <w:lang w:val="ru-RU"/>
        </w:rPr>
      </w:pPr>
      <w:r w:rsidRPr="008F3D76">
        <w:rPr>
          <w:rFonts w:ascii="Times New Roman" w:hAnsi="Times New Roman"/>
          <w:lang w:val="de-DE"/>
        </w:rPr>
        <w:t xml:space="preserve">Прво полугодиште  почиње у </w:t>
      </w:r>
      <w:r w:rsidR="00716C13">
        <w:rPr>
          <w:rFonts w:ascii="Times New Roman" w:hAnsi="Times New Roman"/>
          <w:lang w:val="sr-Cyrl-RS"/>
        </w:rPr>
        <w:t>четвртак</w:t>
      </w:r>
      <w:r w:rsidR="00EB3061">
        <w:rPr>
          <w:rFonts w:ascii="Times New Roman" w:hAnsi="Times New Roman"/>
        </w:rPr>
        <w:t xml:space="preserve"> </w:t>
      </w:r>
      <w:r w:rsidR="00EB3061">
        <w:rPr>
          <w:rFonts w:ascii="Times New Roman" w:hAnsi="Times New Roman"/>
          <w:lang w:val="sr-Cyrl-CS"/>
        </w:rPr>
        <w:t>1</w:t>
      </w:r>
      <w:r w:rsidRPr="008F3D76">
        <w:rPr>
          <w:rFonts w:ascii="Times New Roman" w:hAnsi="Times New Roman"/>
          <w:lang w:val="de-DE"/>
        </w:rPr>
        <w:t>.септембра 20</w:t>
      </w:r>
      <w:r w:rsidR="000C3B74">
        <w:rPr>
          <w:rFonts w:ascii="Times New Roman" w:hAnsi="Times New Roman"/>
        </w:rPr>
        <w:t>2</w:t>
      </w:r>
      <w:r w:rsidR="006B4350">
        <w:rPr>
          <w:rFonts w:ascii="Times New Roman" w:hAnsi="Times New Roman"/>
        </w:rPr>
        <w:t>2</w:t>
      </w:r>
      <w:r w:rsidRPr="008F3D76">
        <w:rPr>
          <w:rFonts w:ascii="Times New Roman" w:hAnsi="Times New Roman"/>
          <w:lang w:val="sr-Cyrl-CS"/>
        </w:rPr>
        <w:t xml:space="preserve">. </w:t>
      </w:r>
      <w:r w:rsidRPr="008F3D76">
        <w:rPr>
          <w:rFonts w:ascii="Times New Roman" w:hAnsi="Times New Roman"/>
          <w:lang w:val="de-DE"/>
        </w:rPr>
        <w:t xml:space="preserve">године, а завршава се у </w:t>
      </w:r>
      <w:r w:rsidR="00716C13">
        <w:rPr>
          <w:rFonts w:ascii="Times New Roman" w:hAnsi="Times New Roman"/>
          <w:lang w:val="sr-Cyrl-CS"/>
        </w:rPr>
        <w:t>петак</w:t>
      </w:r>
      <w:r w:rsidR="002B2C2C" w:rsidRPr="006B4350">
        <w:rPr>
          <w:rFonts w:ascii="Times New Roman" w:hAnsi="Times New Roman"/>
          <w:lang w:val="sr-Cyrl-CS"/>
        </w:rPr>
        <w:t xml:space="preserve"> </w:t>
      </w:r>
      <w:r w:rsidR="006B4350">
        <w:rPr>
          <w:rFonts w:ascii="Times New Roman" w:hAnsi="Times New Roman"/>
          <w:lang w:val="sr-Cyrl-CS"/>
        </w:rPr>
        <w:t>30</w:t>
      </w:r>
      <w:r w:rsidRPr="006B4350">
        <w:rPr>
          <w:rFonts w:ascii="Times New Roman" w:hAnsi="Times New Roman"/>
          <w:lang w:val="sr-Cyrl-CS"/>
        </w:rPr>
        <w:t xml:space="preserve">. </w:t>
      </w:r>
      <w:r w:rsidR="006B4350">
        <w:rPr>
          <w:rFonts w:ascii="Times New Roman" w:hAnsi="Times New Roman"/>
          <w:lang w:val="sr-Cyrl-CS"/>
        </w:rPr>
        <w:t>децембра</w:t>
      </w:r>
      <w:r w:rsidRPr="006B4350">
        <w:rPr>
          <w:rFonts w:ascii="Times New Roman" w:hAnsi="Times New Roman"/>
          <w:lang w:val="ru-RU"/>
        </w:rPr>
        <w:t xml:space="preserve"> 20</w:t>
      </w:r>
      <w:r w:rsidR="006B4350">
        <w:rPr>
          <w:rFonts w:ascii="Times New Roman" w:hAnsi="Times New Roman"/>
          <w:lang w:val="ru-RU"/>
        </w:rPr>
        <w:t>22</w:t>
      </w:r>
      <w:r w:rsidRPr="006B4350">
        <w:rPr>
          <w:rFonts w:ascii="Times New Roman" w:hAnsi="Times New Roman"/>
          <w:lang w:val="ru-RU"/>
        </w:rPr>
        <w:t>. године</w:t>
      </w:r>
      <w:r w:rsidRPr="004C35D1">
        <w:rPr>
          <w:rFonts w:ascii="Times New Roman" w:hAnsi="Times New Roman"/>
          <w:lang w:val="ru-RU"/>
        </w:rPr>
        <w:t>.</w:t>
      </w:r>
    </w:p>
    <w:p w:rsidR="00591EED" w:rsidRPr="008F3D76" w:rsidRDefault="00591EED" w:rsidP="0091726A">
      <w:pPr>
        <w:pStyle w:val="BodyText"/>
        <w:numPr>
          <w:ilvl w:val="0"/>
          <w:numId w:val="31"/>
        </w:numPr>
        <w:rPr>
          <w:rFonts w:ascii="Times New Roman" w:hAnsi="Times New Roman"/>
          <w:lang w:val="ru-RU"/>
        </w:rPr>
      </w:pPr>
      <w:r w:rsidRPr="008F3D76">
        <w:rPr>
          <w:rFonts w:ascii="Times New Roman" w:hAnsi="Times New Roman"/>
          <w:lang w:val="ru-RU"/>
        </w:rPr>
        <w:t xml:space="preserve">Друго  полугодиште  почиње  у  </w:t>
      </w:r>
      <w:r w:rsidR="006B4350">
        <w:rPr>
          <w:rFonts w:ascii="Times New Roman" w:hAnsi="Times New Roman"/>
          <w:lang w:val="ru-RU"/>
        </w:rPr>
        <w:t>понедељак</w:t>
      </w:r>
      <w:r w:rsidR="005F24DD">
        <w:rPr>
          <w:rFonts w:ascii="Times New Roman" w:hAnsi="Times New Roman"/>
          <w:lang w:val="ru-RU"/>
        </w:rPr>
        <w:t xml:space="preserve"> </w:t>
      </w:r>
      <w:r w:rsidR="00716C13">
        <w:rPr>
          <w:rFonts w:ascii="Times New Roman" w:hAnsi="Times New Roman"/>
          <w:lang w:val="ru-RU"/>
        </w:rPr>
        <w:t>16</w:t>
      </w:r>
      <w:r w:rsidR="005F24DD">
        <w:rPr>
          <w:rFonts w:ascii="Times New Roman" w:hAnsi="Times New Roman"/>
          <w:lang w:val="ru-RU"/>
        </w:rPr>
        <w:t>.</w:t>
      </w:r>
      <w:r w:rsidR="008F3D76">
        <w:rPr>
          <w:rFonts w:ascii="Times New Roman" w:hAnsi="Times New Roman"/>
          <w:lang w:val="ru-RU"/>
        </w:rPr>
        <w:t xml:space="preserve"> </w:t>
      </w:r>
      <w:r w:rsidR="006B4350">
        <w:rPr>
          <w:rFonts w:ascii="Times New Roman" w:hAnsi="Times New Roman"/>
          <w:lang w:val="ru-RU"/>
        </w:rPr>
        <w:t>јануара</w:t>
      </w:r>
      <w:r w:rsidRPr="008F3D76">
        <w:rPr>
          <w:rFonts w:ascii="Times New Roman" w:hAnsi="Times New Roman"/>
          <w:lang w:val="ru-RU"/>
        </w:rPr>
        <w:t xml:space="preserve">  20</w:t>
      </w:r>
      <w:r w:rsidR="00FD5191">
        <w:rPr>
          <w:rFonts w:ascii="Times New Roman" w:hAnsi="Times New Roman"/>
          <w:lang w:val="ru-RU"/>
        </w:rPr>
        <w:t>2</w:t>
      </w:r>
      <w:r w:rsidR="00716C13">
        <w:rPr>
          <w:rFonts w:ascii="Times New Roman" w:hAnsi="Times New Roman"/>
          <w:lang w:val="ru-RU"/>
        </w:rPr>
        <w:t>3</w:t>
      </w:r>
      <w:r w:rsidRPr="008F3D76">
        <w:rPr>
          <w:rFonts w:ascii="Times New Roman" w:hAnsi="Times New Roman"/>
          <w:lang w:val="ru-RU"/>
        </w:rPr>
        <w:t>.</w:t>
      </w:r>
      <w:r w:rsidR="00611E6E">
        <w:rPr>
          <w:rFonts w:ascii="Times New Roman" w:hAnsi="Times New Roman"/>
          <w:lang w:val="ru-RU"/>
        </w:rPr>
        <w:t xml:space="preserve"> године  а  завршава  </w:t>
      </w:r>
      <w:r w:rsidR="00611E6E" w:rsidRPr="00DE741D">
        <w:rPr>
          <w:rFonts w:ascii="Times New Roman" w:hAnsi="Times New Roman"/>
          <w:lang w:val="ru-RU"/>
        </w:rPr>
        <w:t xml:space="preserve">се </w:t>
      </w:r>
      <w:r w:rsidR="00716C13">
        <w:rPr>
          <w:rFonts w:ascii="Times New Roman" w:hAnsi="Times New Roman"/>
          <w:lang w:val="ru-RU"/>
        </w:rPr>
        <w:t>23</w:t>
      </w:r>
      <w:r w:rsidR="00310D5E" w:rsidRPr="00DE741D">
        <w:rPr>
          <w:rFonts w:ascii="Times New Roman" w:hAnsi="Times New Roman"/>
          <w:lang w:val="ru-RU"/>
        </w:rPr>
        <w:t xml:space="preserve">. и </w:t>
      </w:r>
      <w:r w:rsidR="00716C13">
        <w:rPr>
          <w:rFonts w:ascii="Times New Roman" w:hAnsi="Times New Roman"/>
          <w:lang w:val="ru-RU"/>
        </w:rPr>
        <w:t>30</w:t>
      </w:r>
      <w:r w:rsidR="008E2455" w:rsidRPr="00DE741D">
        <w:rPr>
          <w:rFonts w:ascii="Times New Roman" w:hAnsi="Times New Roman"/>
          <w:lang w:val="ru-RU"/>
        </w:rPr>
        <w:t>. маја</w:t>
      </w:r>
      <w:r w:rsidRPr="00DE741D">
        <w:rPr>
          <w:rFonts w:ascii="Times New Roman" w:hAnsi="Times New Roman"/>
          <w:lang w:val="ru-RU"/>
        </w:rPr>
        <w:t xml:space="preserve">  20</w:t>
      </w:r>
      <w:r w:rsidR="00FD5191" w:rsidRPr="00DE741D">
        <w:rPr>
          <w:rFonts w:ascii="Times New Roman" w:hAnsi="Times New Roman"/>
          <w:lang w:val="ru-RU"/>
        </w:rPr>
        <w:t>2</w:t>
      </w:r>
      <w:r w:rsidR="00716C13">
        <w:rPr>
          <w:rFonts w:ascii="Times New Roman" w:hAnsi="Times New Roman"/>
          <w:lang w:val="ru-RU"/>
        </w:rPr>
        <w:t>3</w:t>
      </w:r>
      <w:r w:rsidRPr="00DE741D">
        <w:rPr>
          <w:rFonts w:ascii="Times New Roman" w:hAnsi="Times New Roman"/>
          <w:lang w:val="ru-RU"/>
        </w:rPr>
        <w:t>. године</w:t>
      </w:r>
      <w:r w:rsidRPr="008F3D76">
        <w:rPr>
          <w:rFonts w:ascii="Times New Roman" w:hAnsi="Times New Roman"/>
          <w:lang w:val="ru-RU"/>
        </w:rPr>
        <w:t xml:space="preserve">  за  ученике  четвртог  разреда  четворогодишњег  образовања</w:t>
      </w:r>
      <w:r w:rsidR="00611E6E">
        <w:rPr>
          <w:rFonts w:ascii="Times New Roman" w:hAnsi="Times New Roman"/>
          <w:lang w:val="ru-RU"/>
        </w:rPr>
        <w:t>, а за ученике ниж</w:t>
      </w:r>
      <w:r w:rsidR="008E2455">
        <w:rPr>
          <w:rFonts w:ascii="Times New Roman" w:hAnsi="Times New Roman"/>
          <w:lang w:val="ru-RU"/>
        </w:rPr>
        <w:t xml:space="preserve">их разреда у </w:t>
      </w:r>
      <w:r w:rsidR="00716C13">
        <w:rPr>
          <w:rFonts w:ascii="Times New Roman" w:hAnsi="Times New Roman"/>
          <w:lang w:val="ru-RU"/>
        </w:rPr>
        <w:t>понедељак 19. ј</w:t>
      </w:r>
      <w:r w:rsidR="00022B67">
        <w:rPr>
          <w:rFonts w:ascii="Times New Roman" w:hAnsi="Times New Roman"/>
          <w:lang w:val="ru-RU"/>
        </w:rPr>
        <w:t>уна 20</w:t>
      </w:r>
      <w:r w:rsidR="00FD5191">
        <w:rPr>
          <w:rFonts w:ascii="Times New Roman" w:hAnsi="Times New Roman"/>
          <w:lang w:val="ru-RU"/>
        </w:rPr>
        <w:t>2</w:t>
      </w:r>
      <w:r w:rsidR="00716C13">
        <w:rPr>
          <w:rFonts w:ascii="Times New Roman" w:hAnsi="Times New Roman"/>
          <w:lang w:val="ru-RU"/>
        </w:rPr>
        <w:t>3</w:t>
      </w:r>
      <w:r w:rsidR="00611E6E">
        <w:rPr>
          <w:rFonts w:ascii="Times New Roman" w:hAnsi="Times New Roman"/>
          <w:lang w:val="ru-RU"/>
        </w:rPr>
        <w:t>.</w:t>
      </w:r>
      <w:r w:rsidR="00A81E46">
        <w:rPr>
          <w:rFonts w:ascii="Times New Roman" w:hAnsi="Times New Roman"/>
          <w:lang w:val="ru-RU"/>
        </w:rPr>
        <w:t xml:space="preserve"> г</w:t>
      </w:r>
      <w:r w:rsidR="008E2455">
        <w:rPr>
          <w:rFonts w:ascii="Times New Roman" w:hAnsi="Times New Roman"/>
          <w:lang w:val="ru-RU"/>
        </w:rPr>
        <w:t>одине.</w:t>
      </w:r>
    </w:p>
    <w:p w:rsidR="00591EED" w:rsidRPr="008F3D76" w:rsidRDefault="00591EED" w:rsidP="00591EED">
      <w:pPr>
        <w:pStyle w:val="BodyText"/>
        <w:rPr>
          <w:rFonts w:ascii="Times New Roman" w:hAnsi="Times New Roman"/>
          <w:lang w:val="ru-RU"/>
        </w:rPr>
      </w:pPr>
      <w:r w:rsidRPr="008F3D76">
        <w:rPr>
          <w:rFonts w:ascii="Times New Roman" w:hAnsi="Times New Roman"/>
          <w:lang w:val="ru-RU"/>
        </w:rPr>
        <w:t xml:space="preserve">          У  току  школске  године  ученици  имају: </w:t>
      </w:r>
    </w:p>
    <w:p w:rsidR="008D7EE3" w:rsidRPr="006B550A" w:rsidRDefault="00591EED" w:rsidP="0091726A">
      <w:pPr>
        <w:pStyle w:val="BodyText"/>
        <w:numPr>
          <w:ilvl w:val="0"/>
          <w:numId w:val="35"/>
        </w:numPr>
        <w:rPr>
          <w:rFonts w:ascii="Times New Roman" w:hAnsi="Times New Roman"/>
          <w:lang w:val="ru-RU"/>
        </w:rPr>
      </w:pPr>
      <w:r w:rsidRPr="006B550A">
        <w:rPr>
          <w:rFonts w:ascii="Times New Roman" w:hAnsi="Times New Roman"/>
          <w:lang w:val="ru-RU"/>
        </w:rPr>
        <w:t xml:space="preserve">ЗИМСКИ  РАСПУСТ : - </w:t>
      </w:r>
      <w:r w:rsidR="00F470A3">
        <w:rPr>
          <w:rFonts w:ascii="Times New Roman" w:hAnsi="Times New Roman"/>
          <w:lang w:val="ru-RU"/>
        </w:rPr>
        <w:t>почиње 30.12</w:t>
      </w:r>
      <w:r w:rsidR="006B4350">
        <w:rPr>
          <w:rFonts w:ascii="Times New Roman" w:hAnsi="Times New Roman"/>
          <w:lang w:val="ru-RU"/>
        </w:rPr>
        <w:t xml:space="preserve">.2022. године и завршава се </w:t>
      </w:r>
      <w:r w:rsidR="00E75201">
        <w:rPr>
          <w:rFonts w:ascii="Times New Roman" w:hAnsi="Times New Roman"/>
          <w:lang w:val="ru-RU"/>
        </w:rPr>
        <w:t>13</w:t>
      </w:r>
      <w:r w:rsidR="00F470A3">
        <w:rPr>
          <w:rFonts w:ascii="Times New Roman" w:hAnsi="Times New Roman"/>
          <w:lang w:val="ru-RU"/>
        </w:rPr>
        <w:t>. јануара 2023</w:t>
      </w:r>
      <w:r w:rsidR="006B4350">
        <w:rPr>
          <w:rFonts w:ascii="Times New Roman" w:hAnsi="Times New Roman"/>
          <w:lang w:val="ru-RU"/>
        </w:rPr>
        <w:t>. године.</w:t>
      </w:r>
    </w:p>
    <w:p w:rsidR="00591EED" w:rsidRDefault="00591EED" w:rsidP="0091726A">
      <w:pPr>
        <w:pStyle w:val="BodyText"/>
        <w:numPr>
          <w:ilvl w:val="0"/>
          <w:numId w:val="35"/>
        </w:numPr>
        <w:rPr>
          <w:rFonts w:ascii="Times New Roman" w:hAnsi="Times New Roman"/>
          <w:lang w:val="ru-RU"/>
        </w:rPr>
      </w:pPr>
      <w:r w:rsidRPr="008F3D76">
        <w:rPr>
          <w:rFonts w:ascii="Times New Roman" w:hAnsi="Times New Roman"/>
          <w:lang w:val="ru-RU"/>
        </w:rPr>
        <w:t xml:space="preserve">ЛЕТЊИ   РАСПУСТ  који  почиње  у  </w:t>
      </w:r>
      <w:r w:rsidR="006B4350">
        <w:rPr>
          <w:rFonts w:ascii="Times New Roman" w:hAnsi="Times New Roman"/>
          <w:lang w:val="ru-RU"/>
        </w:rPr>
        <w:t>уторак</w:t>
      </w:r>
      <w:r w:rsidR="00037B2E">
        <w:rPr>
          <w:rFonts w:ascii="Times New Roman" w:hAnsi="Times New Roman"/>
          <w:lang w:val="ru-RU"/>
        </w:rPr>
        <w:t xml:space="preserve"> </w:t>
      </w:r>
      <w:r w:rsidR="00DE4292">
        <w:rPr>
          <w:rFonts w:ascii="Times New Roman" w:hAnsi="Times New Roman"/>
          <w:lang w:val="ru-RU"/>
        </w:rPr>
        <w:t>19</w:t>
      </w:r>
      <w:r w:rsidRPr="008F3D76">
        <w:rPr>
          <w:rFonts w:ascii="Times New Roman" w:hAnsi="Times New Roman"/>
          <w:lang w:val="ru-RU"/>
        </w:rPr>
        <w:t xml:space="preserve">. јуна  </w:t>
      </w:r>
      <w:r w:rsidR="00793D8E">
        <w:rPr>
          <w:rFonts w:ascii="Times New Roman" w:hAnsi="Times New Roman"/>
          <w:lang w:val="ru-RU"/>
        </w:rPr>
        <w:t>20</w:t>
      </w:r>
      <w:r w:rsidR="00EE4D5C">
        <w:rPr>
          <w:rFonts w:ascii="Times New Roman" w:hAnsi="Times New Roman"/>
          <w:lang w:val="ru-RU"/>
        </w:rPr>
        <w:t>2</w:t>
      </w:r>
      <w:r w:rsidR="00DE4292">
        <w:rPr>
          <w:rFonts w:ascii="Times New Roman" w:hAnsi="Times New Roman"/>
          <w:lang w:val="ru-RU"/>
        </w:rPr>
        <w:t>3</w:t>
      </w:r>
      <w:r w:rsidR="00EE77B5">
        <w:rPr>
          <w:rFonts w:ascii="Times New Roman" w:hAnsi="Times New Roman"/>
          <w:lang w:val="ru-RU"/>
        </w:rPr>
        <w:t>. године</w:t>
      </w:r>
      <w:r w:rsidRPr="008F3D76">
        <w:rPr>
          <w:rFonts w:ascii="Times New Roman" w:hAnsi="Times New Roman"/>
          <w:lang w:val="ru-RU"/>
        </w:rPr>
        <w:t>,</w:t>
      </w:r>
      <w:r w:rsidR="00EE77B5">
        <w:rPr>
          <w:rFonts w:ascii="Times New Roman" w:hAnsi="Times New Roman"/>
          <w:lang w:val="ru-RU"/>
        </w:rPr>
        <w:t xml:space="preserve"> а </w:t>
      </w:r>
      <w:r w:rsidR="006B4350">
        <w:rPr>
          <w:rFonts w:ascii="Times New Roman" w:hAnsi="Times New Roman"/>
          <w:lang w:val="ru-RU"/>
        </w:rPr>
        <w:t xml:space="preserve">  завршава се </w:t>
      </w:r>
      <w:r w:rsidRPr="008F3D76">
        <w:rPr>
          <w:rFonts w:ascii="Times New Roman" w:hAnsi="Times New Roman"/>
          <w:lang w:val="ru-RU"/>
        </w:rPr>
        <w:t xml:space="preserve">31. августа  </w:t>
      </w:r>
      <w:r w:rsidR="00793D8E">
        <w:rPr>
          <w:rFonts w:ascii="Times New Roman" w:hAnsi="Times New Roman"/>
          <w:lang w:val="ru-RU"/>
        </w:rPr>
        <w:t>20</w:t>
      </w:r>
      <w:r w:rsidR="00310D5E">
        <w:rPr>
          <w:rFonts w:ascii="Times New Roman" w:hAnsi="Times New Roman"/>
          <w:lang w:val="ru-RU"/>
        </w:rPr>
        <w:t>2</w:t>
      </w:r>
      <w:r w:rsidR="00DE4292">
        <w:rPr>
          <w:rFonts w:ascii="Times New Roman" w:hAnsi="Times New Roman"/>
          <w:lang w:val="ru-RU"/>
        </w:rPr>
        <w:t>3</w:t>
      </w:r>
      <w:r w:rsidRPr="008F3D76">
        <w:rPr>
          <w:rFonts w:ascii="Times New Roman" w:hAnsi="Times New Roman"/>
          <w:lang w:val="ru-RU"/>
        </w:rPr>
        <w:t xml:space="preserve">. године. </w:t>
      </w:r>
    </w:p>
    <w:p w:rsidR="00591EED" w:rsidRPr="008F3D76" w:rsidRDefault="00591EED" w:rsidP="00591EED">
      <w:pPr>
        <w:pStyle w:val="BodyText"/>
        <w:ind w:firstLine="720"/>
        <w:rPr>
          <w:rFonts w:ascii="Times New Roman" w:hAnsi="Times New Roman"/>
          <w:lang w:val="ru-RU"/>
        </w:rPr>
      </w:pPr>
      <w:r w:rsidRPr="008F3D76">
        <w:rPr>
          <w:rFonts w:ascii="Times New Roman" w:hAnsi="Times New Roman"/>
          <w:lang w:val="ru-RU"/>
        </w:rPr>
        <w:t>Радне суботе за испитивање ванредних кандидата одредиће се у току школске године.</w:t>
      </w:r>
    </w:p>
    <w:p w:rsidR="00591EED" w:rsidRPr="008F3D76" w:rsidRDefault="00591EED" w:rsidP="00591EED">
      <w:pPr>
        <w:pStyle w:val="BodyText"/>
        <w:rPr>
          <w:rFonts w:ascii="Times New Roman" w:hAnsi="Times New Roman"/>
          <w:lang w:val="ru-RU"/>
        </w:rPr>
      </w:pPr>
      <w:r w:rsidRPr="008F3D76">
        <w:rPr>
          <w:rFonts w:ascii="Times New Roman" w:hAnsi="Times New Roman"/>
          <w:lang w:val="ru-RU"/>
        </w:rPr>
        <w:t xml:space="preserve">           У  школи  се  празнују  државни  и  верски  празници :</w:t>
      </w:r>
    </w:p>
    <w:p w:rsidR="00591EED" w:rsidRPr="008F3D76" w:rsidRDefault="00591EED" w:rsidP="00591EED">
      <w:pPr>
        <w:pStyle w:val="BodyText"/>
        <w:rPr>
          <w:rFonts w:ascii="Times New Roman" w:hAnsi="Times New Roman"/>
        </w:rPr>
      </w:pPr>
      <w:r w:rsidRPr="008F3D76">
        <w:rPr>
          <w:rFonts w:ascii="Times New Roman" w:hAnsi="Times New Roman"/>
        </w:rPr>
        <w:t>а)  радно :</w:t>
      </w:r>
    </w:p>
    <w:p w:rsidR="00591EED" w:rsidRPr="008F3D76" w:rsidRDefault="00A34D3A" w:rsidP="0091726A">
      <w:pPr>
        <w:pStyle w:val="BodyText"/>
        <w:numPr>
          <w:ilvl w:val="0"/>
          <w:numId w:val="32"/>
        </w:numPr>
        <w:rPr>
          <w:rFonts w:ascii="Times New Roman" w:hAnsi="Times New Roman"/>
          <w:lang w:val="ru-RU"/>
        </w:rPr>
      </w:pPr>
      <w:r>
        <w:rPr>
          <w:rFonts w:ascii="Times New Roman" w:hAnsi="Times New Roman"/>
          <w:lang w:val="ru-RU"/>
        </w:rPr>
        <w:t>Школска слава</w:t>
      </w:r>
      <w:r w:rsidR="00591EED" w:rsidRPr="008F3D76">
        <w:rPr>
          <w:rFonts w:ascii="Times New Roman" w:hAnsi="Times New Roman"/>
          <w:lang w:val="ru-RU"/>
        </w:rPr>
        <w:t xml:space="preserve"> -</w:t>
      </w:r>
      <w:r w:rsidR="00C056D2">
        <w:rPr>
          <w:rFonts w:ascii="Times New Roman" w:hAnsi="Times New Roman"/>
          <w:lang w:val="ru-RU"/>
        </w:rPr>
        <w:t xml:space="preserve"> </w:t>
      </w:r>
      <w:r w:rsidR="00591EED" w:rsidRPr="008F3D76">
        <w:rPr>
          <w:rFonts w:ascii="Times New Roman" w:hAnsi="Times New Roman"/>
          <w:lang w:val="ru-RU"/>
        </w:rPr>
        <w:t>Свети  Сава</w:t>
      </w:r>
      <w:r w:rsidR="00C056D2">
        <w:rPr>
          <w:rFonts w:ascii="Times New Roman" w:hAnsi="Times New Roman"/>
          <w:lang w:val="ru-RU"/>
        </w:rPr>
        <w:t>, Светосавски бал</w:t>
      </w:r>
      <w:r w:rsidR="00591EED" w:rsidRPr="008F3D76">
        <w:rPr>
          <w:rFonts w:ascii="Times New Roman" w:hAnsi="Times New Roman"/>
          <w:lang w:val="ru-RU"/>
        </w:rPr>
        <w:t xml:space="preserve">  (27. јануар)-радно ; </w:t>
      </w:r>
    </w:p>
    <w:p w:rsidR="00591EED" w:rsidRPr="008F3D76" w:rsidRDefault="00591EED" w:rsidP="0091726A">
      <w:pPr>
        <w:pStyle w:val="BodyText"/>
        <w:numPr>
          <w:ilvl w:val="0"/>
          <w:numId w:val="32"/>
        </w:numPr>
        <w:rPr>
          <w:rFonts w:ascii="Times New Roman" w:hAnsi="Times New Roman"/>
          <w:lang w:val="de-DE"/>
        </w:rPr>
      </w:pPr>
      <w:r w:rsidRPr="008F3D76">
        <w:rPr>
          <w:rFonts w:ascii="Times New Roman" w:hAnsi="Times New Roman"/>
          <w:lang w:val="de-DE"/>
        </w:rPr>
        <w:t>Видовдан , спомен  на  Косовску  битку (28. Јун);</w:t>
      </w:r>
    </w:p>
    <w:p w:rsidR="00591EED" w:rsidRPr="008F3D76" w:rsidRDefault="00591EED" w:rsidP="0091726A">
      <w:pPr>
        <w:pStyle w:val="BodyText"/>
        <w:numPr>
          <w:ilvl w:val="0"/>
          <w:numId w:val="33"/>
        </w:numPr>
        <w:jc w:val="left"/>
        <w:rPr>
          <w:rFonts w:ascii="Times New Roman" w:hAnsi="Times New Roman"/>
          <w:lang w:val="de-DE"/>
        </w:rPr>
      </w:pPr>
      <w:r w:rsidRPr="008F3D76">
        <w:rPr>
          <w:rFonts w:ascii="Times New Roman" w:hAnsi="Times New Roman"/>
          <w:lang w:val="de-DE"/>
        </w:rPr>
        <w:t xml:space="preserve">Дан  </w:t>
      </w:r>
      <w:r w:rsidR="00A34D3A">
        <w:rPr>
          <w:rFonts w:ascii="Times New Roman" w:hAnsi="Times New Roman"/>
          <w:lang w:val="de-DE"/>
        </w:rPr>
        <w:t>примирја у I Светском рату</w:t>
      </w:r>
      <w:r w:rsidR="00801BB9">
        <w:rPr>
          <w:rFonts w:ascii="Times New Roman" w:hAnsi="Times New Roman"/>
        </w:rPr>
        <w:t xml:space="preserve"> 11. Новембар</w:t>
      </w:r>
      <w:r w:rsidR="006B4350">
        <w:rPr>
          <w:rFonts w:ascii="Times New Roman" w:hAnsi="Times New Roman"/>
        </w:rPr>
        <w:t xml:space="preserve"> и тако даље, по школском календару.</w:t>
      </w:r>
    </w:p>
    <w:p w:rsidR="00591EED" w:rsidRPr="008F3D76" w:rsidRDefault="00591EED" w:rsidP="00591EED">
      <w:pPr>
        <w:pStyle w:val="BodyText"/>
        <w:ind w:left="567"/>
        <w:rPr>
          <w:rFonts w:ascii="Times New Roman" w:hAnsi="Times New Roman"/>
          <w:lang w:val="de-DE"/>
        </w:rPr>
      </w:pPr>
      <w:r w:rsidRPr="008F3D76">
        <w:rPr>
          <w:rFonts w:ascii="Times New Roman" w:hAnsi="Times New Roman"/>
          <w:lang w:val="de-DE"/>
        </w:rPr>
        <w:t xml:space="preserve"> б) ученици  и  запослени  у  школи  имају п</w:t>
      </w:r>
      <w:r w:rsidR="00C93F9D">
        <w:rPr>
          <w:rFonts w:ascii="Times New Roman" w:hAnsi="Times New Roman"/>
          <w:lang w:val="de-DE"/>
        </w:rPr>
        <w:t>раво  да  не  похађају  наставу</w:t>
      </w:r>
      <w:r w:rsidRPr="008F3D76">
        <w:rPr>
          <w:rFonts w:ascii="Times New Roman" w:hAnsi="Times New Roman"/>
          <w:lang w:val="de-DE"/>
        </w:rPr>
        <w:t>, односно  да  не  раде  у  дане  верских  празника :</w:t>
      </w:r>
    </w:p>
    <w:p w:rsidR="00591EED" w:rsidRPr="008F3D76" w:rsidRDefault="00591EED" w:rsidP="0091726A">
      <w:pPr>
        <w:pStyle w:val="BodyText"/>
        <w:numPr>
          <w:ilvl w:val="0"/>
          <w:numId w:val="34"/>
        </w:numPr>
        <w:rPr>
          <w:rFonts w:ascii="Times New Roman" w:hAnsi="Times New Roman"/>
          <w:lang w:val="de-DE"/>
        </w:rPr>
      </w:pPr>
      <w:r w:rsidRPr="008F3D76">
        <w:rPr>
          <w:rFonts w:ascii="Times New Roman" w:hAnsi="Times New Roman"/>
          <w:lang w:val="de-DE"/>
        </w:rPr>
        <w:t xml:space="preserve">на  први  дан  крсне  славе,  </w:t>
      </w:r>
    </w:p>
    <w:p w:rsidR="00591EED" w:rsidRPr="008F3D76" w:rsidRDefault="00591EED" w:rsidP="0091726A">
      <w:pPr>
        <w:pStyle w:val="BodyText"/>
        <w:numPr>
          <w:ilvl w:val="0"/>
          <w:numId w:val="34"/>
        </w:numPr>
        <w:rPr>
          <w:rFonts w:ascii="Times New Roman" w:hAnsi="Times New Roman"/>
          <w:lang w:val="de-DE"/>
        </w:rPr>
      </w:pPr>
      <w:r w:rsidRPr="008F3D76">
        <w:rPr>
          <w:rFonts w:ascii="Times New Roman" w:hAnsi="Times New Roman"/>
          <w:lang w:val="de-DE"/>
        </w:rPr>
        <w:t xml:space="preserve">на  први  дан  Божића, </w:t>
      </w:r>
    </w:p>
    <w:p w:rsidR="00591EED" w:rsidRPr="008F3D76" w:rsidRDefault="00591EED" w:rsidP="0091726A">
      <w:pPr>
        <w:pStyle w:val="BodyText"/>
        <w:numPr>
          <w:ilvl w:val="0"/>
          <w:numId w:val="34"/>
        </w:numPr>
        <w:rPr>
          <w:rFonts w:ascii="Times New Roman" w:hAnsi="Times New Roman"/>
          <w:lang w:val="de-DE"/>
        </w:rPr>
      </w:pPr>
      <w:r w:rsidRPr="008F3D76">
        <w:rPr>
          <w:rFonts w:ascii="Times New Roman" w:hAnsi="Times New Roman"/>
          <w:lang w:val="de-DE"/>
        </w:rPr>
        <w:t xml:space="preserve"> у дане  ускршних  празника  почев  од  Великог  петка  закључно  са  другим  даном  Ускрса,  према  верском  календару; </w:t>
      </w:r>
    </w:p>
    <w:p w:rsidR="00591EED" w:rsidRPr="008F3D76" w:rsidRDefault="00591EED" w:rsidP="0091726A">
      <w:pPr>
        <w:pStyle w:val="BodyText"/>
        <w:numPr>
          <w:ilvl w:val="0"/>
          <w:numId w:val="34"/>
        </w:numPr>
        <w:rPr>
          <w:rFonts w:ascii="Times New Roman" w:hAnsi="Times New Roman"/>
          <w:lang w:val="de-DE"/>
        </w:rPr>
      </w:pPr>
      <w:r w:rsidRPr="008F3D76">
        <w:rPr>
          <w:rFonts w:ascii="Times New Roman" w:hAnsi="Times New Roman"/>
          <w:lang w:val="de-DE"/>
        </w:rPr>
        <w:t xml:space="preserve">на  први  дан  Рамазанског бајрама  и први  дан  Курбанског  бајрама  за  припаднике  исламске заједнице. </w:t>
      </w:r>
    </w:p>
    <w:p w:rsidR="00591EED" w:rsidRPr="008F3D76" w:rsidRDefault="00591EED" w:rsidP="00591EED">
      <w:pPr>
        <w:pStyle w:val="BodyText"/>
        <w:ind w:firstLine="709"/>
        <w:rPr>
          <w:rFonts w:ascii="Times New Roman" w:hAnsi="Times New Roman"/>
          <w:lang w:val="de-DE"/>
        </w:rPr>
      </w:pPr>
      <w:r w:rsidRPr="008F3D76">
        <w:rPr>
          <w:rFonts w:ascii="Times New Roman" w:hAnsi="Times New Roman"/>
          <w:lang w:val="de-DE"/>
        </w:rPr>
        <w:t xml:space="preserve"> Саопштавање  успеха  и  подела  ђачких  књижица  на  крају  првог  полугодишта  обавиће  се  у  </w:t>
      </w:r>
      <w:r w:rsidR="00DE4292">
        <w:rPr>
          <w:rFonts w:ascii="Times New Roman" w:hAnsi="Times New Roman"/>
          <w:lang w:val="sr-Cyrl-CS"/>
        </w:rPr>
        <w:t>петак</w:t>
      </w:r>
      <w:r w:rsidR="006B4350">
        <w:rPr>
          <w:rFonts w:ascii="Times New Roman" w:hAnsi="Times New Roman"/>
          <w:lang w:val="sr-Cyrl-CS"/>
        </w:rPr>
        <w:t xml:space="preserve"> 30. 12 202</w:t>
      </w:r>
      <w:r w:rsidR="00DE4292">
        <w:rPr>
          <w:rFonts w:ascii="Times New Roman" w:hAnsi="Times New Roman"/>
          <w:lang w:val="sr-Cyrl-CS"/>
        </w:rPr>
        <w:t>2</w:t>
      </w:r>
      <w:r w:rsidR="006B4350">
        <w:rPr>
          <w:rFonts w:ascii="Times New Roman" w:hAnsi="Times New Roman"/>
          <w:lang w:val="sr-Cyrl-CS"/>
        </w:rPr>
        <w:t xml:space="preserve">. </w:t>
      </w:r>
      <w:r w:rsidRPr="00611E6E">
        <w:rPr>
          <w:rFonts w:ascii="Times New Roman" w:hAnsi="Times New Roman"/>
          <w:lang w:val="de-DE"/>
        </w:rPr>
        <w:t xml:space="preserve">године. </w:t>
      </w:r>
      <w:r w:rsidRPr="008F3D76">
        <w:rPr>
          <w:rFonts w:ascii="Times New Roman" w:hAnsi="Times New Roman"/>
          <w:lang w:val="de-DE"/>
        </w:rPr>
        <w:t xml:space="preserve">Подела  сведочанства  на  крају  дрyгог  полугодишта  за  ученике  завршних  разреда  обавиће  се у </w:t>
      </w:r>
      <w:r w:rsidR="00C056D2">
        <w:rPr>
          <w:rFonts w:ascii="Times New Roman" w:hAnsi="Times New Roman"/>
          <w:lang w:val="sr-Cyrl-CS"/>
        </w:rPr>
        <w:t>петак</w:t>
      </w:r>
      <w:r w:rsidR="006B4350">
        <w:rPr>
          <w:rFonts w:ascii="Times New Roman" w:hAnsi="Times New Roman"/>
          <w:lang w:val="sr-Cyrl-CS"/>
        </w:rPr>
        <w:t xml:space="preserve"> </w:t>
      </w:r>
      <w:r w:rsidR="00DE4292">
        <w:rPr>
          <w:rFonts w:ascii="Times New Roman" w:hAnsi="Times New Roman"/>
          <w:lang w:val="sr-Cyrl-CS"/>
        </w:rPr>
        <w:t>19</w:t>
      </w:r>
      <w:r w:rsidR="00B63C71">
        <w:rPr>
          <w:rFonts w:ascii="Times New Roman" w:hAnsi="Times New Roman"/>
          <w:lang w:val="de-DE"/>
        </w:rPr>
        <w:t>.</w:t>
      </w:r>
      <w:r w:rsidR="006B29BE">
        <w:rPr>
          <w:rFonts w:ascii="Times New Roman" w:hAnsi="Times New Roman"/>
        </w:rPr>
        <w:t xml:space="preserve"> </w:t>
      </w:r>
      <w:r w:rsidR="00C056D2">
        <w:rPr>
          <w:rFonts w:ascii="Times New Roman" w:hAnsi="Times New Roman"/>
        </w:rPr>
        <w:t>Маја</w:t>
      </w:r>
      <w:r w:rsidRPr="008F3D76">
        <w:rPr>
          <w:rFonts w:ascii="Times New Roman" w:hAnsi="Times New Roman"/>
          <w:lang w:val="de-DE"/>
        </w:rPr>
        <w:t>, а подела диплома у п</w:t>
      </w:r>
      <w:r w:rsidR="00B63C71">
        <w:rPr>
          <w:rFonts w:ascii="Times New Roman" w:hAnsi="Times New Roman"/>
        </w:rPr>
        <w:t>етак</w:t>
      </w:r>
      <w:r w:rsidR="006B29BE">
        <w:rPr>
          <w:rFonts w:ascii="Times New Roman" w:hAnsi="Times New Roman"/>
        </w:rPr>
        <w:t xml:space="preserve"> </w:t>
      </w:r>
      <w:r w:rsidR="00DE4292">
        <w:rPr>
          <w:rFonts w:ascii="Times New Roman" w:hAnsi="Times New Roman"/>
          <w:lang w:val="sr-Cyrl-CS"/>
        </w:rPr>
        <w:t>30</w:t>
      </w:r>
      <w:r w:rsidRPr="008F3D76">
        <w:rPr>
          <w:rFonts w:ascii="Times New Roman" w:hAnsi="Times New Roman"/>
          <w:lang w:val="de-DE"/>
        </w:rPr>
        <w:t>.</w:t>
      </w:r>
      <w:r w:rsidR="006B29BE">
        <w:rPr>
          <w:rFonts w:ascii="Times New Roman" w:hAnsi="Times New Roman"/>
        </w:rPr>
        <w:t xml:space="preserve"> </w:t>
      </w:r>
      <w:r w:rsidR="00C056D2">
        <w:rPr>
          <w:rFonts w:ascii="Times New Roman" w:hAnsi="Times New Roman"/>
        </w:rPr>
        <w:t>Маја</w:t>
      </w:r>
      <w:r w:rsidRPr="008F3D76">
        <w:rPr>
          <w:rFonts w:ascii="Times New Roman" w:hAnsi="Times New Roman"/>
          <w:lang w:val="de-DE"/>
        </w:rPr>
        <w:t>. Подела сведочанстава и књижица на к</w:t>
      </w:r>
      <w:r w:rsidR="00665929">
        <w:rPr>
          <w:rFonts w:ascii="Times New Roman" w:hAnsi="Times New Roman"/>
          <w:lang w:val="de-DE"/>
        </w:rPr>
        <w:t>рају другог полугодишта за учен</w:t>
      </w:r>
      <w:r w:rsidR="00665929">
        <w:rPr>
          <w:rFonts w:ascii="Times New Roman" w:hAnsi="Times New Roman"/>
        </w:rPr>
        <w:t>и</w:t>
      </w:r>
      <w:r w:rsidRPr="008F3D76">
        <w:rPr>
          <w:rFonts w:ascii="Times New Roman" w:hAnsi="Times New Roman"/>
          <w:lang w:val="de-DE"/>
        </w:rPr>
        <w:t xml:space="preserve">ке осталих разреда обавиће се </w:t>
      </w:r>
      <w:r w:rsidR="00DE4292">
        <w:rPr>
          <w:rFonts w:ascii="Times New Roman" w:hAnsi="Times New Roman"/>
          <w:lang w:val="sr-Cyrl-RS"/>
        </w:rPr>
        <w:t>19</w:t>
      </w:r>
      <w:r w:rsidRPr="008F3D76">
        <w:rPr>
          <w:rFonts w:ascii="Times New Roman" w:hAnsi="Times New Roman"/>
          <w:lang w:val="de-DE"/>
        </w:rPr>
        <w:t>.</w:t>
      </w:r>
      <w:r w:rsidR="006B29BE">
        <w:rPr>
          <w:rFonts w:ascii="Times New Roman" w:hAnsi="Times New Roman"/>
        </w:rPr>
        <w:t xml:space="preserve"> </w:t>
      </w:r>
      <w:r w:rsidRPr="008F3D76">
        <w:rPr>
          <w:rFonts w:ascii="Times New Roman" w:hAnsi="Times New Roman"/>
          <w:lang w:val="de-DE"/>
        </w:rPr>
        <w:t>јуна 20</w:t>
      </w:r>
      <w:r w:rsidR="00310D5E">
        <w:rPr>
          <w:rFonts w:ascii="Times New Roman" w:hAnsi="Times New Roman"/>
        </w:rPr>
        <w:t>2</w:t>
      </w:r>
      <w:r w:rsidR="00DE4292">
        <w:rPr>
          <w:rFonts w:ascii="Times New Roman" w:hAnsi="Times New Roman"/>
          <w:lang w:val="sr-Cyrl-RS"/>
        </w:rPr>
        <w:t>3</w:t>
      </w:r>
      <w:r w:rsidRPr="008F3D76">
        <w:rPr>
          <w:rFonts w:ascii="Times New Roman" w:hAnsi="Times New Roman"/>
          <w:lang w:val="de-DE"/>
        </w:rPr>
        <w:t>. године.</w:t>
      </w:r>
    </w:p>
    <w:p w:rsidR="00591EED" w:rsidRDefault="00591EED" w:rsidP="00591EED">
      <w:pPr>
        <w:pStyle w:val="BodyText"/>
        <w:ind w:firstLine="709"/>
        <w:rPr>
          <w:rFonts w:ascii="Times New Roman" w:hAnsi="Times New Roman"/>
        </w:rPr>
      </w:pPr>
      <w:r w:rsidRPr="008F3D76">
        <w:rPr>
          <w:rFonts w:ascii="Times New Roman" w:hAnsi="Times New Roman"/>
          <w:lang w:val="de-DE"/>
        </w:rPr>
        <w:t>Време</w:t>
      </w:r>
      <w:r w:rsidR="00C66996">
        <w:rPr>
          <w:rFonts w:ascii="Times New Roman" w:hAnsi="Times New Roman"/>
        </w:rPr>
        <w:t>, то јест, сатница</w:t>
      </w:r>
      <w:r w:rsidRPr="008F3D76">
        <w:rPr>
          <w:rFonts w:ascii="Times New Roman" w:hAnsi="Times New Roman"/>
          <w:lang w:val="de-DE"/>
        </w:rPr>
        <w:t xml:space="preserve"> подела одредиће се на седници Наставничког већа.</w:t>
      </w:r>
    </w:p>
    <w:p w:rsidR="008F3D76" w:rsidRDefault="008F3D76" w:rsidP="00591EED">
      <w:pPr>
        <w:pStyle w:val="BodyText"/>
        <w:ind w:firstLine="709"/>
        <w:rPr>
          <w:rFonts w:ascii="Times New Roman" w:hAnsi="Times New Roman"/>
        </w:rPr>
      </w:pPr>
    </w:p>
    <w:p w:rsidR="00EE77B5" w:rsidRDefault="00EE77B5" w:rsidP="00591EED">
      <w:pPr>
        <w:pStyle w:val="BodyText"/>
        <w:ind w:firstLine="709"/>
        <w:rPr>
          <w:rFonts w:ascii="Times New Roman" w:hAnsi="Times New Roman"/>
        </w:rPr>
      </w:pPr>
    </w:p>
    <w:p w:rsidR="00855E5A" w:rsidRDefault="00855E5A" w:rsidP="00591EED">
      <w:pPr>
        <w:pStyle w:val="BodyText"/>
        <w:ind w:firstLine="709"/>
        <w:rPr>
          <w:rFonts w:ascii="Times New Roman" w:hAnsi="Times New Roman"/>
        </w:rPr>
      </w:pPr>
    </w:p>
    <w:p w:rsidR="00EE77B5" w:rsidRDefault="00EE77B5" w:rsidP="00591EED">
      <w:pPr>
        <w:pStyle w:val="BodyText"/>
        <w:ind w:firstLine="709"/>
        <w:rPr>
          <w:rFonts w:ascii="Times New Roman" w:hAnsi="Times New Roman"/>
        </w:rPr>
      </w:pPr>
    </w:p>
    <w:p w:rsidR="00D533EB" w:rsidRDefault="00D533EB">
      <w:pPr>
        <w:rPr>
          <w:sz w:val="24"/>
        </w:rPr>
      </w:pPr>
      <w:r>
        <w:br w:type="page"/>
      </w:r>
    </w:p>
    <w:p w:rsidR="008F3D76" w:rsidRDefault="008F3D76" w:rsidP="00591EED">
      <w:pPr>
        <w:pStyle w:val="BodyText"/>
        <w:ind w:firstLine="709"/>
        <w:rPr>
          <w:rFonts w:ascii="Times New Roman" w:hAnsi="Times New Roman"/>
        </w:rPr>
      </w:pPr>
    </w:p>
    <w:p w:rsidR="008F3D76" w:rsidRPr="008F3D76" w:rsidRDefault="008F3D76" w:rsidP="00591EED">
      <w:pPr>
        <w:pStyle w:val="BodyText"/>
        <w:ind w:firstLine="709"/>
        <w:rPr>
          <w:rFonts w:ascii="Times New Roman" w:hAnsi="Times New Roman"/>
        </w:rPr>
      </w:pPr>
    </w:p>
    <w:tbl>
      <w:tblPr>
        <w:tblW w:w="0" w:type="auto"/>
        <w:tblInd w:w="108"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993"/>
        <w:gridCol w:w="992"/>
        <w:gridCol w:w="1134"/>
        <w:gridCol w:w="1134"/>
        <w:gridCol w:w="992"/>
        <w:gridCol w:w="994"/>
        <w:gridCol w:w="991"/>
        <w:gridCol w:w="1136"/>
        <w:gridCol w:w="997"/>
      </w:tblGrid>
      <w:tr w:rsidR="002B7775" w:rsidRPr="00850557" w:rsidTr="00FE3C25">
        <w:trPr>
          <w:cantSplit/>
          <w:trHeight w:val="348"/>
        </w:trPr>
        <w:tc>
          <w:tcPr>
            <w:tcW w:w="9363" w:type="dxa"/>
            <w:gridSpan w:val="9"/>
            <w:tcBorders>
              <w:top w:val="thinThickSmallGap" w:sz="24" w:space="0" w:color="auto"/>
              <w:left w:val="thinThickSmallGap" w:sz="24" w:space="0" w:color="auto"/>
              <w:bottom w:val="single" w:sz="12" w:space="0" w:color="auto"/>
              <w:right w:val="thinThickSmallGap" w:sz="24" w:space="0" w:color="auto"/>
            </w:tcBorders>
            <w:vAlign w:val="center"/>
          </w:tcPr>
          <w:p w:rsidR="002B7775" w:rsidRPr="00850557" w:rsidRDefault="002B7775" w:rsidP="00FE3C25">
            <w:pPr>
              <w:pStyle w:val="Heading5"/>
              <w:rPr>
                <w:rFonts w:ascii="Arial" w:hAnsi="Arial" w:cs="Arial"/>
                <w:sz w:val="24"/>
                <w:lang w:val="de-DE"/>
              </w:rPr>
            </w:pPr>
            <w:r>
              <w:rPr>
                <w:rFonts w:ascii="Arial" w:hAnsi="Arial" w:cs="Arial"/>
                <w:sz w:val="24"/>
                <w:lang w:val="de-DE"/>
              </w:rPr>
              <w:t>ПРВО</w:t>
            </w:r>
            <w:r w:rsidRPr="00850557">
              <w:rPr>
                <w:rFonts w:ascii="Arial" w:hAnsi="Arial" w:cs="Arial"/>
                <w:sz w:val="24"/>
                <w:lang w:val="de-DE"/>
              </w:rPr>
              <w:t xml:space="preserve"> </w:t>
            </w:r>
            <w:r>
              <w:rPr>
                <w:rFonts w:ascii="Arial" w:hAnsi="Arial" w:cs="Arial"/>
                <w:sz w:val="24"/>
                <w:lang w:val="de-DE"/>
              </w:rPr>
              <w:t>ПОЛУГОДИШТЕ</w:t>
            </w:r>
          </w:p>
        </w:tc>
      </w:tr>
      <w:tr w:rsidR="002B7775" w:rsidRPr="00850557" w:rsidTr="00FE3C25">
        <w:trPr>
          <w:trHeight w:val="329"/>
        </w:trPr>
        <w:tc>
          <w:tcPr>
            <w:tcW w:w="993" w:type="dxa"/>
            <w:tcBorders>
              <w:top w:val="single" w:sz="12" w:space="0" w:color="auto"/>
              <w:left w:val="thinThickSmallGap" w:sz="2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Pr>
                <w:rFonts w:ascii="Arial" w:hAnsi="Arial" w:cs="Arial"/>
                <w:sz w:val="24"/>
              </w:rPr>
              <w:t>М</w:t>
            </w:r>
          </w:p>
        </w:tc>
        <w:tc>
          <w:tcPr>
            <w:tcW w:w="992" w:type="dxa"/>
            <w:tcBorders>
              <w:top w:val="single" w:sz="12" w:space="0" w:color="auto"/>
              <w:left w:val="single" w:sz="4" w:space="0" w:color="auto"/>
              <w:bottom w:val="single" w:sz="12"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РН</w:t>
            </w:r>
          </w:p>
        </w:tc>
        <w:tc>
          <w:tcPr>
            <w:tcW w:w="1134" w:type="dxa"/>
            <w:tcBorders>
              <w:top w:val="single" w:sz="12" w:space="0" w:color="auto"/>
              <w:left w:val="single" w:sz="4" w:space="0" w:color="auto"/>
              <w:bottom w:val="single" w:sz="12" w:space="0" w:color="auto"/>
              <w:right w:val="single" w:sz="4" w:space="0" w:color="auto"/>
            </w:tcBorders>
            <w:vAlign w:val="center"/>
          </w:tcPr>
          <w:p w:rsidR="002B7775" w:rsidRPr="00850557" w:rsidRDefault="002B7775" w:rsidP="00FE3C25">
            <w:pPr>
              <w:pStyle w:val="Heading5"/>
              <w:rPr>
                <w:rFonts w:ascii="Arial" w:hAnsi="Arial" w:cs="Arial"/>
                <w:sz w:val="24"/>
              </w:rPr>
            </w:pPr>
            <w:r>
              <w:rPr>
                <w:rFonts w:ascii="Arial" w:hAnsi="Arial" w:cs="Arial"/>
                <w:sz w:val="24"/>
              </w:rPr>
              <w:t>П</w:t>
            </w:r>
          </w:p>
        </w:tc>
        <w:tc>
          <w:tcPr>
            <w:tcW w:w="1134" w:type="dxa"/>
            <w:tcBorders>
              <w:top w:val="single" w:sz="12"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Pr>
                <w:rFonts w:ascii="Arial" w:hAnsi="Arial" w:cs="Arial"/>
                <w:sz w:val="24"/>
              </w:rPr>
              <w:t>У</w:t>
            </w:r>
          </w:p>
        </w:tc>
        <w:tc>
          <w:tcPr>
            <w:tcW w:w="992" w:type="dxa"/>
            <w:tcBorders>
              <w:top w:val="single" w:sz="12"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Pr>
                <w:rFonts w:ascii="Arial" w:hAnsi="Arial" w:cs="Arial"/>
                <w:sz w:val="24"/>
              </w:rPr>
              <w:t>С</w:t>
            </w:r>
          </w:p>
        </w:tc>
        <w:tc>
          <w:tcPr>
            <w:tcW w:w="994" w:type="dxa"/>
            <w:tcBorders>
              <w:top w:val="single" w:sz="12"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Pr>
                <w:rFonts w:ascii="Arial" w:hAnsi="Arial" w:cs="Arial"/>
                <w:sz w:val="24"/>
              </w:rPr>
              <w:t>Ч</w:t>
            </w:r>
          </w:p>
        </w:tc>
        <w:tc>
          <w:tcPr>
            <w:tcW w:w="991" w:type="dxa"/>
            <w:tcBorders>
              <w:top w:val="single" w:sz="12" w:space="0" w:color="auto"/>
              <w:left w:val="single" w:sz="4" w:space="0" w:color="auto"/>
              <w:bottom w:val="single" w:sz="12" w:space="0" w:color="auto"/>
              <w:right w:val="single" w:sz="4" w:space="0" w:color="auto"/>
            </w:tcBorders>
            <w:vAlign w:val="center"/>
          </w:tcPr>
          <w:p w:rsidR="002B7775" w:rsidRPr="00850557" w:rsidRDefault="002B7775" w:rsidP="00FE3C25">
            <w:pPr>
              <w:pStyle w:val="Heading5"/>
              <w:rPr>
                <w:rFonts w:ascii="Arial" w:hAnsi="Arial" w:cs="Arial"/>
                <w:sz w:val="24"/>
              </w:rPr>
            </w:pPr>
            <w:r>
              <w:rPr>
                <w:rFonts w:ascii="Arial" w:hAnsi="Arial" w:cs="Arial"/>
                <w:sz w:val="24"/>
              </w:rPr>
              <w:t>П</w:t>
            </w:r>
          </w:p>
        </w:tc>
        <w:tc>
          <w:tcPr>
            <w:tcW w:w="1136" w:type="dxa"/>
            <w:tcBorders>
              <w:top w:val="single" w:sz="12" w:space="0" w:color="auto"/>
              <w:left w:val="single" w:sz="4" w:space="0" w:color="auto"/>
              <w:bottom w:val="single" w:sz="12" w:space="0" w:color="auto"/>
              <w:right w:val="single" w:sz="4" w:space="0" w:color="auto"/>
            </w:tcBorders>
            <w:vAlign w:val="center"/>
          </w:tcPr>
          <w:p w:rsidR="002B7775" w:rsidRPr="00850557" w:rsidRDefault="002B7775" w:rsidP="00FE3C25">
            <w:pPr>
              <w:pStyle w:val="Heading5"/>
              <w:rPr>
                <w:rFonts w:ascii="Arial" w:hAnsi="Arial" w:cs="Arial"/>
                <w:sz w:val="24"/>
              </w:rPr>
            </w:pPr>
            <w:r>
              <w:rPr>
                <w:rFonts w:ascii="Arial" w:hAnsi="Arial" w:cs="Arial"/>
                <w:sz w:val="24"/>
              </w:rPr>
              <w:t>С</w:t>
            </w:r>
          </w:p>
        </w:tc>
        <w:tc>
          <w:tcPr>
            <w:tcW w:w="997" w:type="dxa"/>
            <w:tcBorders>
              <w:top w:val="single" w:sz="12" w:space="0" w:color="auto"/>
              <w:left w:val="single" w:sz="4" w:space="0" w:color="auto"/>
              <w:bottom w:val="single" w:sz="12" w:space="0" w:color="auto"/>
              <w:right w:val="thinThickSmallGap" w:sz="24" w:space="0" w:color="auto"/>
            </w:tcBorders>
            <w:vAlign w:val="center"/>
          </w:tcPr>
          <w:p w:rsidR="002B7775" w:rsidRPr="00850557" w:rsidRDefault="002B7775" w:rsidP="00FE3C25">
            <w:pPr>
              <w:pStyle w:val="Heading5"/>
              <w:rPr>
                <w:rFonts w:ascii="Arial" w:hAnsi="Arial" w:cs="Arial"/>
                <w:sz w:val="24"/>
              </w:rPr>
            </w:pPr>
            <w:r>
              <w:rPr>
                <w:rFonts w:ascii="Arial" w:hAnsi="Arial" w:cs="Arial"/>
                <w:sz w:val="24"/>
              </w:rPr>
              <w:t>Н</w:t>
            </w:r>
          </w:p>
        </w:tc>
      </w:tr>
      <w:tr w:rsidR="002B7775" w:rsidRPr="00850557" w:rsidTr="00FE3C25">
        <w:trPr>
          <w:cantSplit/>
          <w:trHeight w:val="329"/>
        </w:trPr>
        <w:tc>
          <w:tcPr>
            <w:tcW w:w="993" w:type="dxa"/>
            <w:vMerge w:val="restart"/>
            <w:tcBorders>
              <w:top w:val="single" w:sz="12" w:space="0" w:color="auto"/>
              <w:left w:val="thinThickSmallGap" w:sz="24" w:space="0" w:color="auto"/>
              <w:bottom w:val="single" w:sz="12" w:space="0" w:color="auto"/>
              <w:right w:val="single" w:sz="4" w:space="0" w:color="auto"/>
            </w:tcBorders>
            <w:textDirection w:val="btLr"/>
            <w:vAlign w:val="center"/>
          </w:tcPr>
          <w:p w:rsidR="002B7775" w:rsidRPr="00850557" w:rsidRDefault="002B7775" w:rsidP="00FE3C25">
            <w:pPr>
              <w:pStyle w:val="Heading5"/>
              <w:ind w:right="113"/>
              <w:rPr>
                <w:rFonts w:ascii="Arial" w:hAnsi="Arial" w:cs="Arial"/>
                <w:sz w:val="24"/>
                <w:lang w:val="en-US"/>
              </w:rPr>
            </w:pPr>
            <w:r>
              <w:rPr>
                <w:rFonts w:ascii="Arial" w:hAnsi="Arial" w:cs="Arial"/>
                <w:sz w:val="24"/>
                <w:lang w:val="en-US"/>
              </w:rPr>
              <w:t>Септембар</w:t>
            </w: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1.</w:t>
            </w:r>
          </w:p>
        </w:tc>
        <w:tc>
          <w:tcPr>
            <w:tcW w:w="113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113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2"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w:t>
            </w:r>
          </w:p>
        </w:tc>
        <w:tc>
          <w:tcPr>
            <w:tcW w:w="991"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w:t>
            </w:r>
          </w:p>
        </w:tc>
        <w:tc>
          <w:tcPr>
            <w:tcW w:w="1136" w:type="dxa"/>
            <w:tcBorders>
              <w:top w:val="single" w:sz="12"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3</w:t>
            </w:r>
          </w:p>
        </w:tc>
        <w:tc>
          <w:tcPr>
            <w:tcW w:w="997" w:type="dxa"/>
            <w:tcBorders>
              <w:top w:val="single" w:sz="12"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Pr>
                <w:rFonts w:ascii="Arial" w:hAnsi="Arial" w:cs="Arial"/>
                <w:sz w:val="24"/>
              </w:rPr>
              <w:t>4</w:t>
            </w:r>
          </w:p>
        </w:tc>
      </w:tr>
      <w:tr w:rsidR="002B7775" w:rsidRPr="00850557" w:rsidTr="00FE3C25">
        <w:trPr>
          <w:cantSplit/>
          <w:trHeight w:val="329"/>
        </w:trPr>
        <w:tc>
          <w:tcPr>
            <w:tcW w:w="993" w:type="dxa"/>
            <w:vMerge/>
            <w:tcBorders>
              <w:top w:val="single" w:sz="4" w:space="0" w:color="auto"/>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7</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8</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9</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10</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1</w:t>
            </w:r>
          </w:p>
        </w:tc>
      </w:tr>
      <w:tr w:rsidR="002B7775" w:rsidRPr="00850557" w:rsidTr="00FE3C25">
        <w:trPr>
          <w:cantSplit/>
          <w:trHeight w:val="329"/>
        </w:trPr>
        <w:tc>
          <w:tcPr>
            <w:tcW w:w="993" w:type="dxa"/>
            <w:vMerge/>
            <w:tcBorders>
              <w:top w:val="single" w:sz="4" w:space="0" w:color="auto"/>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C91A90" w:rsidRDefault="002B7775" w:rsidP="00FE3C25">
            <w:pPr>
              <w:jc w:val="center"/>
              <w:rPr>
                <w:rFonts w:ascii="Arial" w:hAnsi="Arial" w:cs="Arial"/>
                <w:sz w:val="24"/>
                <w:lang w:val="sr-Cyrl-CS"/>
              </w:rPr>
            </w:pPr>
            <w:r>
              <w:rPr>
                <w:rFonts w:ascii="Arial" w:hAnsi="Arial" w:cs="Arial"/>
                <w:sz w:val="24"/>
                <w:lang w:val="sr-Cyrl-CS"/>
              </w:rPr>
              <w:t>14</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15</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16</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C91A90" w:rsidRDefault="002B7775" w:rsidP="00FE3C25">
            <w:pPr>
              <w:jc w:val="center"/>
              <w:rPr>
                <w:rFonts w:ascii="Arial" w:hAnsi="Arial" w:cs="Arial"/>
                <w:sz w:val="24"/>
                <w:lang w:val="sr-Cyrl-CS"/>
              </w:rPr>
            </w:pPr>
            <w:r w:rsidRPr="00850557">
              <w:rPr>
                <w:rFonts w:ascii="Arial" w:hAnsi="Arial" w:cs="Arial"/>
                <w:sz w:val="24"/>
              </w:rPr>
              <w:t>17</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C91A90" w:rsidRDefault="002B7775" w:rsidP="00FE3C25">
            <w:pPr>
              <w:jc w:val="center"/>
              <w:rPr>
                <w:rFonts w:ascii="Arial" w:hAnsi="Arial" w:cs="Arial"/>
                <w:sz w:val="24"/>
                <w:lang w:val="sr-Cyrl-CS"/>
              </w:rPr>
            </w:pPr>
            <w:r w:rsidRPr="00850557">
              <w:rPr>
                <w:rFonts w:ascii="Arial" w:hAnsi="Arial" w:cs="Arial"/>
                <w:sz w:val="24"/>
              </w:rPr>
              <w:t>1</w:t>
            </w:r>
            <w:r>
              <w:rPr>
                <w:rFonts w:ascii="Arial" w:hAnsi="Arial" w:cs="Arial"/>
                <w:sz w:val="24"/>
              </w:rPr>
              <w:t>8</w:t>
            </w:r>
          </w:p>
        </w:tc>
      </w:tr>
      <w:tr w:rsidR="002B7775" w:rsidRPr="00850557" w:rsidTr="00FE3C25">
        <w:trPr>
          <w:cantSplit/>
          <w:trHeight w:val="329"/>
        </w:trPr>
        <w:tc>
          <w:tcPr>
            <w:tcW w:w="993" w:type="dxa"/>
            <w:vMerge/>
            <w:tcBorders>
              <w:top w:val="single" w:sz="4" w:space="0" w:color="auto"/>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C91A90" w:rsidRDefault="002B7775" w:rsidP="00FE3C25">
            <w:pPr>
              <w:jc w:val="center"/>
              <w:rPr>
                <w:rFonts w:ascii="Arial" w:hAnsi="Arial" w:cs="Arial"/>
                <w:sz w:val="24"/>
                <w:lang w:val="sr-Cyrl-CS"/>
              </w:rPr>
            </w:pPr>
            <w:r w:rsidRPr="00850557">
              <w:rPr>
                <w:rFonts w:ascii="Arial" w:hAnsi="Arial" w:cs="Arial"/>
                <w:sz w:val="24"/>
              </w:rPr>
              <w:t>19</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C91A90" w:rsidRDefault="002B7775" w:rsidP="00FE3C25">
            <w:pPr>
              <w:jc w:val="center"/>
              <w:rPr>
                <w:rFonts w:ascii="Arial" w:hAnsi="Arial" w:cs="Arial"/>
                <w:sz w:val="24"/>
                <w:lang w:val="sr-Cyrl-CS"/>
              </w:rPr>
            </w:pPr>
            <w:r w:rsidRPr="00850557">
              <w:rPr>
                <w:rFonts w:ascii="Arial" w:hAnsi="Arial" w:cs="Arial"/>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C91A90" w:rsidRDefault="002B7775" w:rsidP="00FE3C25">
            <w:pPr>
              <w:jc w:val="center"/>
              <w:rPr>
                <w:rFonts w:ascii="Arial" w:hAnsi="Arial" w:cs="Arial"/>
                <w:sz w:val="24"/>
                <w:lang w:val="sr-Cyrl-CS"/>
              </w:rPr>
            </w:pPr>
            <w:r>
              <w:rPr>
                <w:rFonts w:ascii="Arial" w:hAnsi="Arial" w:cs="Arial"/>
                <w:sz w:val="24"/>
                <w:lang w:val="sr-Cyrl-CS"/>
              </w:rPr>
              <w:t>21</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23</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24</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w:t>
            </w:r>
            <w:r>
              <w:rPr>
                <w:rFonts w:ascii="Arial" w:hAnsi="Arial" w:cs="Arial"/>
                <w:sz w:val="24"/>
              </w:rPr>
              <w:t>5</w:t>
            </w:r>
          </w:p>
        </w:tc>
      </w:tr>
      <w:tr w:rsidR="002B7775" w:rsidRPr="00850557" w:rsidTr="00FE3C25">
        <w:trPr>
          <w:cantSplit/>
          <w:trHeight w:val="329"/>
        </w:trPr>
        <w:tc>
          <w:tcPr>
            <w:tcW w:w="993" w:type="dxa"/>
            <w:vMerge/>
            <w:tcBorders>
              <w:top w:val="single" w:sz="4" w:space="0" w:color="auto"/>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5</w:t>
            </w:r>
            <w:r w:rsidRPr="00850557">
              <w:rPr>
                <w:rFonts w:ascii="Arial" w:hAnsi="Arial" w:cs="Arial"/>
                <w:sz w:val="24"/>
              </w:rPr>
              <w:t>.</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26</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27</w:t>
            </w:r>
          </w:p>
        </w:tc>
        <w:tc>
          <w:tcPr>
            <w:tcW w:w="992"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28</w:t>
            </w:r>
          </w:p>
        </w:tc>
        <w:tc>
          <w:tcPr>
            <w:tcW w:w="99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29</w:t>
            </w:r>
          </w:p>
        </w:tc>
        <w:tc>
          <w:tcPr>
            <w:tcW w:w="991"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30</w:t>
            </w:r>
          </w:p>
        </w:tc>
        <w:tc>
          <w:tcPr>
            <w:tcW w:w="1136" w:type="dxa"/>
            <w:tcBorders>
              <w:top w:val="single" w:sz="4" w:space="0" w:color="auto"/>
              <w:left w:val="single" w:sz="4" w:space="0" w:color="auto"/>
              <w:bottom w:val="single" w:sz="12"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w:t>
            </w:r>
          </w:p>
        </w:tc>
        <w:tc>
          <w:tcPr>
            <w:tcW w:w="997" w:type="dxa"/>
            <w:tcBorders>
              <w:top w:val="single" w:sz="4" w:space="0" w:color="auto"/>
              <w:left w:val="single" w:sz="4" w:space="0" w:color="auto"/>
              <w:bottom w:val="single" w:sz="12"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Pr>
                <w:rFonts w:ascii="Arial" w:hAnsi="Arial" w:cs="Arial"/>
                <w:sz w:val="24"/>
              </w:rPr>
              <w:t>2</w:t>
            </w:r>
          </w:p>
        </w:tc>
      </w:tr>
      <w:tr w:rsidR="002B7775" w:rsidRPr="00850557" w:rsidTr="00FE3C25">
        <w:trPr>
          <w:cantSplit/>
          <w:trHeight w:val="329"/>
        </w:trPr>
        <w:tc>
          <w:tcPr>
            <w:tcW w:w="993" w:type="dxa"/>
            <w:vMerge w:val="restart"/>
            <w:tcBorders>
              <w:top w:val="single" w:sz="12" w:space="0" w:color="auto"/>
              <w:left w:val="thinThickSmallGap" w:sz="24" w:space="0" w:color="auto"/>
              <w:right w:val="single" w:sz="4" w:space="0" w:color="auto"/>
            </w:tcBorders>
            <w:textDirection w:val="btLr"/>
            <w:vAlign w:val="center"/>
          </w:tcPr>
          <w:p w:rsidR="002B7775" w:rsidRPr="000C3345" w:rsidRDefault="002B7775" w:rsidP="00FE3C25">
            <w:pPr>
              <w:pStyle w:val="Heading5"/>
              <w:ind w:left="113" w:right="113"/>
              <w:rPr>
                <w:rFonts w:ascii="Arial" w:hAnsi="Arial" w:cs="Arial"/>
                <w:sz w:val="24"/>
              </w:rPr>
            </w:pPr>
            <w:r>
              <w:rPr>
                <w:rFonts w:ascii="Arial" w:hAnsi="Arial" w:cs="Arial"/>
                <w:sz w:val="24"/>
              </w:rPr>
              <w:t>Октобар</w:t>
            </w: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6</w:t>
            </w:r>
            <w:r w:rsidRPr="00850557">
              <w:rPr>
                <w:rFonts w:ascii="Arial" w:hAnsi="Arial" w:cs="Arial"/>
                <w:sz w:val="24"/>
              </w:rPr>
              <w:t>.</w:t>
            </w:r>
          </w:p>
        </w:tc>
        <w:tc>
          <w:tcPr>
            <w:tcW w:w="113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3</w:t>
            </w:r>
          </w:p>
        </w:tc>
        <w:tc>
          <w:tcPr>
            <w:tcW w:w="113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4</w:t>
            </w:r>
          </w:p>
        </w:tc>
        <w:tc>
          <w:tcPr>
            <w:tcW w:w="992"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5</w:t>
            </w:r>
          </w:p>
        </w:tc>
        <w:tc>
          <w:tcPr>
            <w:tcW w:w="99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6</w:t>
            </w:r>
          </w:p>
        </w:tc>
        <w:tc>
          <w:tcPr>
            <w:tcW w:w="991"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7</w:t>
            </w:r>
          </w:p>
        </w:tc>
        <w:tc>
          <w:tcPr>
            <w:tcW w:w="1136" w:type="dxa"/>
            <w:tcBorders>
              <w:top w:val="single" w:sz="12"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8</w:t>
            </w:r>
          </w:p>
        </w:tc>
        <w:tc>
          <w:tcPr>
            <w:tcW w:w="997" w:type="dxa"/>
            <w:tcBorders>
              <w:top w:val="single" w:sz="12"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Pr>
                <w:rFonts w:ascii="Arial" w:hAnsi="Arial" w:cs="Arial"/>
                <w:sz w:val="24"/>
              </w:rPr>
              <w:t>9</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7</w:t>
            </w:r>
            <w:r w:rsidRPr="00850557">
              <w:rPr>
                <w:rFonts w:ascii="Arial" w:hAnsi="Arial" w:cs="Arial"/>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12</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13</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14</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15</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6</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8</w:t>
            </w:r>
            <w:r w:rsidRPr="00850557">
              <w:rPr>
                <w:rFonts w:ascii="Arial" w:hAnsi="Arial" w:cs="Arial"/>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17</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18</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19</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Pr>
                <w:rFonts w:ascii="Arial" w:hAnsi="Arial" w:cs="Arial"/>
                <w:noProof/>
                <w:sz w:val="24"/>
                <w:lang w:val="en-US"/>
              </w:rPr>
              <mc:AlternateContent>
                <mc:Choice Requires="wpg">
                  <w:drawing>
                    <wp:anchor distT="0" distB="0" distL="114300" distR="114300" simplePos="0" relativeHeight="251659264" behindDoc="0" locked="0" layoutInCell="1" allowOverlap="1">
                      <wp:simplePos x="0" y="0"/>
                      <wp:positionH relativeFrom="column">
                        <wp:posOffset>-46990</wp:posOffset>
                      </wp:positionH>
                      <wp:positionV relativeFrom="paragraph">
                        <wp:posOffset>24130</wp:posOffset>
                      </wp:positionV>
                      <wp:extent cx="581660" cy="156845"/>
                      <wp:effectExtent l="10160" t="5080" r="825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156845"/>
                                <a:chOff x="6675" y="13200"/>
                                <a:chExt cx="1152" cy="720"/>
                              </a:xfrm>
                            </wpg:grpSpPr>
                            <wps:wsp>
                              <wps:cNvPr id="2" name="AutoShape 3"/>
                              <wps:cNvCnPr>
                                <a:cxnSpLocks noChangeShapeType="1"/>
                              </wps:cNvCnPr>
                              <wps:spPr bwMode="auto">
                                <a:xfrm flipV="1">
                                  <a:off x="6675" y="13200"/>
                                  <a:ext cx="266"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flipV="1">
                                  <a:off x="7561" y="13680"/>
                                  <a:ext cx="266"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7456" y="13200"/>
                                  <a:ext cx="371"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6"/>
                              <wps:cNvCnPr>
                                <a:cxnSpLocks noChangeShapeType="1"/>
                              </wps:cNvCnPr>
                              <wps:spPr bwMode="auto">
                                <a:xfrm>
                                  <a:off x="6675" y="13755"/>
                                  <a:ext cx="371"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8F6DD9" id="Group 1" o:spid="_x0000_s1026" style="position:absolute;margin-left:-3.7pt;margin-top:1.9pt;width:45.8pt;height:12.35pt;z-index:251659264" coordorigin="6675,13200" coordsize="11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">
                      <v:shapetype id="_x0000_t32" coordsize="21600,21600" o:spt="32" o:oned="t" path="m,l21600,21600e" filled="f">
                        <v:path arrowok="t" fillok="f" o:connecttype="none"/>
                        <o:lock v:ext="edit" shapetype="t"/>
                      </v:shapetype>
                      <v:shape id="AutoShape 3" o:spid="_x0000_s1027" type="#_x0000_t32" style="position:absolute;left:6675;top:13200;width:266;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"/>
                      <v:shape id="AutoShape 4" o:spid="_x0000_s1028" type="#_x0000_t32" style="position:absolute;left:7561;top:13680;width:266;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shape id="AutoShape 5" o:spid="_x0000_s1029" type="#_x0000_t32" style="position:absolute;left:7456;top:13200;width:371;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6" o:spid="_x0000_s1030" type="#_x0000_t32" style="position:absolute;left:6675;top:13755;width:371;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pict>
                </mc:Fallback>
              </mc:AlternateContent>
            </w:r>
            <w:r w:rsidRPr="00850557">
              <w:rPr>
                <w:rFonts w:ascii="Arial" w:hAnsi="Arial" w:cs="Arial"/>
                <w:sz w:val="24"/>
              </w:rPr>
              <w:t>21</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22</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w:t>
            </w:r>
            <w:r>
              <w:rPr>
                <w:rFonts w:ascii="Arial" w:hAnsi="Arial" w:cs="Arial"/>
                <w:sz w:val="24"/>
              </w:rPr>
              <w:t>3</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Pr>
                <w:rFonts w:ascii="Arial" w:hAnsi="Arial" w:cs="Arial"/>
                <w:sz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24</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25</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26</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27</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28</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29</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3</w:t>
            </w:r>
            <w:r>
              <w:rPr>
                <w:rFonts w:ascii="Arial" w:hAnsi="Arial" w:cs="Arial"/>
                <w:sz w:val="24"/>
              </w:rPr>
              <w:t>0</w:t>
            </w:r>
          </w:p>
        </w:tc>
      </w:tr>
      <w:tr w:rsidR="002B7775" w:rsidRPr="00850557" w:rsidTr="00FE3C25">
        <w:trPr>
          <w:cantSplit/>
          <w:trHeight w:val="329"/>
        </w:trPr>
        <w:tc>
          <w:tcPr>
            <w:tcW w:w="993" w:type="dxa"/>
            <w:vMerge/>
            <w:tcBorders>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0</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Pr>
                <w:rFonts w:ascii="Arial" w:hAnsi="Arial" w:cs="Arial"/>
                <w:sz w:val="24"/>
              </w:rPr>
              <w:t>31</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2"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1"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1136" w:type="dxa"/>
            <w:tcBorders>
              <w:top w:val="single" w:sz="4" w:space="0" w:color="auto"/>
              <w:left w:val="single" w:sz="4" w:space="0" w:color="auto"/>
              <w:bottom w:val="single" w:sz="12"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p>
        </w:tc>
        <w:tc>
          <w:tcPr>
            <w:tcW w:w="997" w:type="dxa"/>
            <w:tcBorders>
              <w:top w:val="single" w:sz="4" w:space="0" w:color="auto"/>
              <w:left w:val="single" w:sz="4" w:space="0" w:color="auto"/>
              <w:bottom w:val="single" w:sz="12"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p>
        </w:tc>
      </w:tr>
      <w:tr w:rsidR="002B7775" w:rsidRPr="00850557" w:rsidTr="00FE3C25">
        <w:trPr>
          <w:cantSplit/>
          <w:trHeight w:val="329"/>
        </w:trPr>
        <w:tc>
          <w:tcPr>
            <w:tcW w:w="993" w:type="dxa"/>
            <w:vMerge w:val="restart"/>
            <w:tcBorders>
              <w:top w:val="single" w:sz="12" w:space="0" w:color="auto"/>
              <w:left w:val="thinThickSmallGap" w:sz="24" w:space="0" w:color="auto"/>
              <w:right w:val="single" w:sz="4" w:space="0" w:color="auto"/>
            </w:tcBorders>
            <w:textDirection w:val="btLr"/>
            <w:vAlign w:val="center"/>
          </w:tcPr>
          <w:p w:rsidR="002B7775" w:rsidRPr="00231A4F" w:rsidRDefault="002B7775" w:rsidP="00FE3C25">
            <w:pPr>
              <w:ind w:left="113" w:right="113"/>
              <w:jc w:val="center"/>
              <w:rPr>
                <w:rFonts w:ascii="Arial" w:hAnsi="Arial" w:cs="Arial"/>
                <w:sz w:val="24"/>
                <w:lang w:val="sr-Cyrl-CS"/>
              </w:rPr>
            </w:pPr>
            <w:r>
              <w:rPr>
                <w:rFonts w:ascii="Arial" w:hAnsi="Arial" w:cs="Arial"/>
                <w:sz w:val="24"/>
                <w:lang w:val="sr-Cyrl-CS"/>
              </w:rPr>
              <w:t>Новембар</w:t>
            </w: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2B7775" w:rsidRPr="00231A4F" w:rsidRDefault="002B7775" w:rsidP="00FE3C25">
            <w:pPr>
              <w:jc w:val="center"/>
              <w:rPr>
                <w:rFonts w:ascii="Arial" w:hAnsi="Arial" w:cs="Arial"/>
                <w:sz w:val="24"/>
                <w:lang w:val="sr-Cyrl-CS"/>
              </w:rPr>
            </w:pP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2B7775" w:rsidRPr="00231A4F" w:rsidRDefault="002B7775" w:rsidP="00FE3C25">
            <w:pPr>
              <w:jc w:val="center"/>
              <w:rPr>
                <w:rFonts w:ascii="Arial" w:hAnsi="Arial" w:cs="Arial"/>
                <w:sz w:val="24"/>
                <w:lang w:val="sr-Cyrl-CS"/>
              </w:rPr>
            </w:pPr>
            <w:r>
              <w:rPr>
                <w:rFonts w:ascii="Arial" w:hAnsi="Arial" w:cs="Arial"/>
                <w:sz w:val="24"/>
                <w:lang w:val="sr-Cyrl-CS"/>
              </w:rPr>
              <w:t>1</w:t>
            </w:r>
          </w:p>
        </w:tc>
        <w:tc>
          <w:tcPr>
            <w:tcW w:w="992"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w:t>
            </w:r>
          </w:p>
        </w:tc>
        <w:tc>
          <w:tcPr>
            <w:tcW w:w="994"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rPr>
            </w:pPr>
            <w:r w:rsidRPr="00850557">
              <w:rPr>
                <w:rFonts w:ascii="Arial" w:hAnsi="Arial" w:cs="Arial"/>
                <w:sz w:val="24"/>
              </w:rPr>
              <w:t>3</w:t>
            </w:r>
          </w:p>
        </w:tc>
        <w:tc>
          <w:tcPr>
            <w:tcW w:w="991"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rPr>
            </w:pPr>
            <w:r w:rsidRPr="00850557">
              <w:rPr>
                <w:rFonts w:ascii="Arial" w:hAnsi="Arial" w:cs="Arial"/>
                <w:sz w:val="24"/>
              </w:rPr>
              <w:t>4</w:t>
            </w:r>
          </w:p>
        </w:tc>
        <w:tc>
          <w:tcPr>
            <w:tcW w:w="1136" w:type="dxa"/>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rPr>
            </w:pPr>
            <w:r w:rsidRPr="00850557">
              <w:rPr>
                <w:rFonts w:ascii="Arial" w:hAnsi="Arial" w:cs="Arial"/>
                <w:sz w:val="24"/>
              </w:rPr>
              <w:t>5</w:t>
            </w:r>
          </w:p>
        </w:tc>
        <w:tc>
          <w:tcPr>
            <w:tcW w:w="997" w:type="dxa"/>
            <w:tcBorders>
              <w:top w:val="single" w:sz="12"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Pr>
                <w:rFonts w:ascii="Arial" w:hAnsi="Arial" w:cs="Arial"/>
                <w:sz w:val="24"/>
              </w:rPr>
              <w:t>6</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1</w:t>
            </w:r>
            <w:r w:rsidRPr="00850557">
              <w:rPr>
                <w:rFonts w:ascii="Arial" w:hAnsi="Arial" w:cs="Arial"/>
                <w:sz w:val="24"/>
              </w:rPr>
              <w:t>.</w:t>
            </w:r>
          </w:p>
        </w:tc>
        <w:tc>
          <w:tcPr>
            <w:tcW w:w="1134" w:type="dxa"/>
            <w:tcBorders>
              <w:top w:val="single" w:sz="4" w:space="0" w:color="auto"/>
              <w:left w:val="single" w:sz="4" w:space="0" w:color="auto"/>
              <w:bottom w:val="nil"/>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7</w:t>
            </w:r>
          </w:p>
        </w:tc>
        <w:tc>
          <w:tcPr>
            <w:tcW w:w="1134" w:type="dxa"/>
            <w:tcBorders>
              <w:top w:val="single" w:sz="4" w:space="0" w:color="auto"/>
              <w:left w:val="single" w:sz="4" w:space="0" w:color="auto"/>
              <w:bottom w:val="nil"/>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8</w:t>
            </w:r>
          </w:p>
        </w:tc>
        <w:tc>
          <w:tcPr>
            <w:tcW w:w="992" w:type="dxa"/>
            <w:tcBorders>
              <w:top w:val="single" w:sz="4" w:space="0" w:color="auto"/>
              <w:left w:val="single" w:sz="4" w:space="0" w:color="auto"/>
              <w:bottom w:val="nil"/>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rPr>
            </w:pPr>
            <w:r w:rsidRPr="00850557">
              <w:rPr>
                <w:rFonts w:ascii="Arial" w:hAnsi="Arial" w:cs="Arial"/>
                <w:sz w:val="24"/>
              </w:rPr>
              <w:t>9</w:t>
            </w:r>
          </w:p>
        </w:tc>
        <w:tc>
          <w:tcPr>
            <w:tcW w:w="994" w:type="dxa"/>
            <w:tcBorders>
              <w:top w:val="single" w:sz="4" w:space="0" w:color="auto"/>
              <w:left w:val="single" w:sz="4" w:space="0" w:color="auto"/>
              <w:bottom w:val="nil"/>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rPr>
            </w:pPr>
            <w:r w:rsidRPr="00850557">
              <w:rPr>
                <w:rFonts w:ascii="Arial" w:hAnsi="Arial" w:cs="Arial"/>
                <w:sz w:val="24"/>
              </w:rPr>
              <w:t>10</w:t>
            </w:r>
          </w:p>
        </w:tc>
        <w:tc>
          <w:tcPr>
            <w:tcW w:w="99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B7775" w:rsidRPr="00850557" w:rsidRDefault="002B7775" w:rsidP="00FE3C25">
            <w:pPr>
              <w:jc w:val="center"/>
              <w:rPr>
                <w:rFonts w:ascii="Arial" w:hAnsi="Arial" w:cs="Arial"/>
                <w:sz w:val="24"/>
              </w:rPr>
            </w:pPr>
            <w:r w:rsidRPr="00850557">
              <w:rPr>
                <w:rFonts w:ascii="Arial" w:hAnsi="Arial" w:cs="Arial"/>
                <w:sz w:val="24"/>
              </w:rPr>
              <w:t>11</w:t>
            </w:r>
          </w:p>
        </w:tc>
        <w:tc>
          <w:tcPr>
            <w:tcW w:w="11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rPr>
            </w:pPr>
            <w:r w:rsidRPr="00850557">
              <w:rPr>
                <w:rFonts w:ascii="Arial" w:hAnsi="Arial" w:cs="Arial"/>
                <w:sz w:val="24"/>
              </w:rPr>
              <w:t>12</w:t>
            </w:r>
          </w:p>
        </w:tc>
        <w:tc>
          <w:tcPr>
            <w:tcW w:w="997" w:type="dxa"/>
            <w:tcBorders>
              <w:top w:val="single" w:sz="4" w:space="0" w:color="auto"/>
              <w:left w:val="single" w:sz="4" w:space="0" w:color="auto"/>
              <w:bottom w:val="nil"/>
              <w:right w:val="thinThickSmallGap" w:sz="2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3</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2</w:t>
            </w:r>
            <w:r w:rsidRPr="00850557">
              <w:rPr>
                <w:rFonts w:ascii="Arial" w:hAnsi="Arial" w:cs="Arial"/>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rPr>
            </w:pPr>
            <w:r w:rsidRPr="00850557">
              <w:rPr>
                <w:rFonts w:ascii="Arial" w:hAnsi="Arial" w:cs="Arial"/>
                <w:sz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16</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17</w:t>
            </w:r>
          </w:p>
        </w:tc>
        <w:tc>
          <w:tcPr>
            <w:tcW w:w="991"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18</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19</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w:t>
            </w:r>
            <w:r>
              <w:rPr>
                <w:rFonts w:ascii="Arial" w:hAnsi="Arial" w:cs="Arial"/>
                <w:sz w:val="24"/>
              </w:rPr>
              <w:t>0</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3</w:t>
            </w:r>
            <w:r w:rsidRPr="00850557">
              <w:rPr>
                <w:rFonts w:ascii="Arial" w:hAnsi="Arial" w:cs="Arial"/>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21</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23</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24</w:t>
            </w:r>
          </w:p>
        </w:tc>
        <w:tc>
          <w:tcPr>
            <w:tcW w:w="991" w:type="dxa"/>
            <w:tcBorders>
              <w:top w:val="single" w:sz="4" w:space="0" w:color="auto"/>
              <w:left w:val="single" w:sz="4" w:space="0" w:color="auto"/>
              <w:bottom w:val="single" w:sz="4" w:space="0" w:color="auto"/>
              <w:right w:val="single" w:sz="4" w:space="0" w:color="auto"/>
            </w:tcBorders>
            <w:shd w:val="pct95" w:color="FFFFFF"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25</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w:t>
            </w:r>
            <w:r>
              <w:rPr>
                <w:rFonts w:ascii="Arial" w:hAnsi="Arial" w:cs="Arial"/>
                <w:sz w:val="24"/>
              </w:rPr>
              <w:t>6</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2</w:t>
            </w:r>
            <w:r>
              <w:rPr>
                <w:rFonts w:ascii="Arial" w:hAnsi="Arial" w:cs="Arial"/>
                <w:sz w:val="24"/>
              </w:rPr>
              <w:t>7</w:t>
            </w:r>
          </w:p>
        </w:tc>
      </w:tr>
      <w:tr w:rsidR="002B7775" w:rsidRPr="00850557" w:rsidTr="00FE3C25">
        <w:trPr>
          <w:cantSplit/>
          <w:trHeight w:val="329"/>
        </w:trPr>
        <w:tc>
          <w:tcPr>
            <w:tcW w:w="993" w:type="dxa"/>
            <w:vMerge/>
            <w:tcBorders>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4</w:t>
            </w:r>
            <w:r w:rsidRPr="00850557">
              <w:rPr>
                <w:rFonts w:ascii="Arial" w:hAnsi="Arial" w:cs="Arial"/>
                <w:sz w:val="24"/>
              </w:rPr>
              <w:t>.</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28</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29</w:t>
            </w:r>
          </w:p>
        </w:tc>
        <w:tc>
          <w:tcPr>
            <w:tcW w:w="992"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30</w:t>
            </w:r>
          </w:p>
        </w:tc>
        <w:tc>
          <w:tcPr>
            <w:tcW w:w="99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1" w:type="dxa"/>
            <w:tcBorders>
              <w:top w:val="single" w:sz="4" w:space="0" w:color="auto"/>
              <w:left w:val="single" w:sz="4" w:space="0" w:color="auto"/>
              <w:bottom w:val="single" w:sz="12" w:space="0" w:color="auto"/>
              <w:right w:val="single" w:sz="4" w:space="0" w:color="auto"/>
            </w:tcBorders>
            <w:shd w:val="pct95" w:color="FFFFFF" w:fill="FFFFFF"/>
            <w:vAlign w:val="center"/>
          </w:tcPr>
          <w:p w:rsidR="002B7775" w:rsidRPr="00850557" w:rsidRDefault="002B7775" w:rsidP="00FE3C25">
            <w:pPr>
              <w:jc w:val="center"/>
              <w:rPr>
                <w:rFonts w:ascii="Arial" w:hAnsi="Arial" w:cs="Arial"/>
                <w:sz w:val="24"/>
              </w:rPr>
            </w:pPr>
          </w:p>
        </w:tc>
        <w:tc>
          <w:tcPr>
            <w:tcW w:w="1136" w:type="dxa"/>
            <w:tcBorders>
              <w:top w:val="single" w:sz="4" w:space="0" w:color="auto"/>
              <w:left w:val="single" w:sz="4" w:space="0" w:color="auto"/>
              <w:bottom w:val="single" w:sz="12"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p>
        </w:tc>
        <w:tc>
          <w:tcPr>
            <w:tcW w:w="997" w:type="dxa"/>
            <w:tcBorders>
              <w:top w:val="single" w:sz="4" w:space="0" w:color="auto"/>
              <w:left w:val="single" w:sz="4" w:space="0" w:color="auto"/>
              <w:bottom w:val="single" w:sz="12"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p>
        </w:tc>
      </w:tr>
      <w:tr w:rsidR="002B7775" w:rsidRPr="00850557" w:rsidTr="00FE3C25">
        <w:trPr>
          <w:cantSplit/>
          <w:trHeight w:val="329"/>
        </w:trPr>
        <w:tc>
          <w:tcPr>
            <w:tcW w:w="993" w:type="dxa"/>
            <w:vMerge w:val="restart"/>
            <w:tcBorders>
              <w:left w:val="thinThickSmallGap" w:sz="24" w:space="0" w:color="auto"/>
              <w:right w:val="single" w:sz="4" w:space="0" w:color="auto"/>
            </w:tcBorders>
            <w:textDirection w:val="btLr"/>
            <w:vAlign w:val="center"/>
          </w:tcPr>
          <w:p w:rsidR="002B7775" w:rsidRPr="00F7704F" w:rsidRDefault="002B7775" w:rsidP="00FE3C25">
            <w:pPr>
              <w:ind w:left="113" w:right="113"/>
              <w:jc w:val="center"/>
              <w:rPr>
                <w:rFonts w:ascii="Arial" w:hAnsi="Arial" w:cs="Arial"/>
                <w:sz w:val="24"/>
              </w:rPr>
            </w:pPr>
            <w:r>
              <w:rPr>
                <w:rFonts w:ascii="Arial" w:hAnsi="Arial" w:cs="Arial"/>
                <w:sz w:val="24"/>
              </w:rPr>
              <w:t>Децембар</w:t>
            </w:r>
          </w:p>
        </w:tc>
        <w:tc>
          <w:tcPr>
            <w:tcW w:w="992" w:type="dxa"/>
            <w:tcBorders>
              <w:top w:val="single" w:sz="12"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p>
        </w:tc>
        <w:tc>
          <w:tcPr>
            <w:tcW w:w="113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113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2"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p>
        </w:tc>
        <w:tc>
          <w:tcPr>
            <w:tcW w:w="994" w:type="dxa"/>
            <w:tcBorders>
              <w:top w:val="single" w:sz="12"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w:t>
            </w:r>
          </w:p>
        </w:tc>
        <w:tc>
          <w:tcPr>
            <w:tcW w:w="991" w:type="dxa"/>
            <w:tcBorders>
              <w:top w:val="single" w:sz="12" w:space="0" w:color="auto"/>
              <w:left w:val="single" w:sz="4" w:space="0" w:color="auto"/>
              <w:bottom w:val="single" w:sz="4" w:space="0" w:color="auto"/>
              <w:right w:val="single" w:sz="4" w:space="0" w:color="auto"/>
            </w:tcBorders>
            <w:shd w:val="pct95" w:color="FFFFFF"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2</w:t>
            </w:r>
          </w:p>
        </w:tc>
        <w:tc>
          <w:tcPr>
            <w:tcW w:w="1136" w:type="dxa"/>
            <w:tcBorders>
              <w:top w:val="single" w:sz="12" w:space="0" w:color="auto"/>
              <w:left w:val="single" w:sz="4" w:space="0" w:color="auto"/>
              <w:bottom w:val="single" w:sz="4" w:space="0" w:color="auto"/>
              <w:right w:val="single" w:sz="4"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rPr>
              <w:t>3</w:t>
            </w:r>
          </w:p>
        </w:tc>
        <w:tc>
          <w:tcPr>
            <w:tcW w:w="997" w:type="dxa"/>
            <w:tcBorders>
              <w:top w:val="single" w:sz="12" w:space="0" w:color="auto"/>
              <w:left w:val="single" w:sz="4" w:space="0" w:color="auto"/>
              <w:bottom w:val="single" w:sz="4" w:space="0" w:color="auto"/>
              <w:right w:val="thinThickSmallGap" w:sz="24" w:space="0" w:color="auto"/>
            </w:tcBorders>
            <w:shd w:val="clear" w:color="auto" w:fill="B3B3B3"/>
            <w:vAlign w:val="center"/>
          </w:tcPr>
          <w:p w:rsidR="002B7775" w:rsidRPr="00BA2469" w:rsidRDefault="002B7775" w:rsidP="00FE3C25">
            <w:pPr>
              <w:jc w:val="center"/>
              <w:rPr>
                <w:rFonts w:ascii="Arial" w:hAnsi="Arial" w:cs="Arial"/>
                <w:sz w:val="24"/>
                <w:lang w:val="sr-Cyrl-CS"/>
              </w:rPr>
            </w:pPr>
            <w:r>
              <w:rPr>
                <w:rFonts w:ascii="Arial" w:hAnsi="Arial" w:cs="Arial"/>
                <w:sz w:val="24"/>
                <w:lang w:val="sr-Cyrl-CS"/>
              </w:rPr>
              <w:t>4</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0C3345" w:rsidRDefault="002B7775" w:rsidP="00FE3C25">
            <w:pPr>
              <w:jc w:val="center"/>
              <w:rPr>
                <w:rFonts w:ascii="Arial" w:hAnsi="Arial" w:cs="Arial"/>
                <w:sz w:val="24"/>
              </w:rPr>
            </w:pPr>
            <w:r>
              <w:rPr>
                <w:rFonts w:ascii="Arial" w:hAnsi="Arial" w:cs="Arial"/>
                <w:sz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7</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8</w:t>
            </w:r>
          </w:p>
        </w:tc>
        <w:tc>
          <w:tcPr>
            <w:tcW w:w="991" w:type="dxa"/>
            <w:tcBorders>
              <w:top w:val="single" w:sz="4" w:space="0" w:color="auto"/>
              <w:left w:val="single" w:sz="4" w:space="0" w:color="auto"/>
              <w:bottom w:val="single" w:sz="4" w:space="0" w:color="auto"/>
              <w:right w:val="single" w:sz="4" w:space="0" w:color="auto"/>
            </w:tcBorders>
            <w:shd w:val="pct95" w:color="FFFFFF"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9</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rPr>
              <w:t>10</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BA2469" w:rsidRDefault="002B7775" w:rsidP="00FE3C25">
            <w:pPr>
              <w:jc w:val="center"/>
              <w:rPr>
                <w:rFonts w:ascii="Arial" w:hAnsi="Arial" w:cs="Arial"/>
                <w:sz w:val="24"/>
                <w:lang w:val="sr-Cyrl-CS"/>
              </w:rPr>
            </w:pPr>
            <w:r>
              <w:rPr>
                <w:rFonts w:ascii="Arial" w:hAnsi="Arial" w:cs="Arial"/>
                <w:sz w:val="24"/>
                <w:lang w:val="sr-Cyrl-CS"/>
              </w:rPr>
              <w:t>11</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6</w:t>
            </w:r>
            <w:r w:rsidRPr="00850557">
              <w:rPr>
                <w:rFonts w:ascii="Arial" w:hAnsi="Arial" w:cs="Arial"/>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14</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15</w:t>
            </w:r>
          </w:p>
        </w:tc>
        <w:tc>
          <w:tcPr>
            <w:tcW w:w="991" w:type="dxa"/>
            <w:tcBorders>
              <w:top w:val="single" w:sz="4" w:space="0" w:color="auto"/>
              <w:left w:val="single" w:sz="4" w:space="0" w:color="auto"/>
              <w:bottom w:val="single" w:sz="4" w:space="0" w:color="auto"/>
              <w:right w:val="single" w:sz="4" w:space="0" w:color="auto"/>
            </w:tcBorders>
            <w:shd w:val="pct95" w:color="FFFFFF"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16</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17</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8</w:t>
            </w:r>
          </w:p>
        </w:tc>
      </w:tr>
      <w:tr w:rsidR="002B7775" w:rsidRPr="00850557" w:rsidTr="00FE3C25">
        <w:trPr>
          <w:cantSplit/>
          <w:trHeight w:val="329"/>
        </w:trPr>
        <w:tc>
          <w:tcPr>
            <w:tcW w:w="993" w:type="dxa"/>
            <w:vMerge/>
            <w:tcBorders>
              <w:left w:val="thinThickSmallGap" w:sz="24"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1</w:t>
            </w:r>
            <w:r>
              <w:rPr>
                <w:rFonts w:ascii="Arial" w:hAnsi="Arial" w:cs="Arial"/>
                <w:sz w:val="24"/>
              </w:rPr>
              <w:t>7</w:t>
            </w:r>
            <w:r w:rsidRPr="00850557">
              <w:rPr>
                <w:rFonts w:ascii="Arial" w:hAnsi="Arial" w:cs="Arial"/>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19</w:t>
            </w:r>
          </w:p>
        </w:tc>
        <w:tc>
          <w:tcPr>
            <w:tcW w:w="113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20</w:t>
            </w:r>
          </w:p>
        </w:tc>
        <w:tc>
          <w:tcPr>
            <w:tcW w:w="992"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21</w:t>
            </w:r>
          </w:p>
        </w:tc>
        <w:tc>
          <w:tcPr>
            <w:tcW w:w="994" w:type="dxa"/>
            <w:tcBorders>
              <w:top w:val="single" w:sz="4" w:space="0" w:color="auto"/>
              <w:left w:val="single" w:sz="4" w:space="0" w:color="auto"/>
              <w:bottom w:val="single" w:sz="4" w:space="0" w:color="auto"/>
              <w:right w:val="single" w:sz="4" w:space="0" w:color="auto"/>
            </w:tcBorders>
            <w:vAlign w:val="center"/>
          </w:tcPr>
          <w:p w:rsidR="002B7775" w:rsidRPr="00850557" w:rsidRDefault="002B7775" w:rsidP="00FE3C25">
            <w:pPr>
              <w:jc w:val="center"/>
              <w:rPr>
                <w:rFonts w:ascii="Arial" w:hAnsi="Arial" w:cs="Arial"/>
                <w:sz w:val="24"/>
              </w:rPr>
            </w:pPr>
            <w:r w:rsidRPr="00850557">
              <w:rPr>
                <w:rFonts w:ascii="Arial" w:hAnsi="Arial" w:cs="Arial"/>
                <w:sz w:val="24"/>
              </w:rPr>
              <w:t>22</w:t>
            </w:r>
          </w:p>
        </w:tc>
        <w:tc>
          <w:tcPr>
            <w:tcW w:w="991" w:type="dxa"/>
            <w:tcBorders>
              <w:top w:val="single" w:sz="4" w:space="0" w:color="auto"/>
              <w:left w:val="single" w:sz="4" w:space="0" w:color="auto"/>
              <w:bottom w:val="thinThickSmallGap" w:sz="24" w:space="0" w:color="auto"/>
              <w:right w:val="single" w:sz="4" w:space="0" w:color="auto"/>
            </w:tcBorders>
            <w:shd w:val="pct95" w:color="FFFFFF"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23</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B25A09" w:rsidRDefault="002B7775" w:rsidP="00FE3C25">
            <w:pPr>
              <w:jc w:val="center"/>
              <w:rPr>
                <w:rFonts w:ascii="Arial" w:hAnsi="Arial" w:cs="Arial"/>
                <w:color w:val="000000"/>
                <w:sz w:val="24"/>
                <w:szCs w:val="24"/>
                <w:lang w:val="sr-Cyrl-CS"/>
              </w:rPr>
            </w:pPr>
            <w:r w:rsidRPr="00850557">
              <w:rPr>
                <w:rFonts w:ascii="Arial" w:hAnsi="Arial" w:cs="Arial"/>
                <w:sz w:val="24"/>
              </w:rPr>
              <w:t>24</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B25A09" w:rsidRDefault="002B7775" w:rsidP="00FE3C25">
            <w:pPr>
              <w:jc w:val="center"/>
              <w:rPr>
                <w:rFonts w:ascii="Arial" w:hAnsi="Arial" w:cs="Arial"/>
                <w:color w:val="000000"/>
                <w:sz w:val="24"/>
                <w:szCs w:val="24"/>
                <w:lang w:val="sr-Cyrl-CS"/>
              </w:rPr>
            </w:pPr>
            <w:r w:rsidRPr="00850557">
              <w:rPr>
                <w:rFonts w:ascii="Arial" w:hAnsi="Arial" w:cs="Arial"/>
                <w:sz w:val="24"/>
              </w:rPr>
              <w:t>2</w:t>
            </w:r>
            <w:r>
              <w:rPr>
                <w:rFonts w:ascii="Arial" w:hAnsi="Arial" w:cs="Arial"/>
                <w:sz w:val="24"/>
              </w:rPr>
              <w:t>5</w:t>
            </w:r>
            <w:r>
              <w:rPr>
                <w:rFonts w:ascii="Arial" w:hAnsi="Arial" w:cs="Arial"/>
                <w:sz w:val="24"/>
                <w:lang w:val="sr-Cyrl-CS"/>
              </w:rPr>
              <w:t>*</w:t>
            </w:r>
          </w:p>
        </w:tc>
      </w:tr>
      <w:tr w:rsidR="002B7775" w:rsidRPr="00850557" w:rsidTr="00FE3C25">
        <w:trPr>
          <w:cantSplit/>
          <w:trHeight w:val="329"/>
        </w:trPr>
        <w:tc>
          <w:tcPr>
            <w:tcW w:w="993" w:type="dxa"/>
            <w:vMerge/>
            <w:tcBorders>
              <w:left w:val="thinThickSmallGap" w:sz="24" w:space="0" w:color="auto"/>
              <w:bottom w:val="single" w:sz="12" w:space="0" w:color="auto"/>
              <w:right w:val="single" w:sz="4" w:space="0" w:color="auto"/>
            </w:tcBorders>
            <w:textDirection w:val="btLr"/>
            <w:vAlign w:val="center"/>
          </w:tcPr>
          <w:p w:rsidR="002B7775" w:rsidRPr="00850557" w:rsidRDefault="002B7775" w:rsidP="00FE3C25">
            <w:pPr>
              <w:ind w:left="113" w:right="113"/>
              <w:jc w:val="center"/>
              <w:rPr>
                <w:rFonts w:ascii="Arial" w:hAnsi="Arial" w:cs="Arial"/>
                <w:sz w:val="24"/>
              </w:rPr>
            </w:pPr>
          </w:p>
        </w:tc>
        <w:tc>
          <w:tcPr>
            <w:tcW w:w="992" w:type="dxa"/>
            <w:tcBorders>
              <w:top w:val="single" w:sz="4" w:space="0" w:color="auto"/>
              <w:left w:val="single" w:sz="4" w:space="0" w:color="auto"/>
              <w:bottom w:val="single" w:sz="12" w:space="0" w:color="auto"/>
              <w:right w:val="single" w:sz="4" w:space="0" w:color="auto"/>
            </w:tcBorders>
            <w:shd w:val="clear" w:color="auto" w:fill="FFFFFF"/>
            <w:vAlign w:val="center"/>
          </w:tcPr>
          <w:p w:rsidR="002B7775" w:rsidRPr="00850557" w:rsidRDefault="002B7775" w:rsidP="00FE3C25">
            <w:pPr>
              <w:jc w:val="center"/>
              <w:rPr>
                <w:rFonts w:ascii="Arial" w:hAnsi="Arial" w:cs="Arial"/>
                <w:sz w:val="24"/>
              </w:rPr>
            </w:pPr>
            <w:r w:rsidRPr="00850557">
              <w:rPr>
                <w:rFonts w:ascii="Arial" w:hAnsi="Arial" w:cs="Arial"/>
                <w:sz w:val="24"/>
                <w:lang w:val="en-US"/>
              </w:rPr>
              <w:t>1</w:t>
            </w:r>
            <w:r>
              <w:rPr>
                <w:rFonts w:ascii="Arial" w:hAnsi="Arial" w:cs="Arial"/>
                <w:sz w:val="24"/>
              </w:rPr>
              <w:t>8</w:t>
            </w:r>
            <w:r w:rsidRPr="00850557">
              <w:rPr>
                <w:rFonts w:ascii="Arial" w:hAnsi="Arial" w:cs="Arial"/>
                <w:sz w:val="24"/>
                <w:lang w:val="en-US"/>
              </w:rPr>
              <w:t>.</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color w:val="000000"/>
                <w:sz w:val="24"/>
                <w:szCs w:val="24"/>
              </w:rPr>
            </w:pPr>
            <w:r w:rsidRPr="00850557">
              <w:rPr>
                <w:rFonts w:ascii="Arial" w:hAnsi="Arial" w:cs="Arial"/>
                <w:sz w:val="24"/>
              </w:rPr>
              <w:t>26</w:t>
            </w:r>
          </w:p>
        </w:tc>
        <w:tc>
          <w:tcPr>
            <w:tcW w:w="1134"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color w:val="000000"/>
                <w:sz w:val="24"/>
                <w:szCs w:val="24"/>
              </w:rPr>
            </w:pPr>
            <w:r w:rsidRPr="00850557">
              <w:rPr>
                <w:rFonts w:ascii="Arial" w:hAnsi="Arial" w:cs="Arial"/>
                <w:sz w:val="24"/>
              </w:rPr>
              <w:t>27</w:t>
            </w:r>
          </w:p>
        </w:tc>
        <w:tc>
          <w:tcPr>
            <w:tcW w:w="992" w:type="dxa"/>
            <w:tcBorders>
              <w:top w:val="single" w:sz="4" w:space="0" w:color="auto"/>
              <w:left w:val="single" w:sz="4" w:space="0" w:color="auto"/>
              <w:bottom w:val="single" w:sz="12" w:space="0" w:color="auto"/>
              <w:right w:val="single" w:sz="4" w:space="0" w:color="auto"/>
            </w:tcBorders>
            <w:vAlign w:val="center"/>
          </w:tcPr>
          <w:p w:rsidR="002B7775" w:rsidRPr="00850557" w:rsidRDefault="002B7775" w:rsidP="00FE3C25">
            <w:pPr>
              <w:jc w:val="center"/>
              <w:rPr>
                <w:rFonts w:ascii="Arial" w:hAnsi="Arial" w:cs="Arial"/>
                <w:color w:val="000000"/>
                <w:sz w:val="24"/>
                <w:szCs w:val="24"/>
              </w:rPr>
            </w:pPr>
            <w:r w:rsidRPr="00850557">
              <w:rPr>
                <w:rFonts w:ascii="Arial" w:hAnsi="Arial" w:cs="Arial"/>
                <w:color w:val="000000"/>
                <w:sz w:val="24"/>
                <w:szCs w:val="24"/>
              </w:rPr>
              <w:t>28</w:t>
            </w:r>
          </w:p>
        </w:tc>
        <w:tc>
          <w:tcPr>
            <w:tcW w:w="994" w:type="dxa"/>
            <w:tcBorders>
              <w:top w:val="single" w:sz="4" w:space="0" w:color="auto"/>
              <w:left w:val="single" w:sz="4" w:space="0" w:color="auto"/>
              <w:bottom w:val="single" w:sz="12" w:space="0" w:color="auto"/>
              <w:right w:val="thinThickSmallGap" w:sz="24" w:space="0" w:color="auto"/>
            </w:tcBorders>
            <w:vAlign w:val="center"/>
          </w:tcPr>
          <w:p w:rsidR="002B7775" w:rsidRPr="00850557" w:rsidRDefault="002B7775" w:rsidP="00FE3C25">
            <w:pPr>
              <w:jc w:val="center"/>
              <w:rPr>
                <w:rFonts w:ascii="Arial" w:hAnsi="Arial" w:cs="Arial"/>
                <w:color w:val="000000"/>
                <w:sz w:val="24"/>
                <w:szCs w:val="24"/>
              </w:rPr>
            </w:pPr>
            <w:r w:rsidRPr="00850557">
              <w:rPr>
                <w:rFonts w:ascii="Arial" w:hAnsi="Arial" w:cs="Arial"/>
                <w:color w:val="000000"/>
                <w:sz w:val="24"/>
                <w:szCs w:val="24"/>
              </w:rPr>
              <w:t>29</w:t>
            </w:r>
          </w:p>
        </w:tc>
        <w:tc>
          <w:tcPr>
            <w:tcW w:w="991" w:type="dxa"/>
            <w:tcBorders>
              <w:top w:val="thinThickSmallGap" w:sz="24" w:space="0" w:color="auto"/>
              <w:left w:val="thinThickSmallGap" w:sz="24" w:space="0" w:color="auto"/>
              <w:bottom w:val="thinThickSmallGap" w:sz="24" w:space="0" w:color="auto"/>
              <w:right w:val="thinThickSmallGap" w:sz="24" w:space="0" w:color="auto"/>
            </w:tcBorders>
            <w:shd w:val="pct95" w:color="FFFFFF" w:fill="FFFFFF"/>
            <w:vAlign w:val="center"/>
          </w:tcPr>
          <w:p w:rsidR="002B7775" w:rsidRPr="00850557" w:rsidRDefault="002B7775" w:rsidP="00FE3C25">
            <w:pPr>
              <w:jc w:val="center"/>
              <w:rPr>
                <w:rFonts w:ascii="Arial" w:hAnsi="Arial" w:cs="Arial"/>
                <w:sz w:val="24"/>
              </w:rPr>
            </w:pPr>
            <w:r w:rsidRPr="00850557">
              <w:rPr>
                <w:rFonts w:ascii="Arial" w:hAnsi="Arial" w:cs="Arial"/>
                <w:sz w:val="24"/>
              </w:rPr>
              <w:t>30</w:t>
            </w:r>
          </w:p>
        </w:tc>
        <w:tc>
          <w:tcPr>
            <w:tcW w:w="1136" w:type="dxa"/>
            <w:tcBorders>
              <w:top w:val="single" w:sz="4" w:space="0" w:color="auto"/>
              <w:left w:val="thinThickSmallGap" w:sz="24" w:space="0" w:color="auto"/>
              <w:bottom w:val="single" w:sz="12" w:space="0" w:color="auto"/>
              <w:right w:val="single" w:sz="4" w:space="0" w:color="auto"/>
            </w:tcBorders>
            <w:shd w:val="clear" w:color="auto" w:fill="B3B3B3"/>
            <w:vAlign w:val="center"/>
          </w:tcPr>
          <w:p w:rsidR="002B7775" w:rsidRPr="00850557" w:rsidRDefault="002B7775" w:rsidP="00FE3C25">
            <w:pPr>
              <w:jc w:val="center"/>
              <w:rPr>
                <w:rFonts w:ascii="Arial" w:hAnsi="Arial" w:cs="Arial"/>
                <w:color w:val="000000"/>
                <w:sz w:val="24"/>
                <w:szCs w:val="24"/>
              </w:rPr>
            </w:pPr>
            <w:r>
              <w:rPr>
                <w:rFonts w:ascii="Arial" w:hAnsi="Arial" w:cs="Arial"/>
                <w:sz w:val="24"/>
              </w:rPr>
              <w:t>31</w:t>
            </w:r>
          </w:p>
        </w:tc>
        <w:tc>
          <w:tcPr>
            <w:tcW w:w="997" w:type="dxa"/>
            <w:tcBorders>
              <w:top w:val="single" w:sz="4" w:space="0" w:color="auto"/>
              <w:left w:val="single" w:sz="4" w:space="0" w:color="auto"/>
              <w:bottom w:val="single" w:sz="12"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rPr>
            </w:pPr>
          </w:p>
        </w:tc>
      </w:tr>
    </w:tbl>
    <w:p w:rsidR="00972968" w:rsidRDefault="00972968" w:rsidP="00D11860">
      <w:pPr>
        <w:pStyle w:val="Heading3"/>
        <w:rPr>
          <w:rFonts w:ascii="Times New Roman" w:hAnsi="Times New Roman"/>
          <w:sz w:val="28"/>
          <w:szCs w:val="28"/>
          <w:lang w:val="sr-Cyrl-CS"/>
        </w:rPr>
      </w:pPr>
    </w:p>
    <w:p w:rsidR="00801BB9" w:rsidRDefault="00801BB9" w:rsidP="00801BB9">
      <w:pPr>
        <w:rPr>
          <w:lang w:val="sr-Cyrl-CS"/>
        </w:rPr>
      </w:pPr>
    </w:p>
    <w:p w:rsidR="002B7775" w:rsidRDefault="002B7775" w:rsidP="00801BB9">
      <w:pPr>
        <w:rPr>
          <w:lang w:val="sr-Cyrl-CS"/>
        </w:rPr>
      </w:pPr>
    </w:p>
    <w:p w:rsidR="002B7775" w:rsidRDefault="002B7775" w:rsidP="00801BB9">
      <w:pPr>
        <w:rPr>
          <w:lang w:val="sr-Cyrl-CS"/>
        </w:rPr>
      </w:pPr>
    </w:p>
    <w:p w:rsidR="00801BB9" w:rsidRDefault="00D533EB" w:rsidP="00801BB9">
      <w:pPr>
        <w:rPr>
          <w:lang w:val="sr-Cyrl-CS"/>
        </w:rPr>
      </w:pPr>
      <w:r>
        <w:rPr>
          <w:lang w:val="sr-Cyrl-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134"/>
        <w:gridCol w:w="1134"/>
        <w:gridCol w:w="992"/>
        <w:gridCol w:w="994"/>
        <w:gridCol w:w="993"/>
        <w:gridCol w:w="1136"/>
        <w:gridCol w:w="997"/>
      </w:tblGrid>
      <w:tr w:rsidR="002B7775" w:rsidRPr="00850557" w:rsidTr="00FE3C25">
        <w:trPr>
          <w:cantSplit/>
          <w:trHeight w:val="348"/>
        </w:trPr>
        <w:tc>
          <w:tcPr>
            <w:tcW w:w="9365" w:type="dxa"/>
            <w:gridSpan w:val="9"/>
            <w:tcBorders>
              <w:top w:val="thinThickSmallGap" w:sz="24" w:space="0" w:color="auto"/>
              <w:left w:val="thinThickSmallGap" w:sz="24" w:space="0" w:color="auto"/>
              <w:bottom w:val="single" w:sz="12" w:space="0" w:color="auto"/>
              <w:right w:val="thinThickSmallGap" w:sz="24" w:space="0" w:color="auto"/>
            </w:tcBorders>
            <w:shd w:val="clear" w:color="auto" w:fill="auto"/>
            <w:vAlign w:val="center"/>
          </w:tcPr>
          <w:p w:rsidR="002B7775" w:rsidRPr="00202DC9" w:rsidRDefault="002B7775" w:rsidP="00FE3C25">
            <w:pPr>
              <w:pStyle w:val="Heading5"/>
              <w:jc w:val="left"/>
              <w:rPr>
                <w:rFonts w:ascii="Arial" w:hAnsi="Arial" w:cs="Arial"/>
                <w:sz w:val="24"/>
              </w:rPr>
            </w:pPr>
          </w:p>
          <w:p w:rsidR="002B7775" w:rsidRPr="00850557" w:rsidRDefault="002B7775" w:rsidP="00FE3C25">
            <w:pPr>
              <w:pStyle w:val="Heading5"/>
              <w:rPr>
                <w:rFonts w:ascii="Arial" w:hAnsi="Arial" w:cs="Arial"/>
                <w:sz w:val="24"/>
              </w:rPr>
            </w:pPr>
            <w:r>
              <w:rPr>
                <w:rFonts w:ascii="Arial" w:hAnsi="Arial" w:cs="Arial"/>
                <w:sz w:val="24"/>
              </w:rPr>
              <w:t>ДРУГО</w:t>
            </w:r>
            <w:r w:rsidRPr="00850557">
              <w:rPr>
                <w:rFonts w:ascii="Arial" w:hAnsi="Arial" w:cs="Arial"/>
                <w:sz w:val="24"/>
              </w:rPr>
              <w:t xml:space="preserve"> </w:t>
            </w:r>
            <w:r>
              <w:rPr>
                <w:rFonts w:ascii="Arial" w:hAnsi="Arial" w:cs="Arial"/>
                <w:sz w:val="24"/>
              </w:rPr>
              <w:t>ПОЛУГОДИШЕ</w:t>
            </w:r>
          </w:p>
        </w:tc>
      </w:tr>
      <w:tr w:rsidR="002B7775" w:rsidRPr="00850557" w:rsidTr="00FE3C25">
        <w:trPr>
          <w:trHeight w:val="227"/>
        </w:trPr>
        <w:tc>
          <w:tcPr>
            <w:tcW w:w="993" w:type="dxa"/>
            <w:tcBorders>
              <w:top w:val="single" w:sz="12" w:space="0" w:color="auto"/>
              <w:left w:val="thinThickSmallGap" w:sz="24"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rPr>
            </w:pPr>
            <w:r>
              <w:rPr>
                <w:rFonts w:ascii="Arial" w:hAnsi="Arial" w:cs="Arial"/>
                <w:sz w:val="24"/>
              </w:rPr>
              <w:t>М</w:t>
            </w:r>
          </w:p>
        </w:tc>
        <w:tc>
          <w:tcPr>
            <w:tcW w:w="992" w:type="dxa"/>
            <w:tcBorders>
              <w:top w:val="single" w:sz="12"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rPr>
            </w:pPr>
            <w:r>
              <w:rPr>
                <w:rFonts w:ascii="Arial" w:hAnsi="Arial" w:cs="Arial"/>
                <w:sz w:val="24"/>
              </w:rPr>
              <w:t>РН</w:t>
            </w:r>
          </w:p>
        </w:tc>
        <w:tc>
          <w:tcPr>
            <w:tcW w:w="1134" w:type="dxa"/>
            <w:tcBorders>
              <w:top w:val="single" w:sz="12" w:space="0" w:color="auto"/>
              <w:bottom w:val="single" w:sz="18" w:space="0" w:color="auto"/>
            </w:tcBorders>
            <w:shd w:val="clear" w:color="auto" w:fill="auto"/>
            <w:vAlign w:val="center"/>
          </w:tcPr>
          <w:p w:rsidR="002B7775" w:rsidRPr="00850557" w:rsidRDefault="002B7775" w:rsidP="00FE3C25">
            <w:pPr>
              <w:pStyle w:val="Heading5"/>
              <w:rPr>
                <w:rFonts w:ascii="Arial" w:hAnsi="Arial" w:cs="Arial"/>
                <w:sz w:val="24"/>
              </w:rPr>
            </w:pPr>
            <w:r>
              <w:rPr>
                <w:rFonts w:ascii="Arial" w:hAnsi="Arial" w:cs="Arial"/>
                <w:sz w:val="24"/>
              </w:rPr>
              <w:t>П</w:t>
            </w:r>
          </w:p>
        </w:tc>
        <w:tc>
          <w:tcPr>
            <w:tcW w:w="1134" w:type="dxa"/>
            <w:tcBorders>
              <w:top w:val="single" w:sz="12"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rPr>
            </w:pPr>
            <w:r>
              <w:rPr>
                <w:rFonts w:ascii="Arial" w:hAnsi="Arial" w:cs="Arial"/>
                <w:sz w:val="24"/>
              </w:rPr>
              <w:t>У</w:t>
            </w:r>
          </w:p>
        </w:tc>
        <w:tc>
          <w:tcPr>
            <w:tcW w:w="992" w:type="dxa"/>
            <w:tcBorders>
              <w:top w:val="single" w:sz="12"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rPr>
            </w:pPr>
            <w:r>
              <w:rPr>
                <w:rFonts w:ascii="Arial" w:hAnsi="Arial" w:cs="Arial"/>
                <w:sz w:val="24"/>
              </w:rPr>
              <w:t>С</w:t>
            </w:r>
          </w:p>
        </w:tc>
        <w:tc>
          <w:tcPr>
            <w:tcW w:w="994" w:type="dxa"/>
            <w:tcBorders>
              <w:top w:val="single" w:sz="12"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rPr>
            </w:pPr>
            <w:r>
              <w:rPr>
                <w:rFonts w:ascii="Arial" w:hAnsi="Arial" w:cs="Arial"/>
                <w:sz w:val="24"/>
              </w:rPr>
              <w:t>Ч</w:t>
            </w:r>
          </w:p>
        </w:tc>
        <w:tc>
          <w:tcPr>
            <w:tcW w:w="993" w:type="dxa"/>
            <w:tcBorders>
              <w:top w:val="single" w:sz="12" w:space="0" w:color="auto"/>
              <w:bottom w:val="single" w:sz="18" w:space="0" w:color="auto"/>
            </w:tcBorders>
            <w:shd w:val="clear" w:color="auto" w:fill="auto"/>
            <w:vAlign w:val="center"/>
          </w:tcPr>
          <w:p w:rsidR="002B7775" w:rsidRPr="00850557" w:rsidRDefault="002B7775" w:rsidP="00FE3C25">
            <w:pPr>
              <w:pStyle w:val="Heading5"/>
              <w:rPr>
                <w:rFonts w:ascii="Arial" w:hAnsi="Arial" w:cs="Arial"/>
                <w:sz w:val="24"/>
              </w:rPr>
            </w:pPr>
            <w:r>
              <w:rPr>
                <w:rFonts w:ascii="Arial" w:hAnsi="Arial" w:cs="Arial"/>
                <w:sz w:val="24"/>
              </w:rPr>
              <w:t>П</w:t>
            </w:r>
          </w:p>
        </w:tc>
        <w:tc>
          <w:tcPr>
            <w:tcW w:w="1136" w:type="dxa"/>
            <w:tcBorders>
              <w:top w:val="single" w:sz="12" w:space="0" w:color="auto"/>
              <w:bottom w:val="single" w:sz="18" w:space="0" w:color="auto"/>
            </w:tcBorders>
            <w:shd w:val="clear" w:color="auto" w:fill="auto"/>
            <w:vAlign w:val="center"/>
          </w:tcPr>
          <w:p w:rsidR="002B7775" w:rsidRPr="00850557" w:rsidRDefault="002B7775" w:rsidP="00FE3C25">
            <w:pPr>
              <w:pStyle w:val="Heading5"/>
              <w:rPr>
                <w:rFonts w:ascii="Arial" w:hAnsi="Arial" w:cs="Arial"/>
                <w:sz w:val="24"/>
              </w:rPr>
            </w:pPr>
            <w:r>
              <w:rPr>
                <w:rFonts w:ascii="Arial" w:hAnsi="Arial" w:cs="Arial"/>
                <w:sz w:val="24"/>
              </w:rPr>
              <w:t>С</w:t>
            </w:r>
          </w:p>
        </w:tc>
        <w:tc>
          <w:tcPr>
            <w:tcW w:w="997" w:type="dxa"/>
            <w:tcBorders>
              <w:top w:val="single" w:sz="12" w:space="0" w:color="auto"/>
              <w:bottom w:val="single" w:sz="18" w:space="0" w:color="auto"/>
              <w:right w:val="thinThickSmallGap" w:sz="24" w:space="0" w:color="auto"/>
            </w:tcBorders>
            <w:shd w:val="clear" w:color="auto" w:fill="auto"/>
            <w:vAlign w:val="center"/>
          </w:tcPr>
          <w:p w:rsidR="002B7775" w:rsidRPr="00850557" w:rsidRDefault="002B7775" w:rsidP="00FE3C25">
            <w:pPr>
              <w:pStyle w:val="Heading5"/>
              <w:rPr>
                <w:rFonts w:ascii="Arial" w:hAnsi="Arial" w:cs="Arial"/>
                <w:sz w:val="24"/>
                <w:lang w:val="de-DE"/>
              </w:rPr>
            </w:pPr>
            <w:r>
              <w:rPr>
                <w:rFonts w:ascii="Arial" w:hAnsi="Arial" w:cs="Arial"/>
                <w:sz w:val="24"/>
                <w:lang w:val="de-DE"/>
              </w:rPr>
              <w:t>Н</w:t>
            </w:r>
          </w:p>
        </w:tc>
      </w:tr>
      <w:tr w:rsidR="002B7775" w:rsidRPr="00850557" w:rsidTr="00FE3C25">
        <w:trPr>
          <w:cantSplit/>
          <w:trHeight w:val="227"/>
        </w:trPr>
        <w:tc>
          <w:tcPr>
            <w:tcW w:w="993" w:type="dxa"/>
            <w:vMerge w:val="restart"/>
            <w:tcBorders>
              <w:top w:val="single" w:sz="18" w:space="0" w:color="auto"/>
              <w:left w:val="thinThickSmallGap" w:sz="24" w:space="0" w:color="auto"/>
            </w:tcBorders>
            <w:shd w:val="clear" w:color="auto" w:fill="auto"/>
            <w:textDirection w:val="btLr"/>
            <w:vAlign w:val="center"/>
          </w:tcPr>
          <w:p w:rsidR="002B7775" w:rsidRPr="00BA2469" w:rsidRDefault="002B7775" w:rsidP="00FE3C25">
            <w:pPr>
              <w:pStyle w:val="Heading5"/>
              <w:ind w:left="113" w:right="113"/>
              <w:rPr>
                <w:rFonts w:ascii="Arial" w:hAnsi="Arial" w:cs="Arial"/>
                <w:sz w:val="24"/>
                <w:lang w:val="sr-Cyrl-CS"/>
              </w:rPr>
            </w:pPr>
            <w:r>
              <w:rPr>
                <w:rFonts w:ascii="Arial" w:hAnsi="Arial" w:cs="Arial"/>
                <w:sz w:val="24"/>
                <w:lang w:val="sr-Cyrl-CS"/>
              </w:rPr>
              <w:t>Јануар</w:t>
            </w:r>
          </w:p>
        </w:tc>
        <w:tc>
          <w:tcPr>
            <w:tcW w:w="992" w:type="dxa"/>
            <w:tcBorders>
              <w:top w:val="single" w:sz="18" w:space="0" w:color="auto"/>
              <w:bottom w:val="single" w:sz="4" w:space="0" w:color="auto"/>
            </w:tcBorders>
            <w:shd w:val="clear" w:color="auto" w:fill="auto"/>
            <w:vAlign w:val="center"/>
          </w:tcPr>
          <w:p w:rsidR="002B7775" w:rsidRPr="00BA2469" w:rsidRDefault="002B7775" w:rsidP="00FE3C25">
            <w:pPr>
              <w:jc w:val="center"/>
              <w:rPr>
                <w:rFonts w:ascii="Arial" w:hAnsi="Arial" w:cs="Arial"/>
                <w:sz w:val="24"/>
                <w:lang w:val="sr-Cyrl-CS"/>
              </w:rPr>
            </w:pPr>
          </w:p>
        </w:tc>
        <w:tc>
          <w:tcPr>
            <w:tcW w:w="1134" w:type="dxa"/>
            <w:tcBorders>
              <w:top w:val="single" w:sz="18" w:space="0" w:color="auto"/>
              <w:bottom w:val="single" w:sz="4" w:space="0" w:color="auto"/>
            </w:tcBorders>
            <w:shd w:val="clear" w:color="auto" w:fill="FFFFFF" w:themeFill="background1"/>
            <w:vAlign w:val="center"/>
          </w:tcPr>
          <w:p w:rsidR="002B7775" w:rsidRPr="00BA2469" w:rsidRDefault="002B7775" w:rsidP="00FE3C25">
            <w:pPr>
              <w:jc w:val="center"/>
              <w:rPr>
                <w:rFonts w:ascii="Arial" w:hAnsi="Arial" w:cs="Arial"/>
                <w:sz w:val="24"/>
                <w:lang w:val="sr-Cyrl-CS"/>
              </w:rPr>
            </w:pPr>
          </w:p>
        </w:tc>
        <w:tc>
          <w:tcPr>
            <w:tcW w:w="1134" w:type="dxa"/>
            <w:tcBorders>
              <w:top w:val="single" w:sz="18" w:space="0" w:color="auto"/>
              <w:bottom w:val="single" w:sz="4" w:space="0" w:color="auto"/>
            </w:tcBorders>
            <w:shd w:val="clear" w:color="auto" w:fill="FFFFFF" w:themeFill="background1"/>
            <w:vAlign w:val="center"/>
          </w:tcPr>
          <w:p w:rsidR="002B7775" w:rsidRPr="00BA2469" w:rsidRDefault="002B7775" w:rsidP="00FE3C25">
            <w:pPr>
              <w:jc w:val="center"/>
              <w:rPr>
                <w:rFonts w:ascii="Arial" w:hAnsi="Arial" w:cs="Arial"/>
                <w:sz w:val="24"/>
                <w:lang w:val="sr-Cyrl-CS"/>
              </w:rPr>
            </w:pPr>
          </w:p>
        </w:tc>
        <w:tc>
          <w:tcPr>
            <w:tcW w:w="992" w:type="dxa"/>
            <w:tcBorders>
              <w:top w:val="single" w:sz="18"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de-DE"/>
              </w:rPr>
            </w:pPr>
          </w:p>
        </w:tc>
        <w:tc>
          <w:tcPr>
            <w:tcW w:w="994" w:type="dxa"/>
            <w:tcBorders>
              <w:top w:val="single" w:sz="18"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de-DE"/>
              </w:rPr>
            </w:pPr>
          </w:p>
        </w:tc>
        <w:tc>
          <w:tcPr>
            <w:tcW w:w="993" w:type="dxa"/>
            <w:tcBorders>
              <w:top w:val="single" w:sz="18"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de-DE"/>
              </w:rPr>
            </w:pPr>
          </w:p>
        </w:tc>
        <w:tc>
          <w:tcPr>
            <w:tcW w:w="1136" w:type="dxa"/>
            <w:tcBorders>
              <w:top w:val="single" w:sz="18" w:space="0" w:color="auto"/>
              <w:bottom w:val="single" w:sz="4" w:space="0" w:color="auto"/>
            </w:tcBorders>
            <w:shd w:val="clear" w:color="auto" w:fill="B3B3B3"/>
            <w:vAlign w:val="center"/>
          </w:tcPr>
          <w:p w:rsidR="002B7775" w:rsidRPr="00850557" w:rsidRDefault="002B7775" w:rsidP="00FE3C25">
            <w:pPr>
              <w:jc w:val="center"/>
              <w:rPr>
                <w:rFonts w:ascii="Arial" w:hAnsi="Arial" w:cs="Arial"/>
                <w:sz w:val="24"/>
                <w:lang w:val="de-DE"/>
              </w:rPr>
            </w:pPr>
          </w:p>
        </w:tc>
        <w:tc>
          <w:tcPr>
            <w:tcW w:w="997" w:type="dxa"/>
            <w:tcBorders>
              <w:top w:val="single" w:sz="18" w:space="0" w:color="auto"/>
              <w:bottom w:val="single" w:sz="4" w:space="0" w:color="auto"/>
              <w:right w:val="thinThickSmallGap" w:sz="24" w:space="0" w:color="auto"/>
            </w:tcBorders>
            <w:shd w:val="clear" w:color="auto" w:fill="808080" w:themeFill="background1" w:themeFillShade="80"/>
            <w:vAlign w:val="center"/>
          </w:tcPr>
          <w:p w:rsidR="002B7775" w:rsidRPr="00850557" w:rsidRDefault="002B7775" w:rsidP="00FE3C25">
            <w:pPr>
              <w:jc w:val="center"/>
              <w:rPr>
                <w:rFonts w:ascii="Arial" w:hAnsi="Arial" w:cs="Arial"/>
                <w:sz w:val="24"/>
                <w:lang w:val="de-DE"/>
              </w:rPr>
            </w:pPr>
            <w:r>
              <w:rPr>
                <w:rFonts w:ascii="Arial" w:hAnsi="Arial" w:cs="Arial"/>
                <w:sz w:val="24"/>
                <w:lang w:val="de-DE"/>
              </w:rPr>
              <w:t>1</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3</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4</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11D1C" w:rsidRDefault="002B7775" w:rsidP="00FE3C25">
            <w:pPr>
              <w:jc w:val="center"/>
              <w:rPr>
                <w:rFonts w:ascii="Arial" w:hAnsi="Arial" w:cs="Arial"/>
                <w:sz w:val="24"/>
              </w:rPr>
            </w:pPr>
            <w:r>
              <w:rPr>
                <w:rFonts w:ascii="Arial" w:hAnsi="Arial" w:cs="Arial"/>
                <w:sz w:val="24"/>
              </w:rPr>
              <w:t>5</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11D1C" w:rsidRDefault="002B7775" w:rsidP="00FE3C25">
            <w:pPr>
              <w:jc w:val="center"/>
              <w:rPr>
                <w:rFonts w:ascii="Arial" w:hAnsi="Arial" w:cs="Arial"/>
                <w:sz w:val="24"/>
              </w:rPr>
            </w:pPr>
            <w:r>
              <w:rPr>
                <w:rFonts w:ascii="Arial" w:hAnsi="Arial" w:cs="Arial"/>
                <w:sz w:val="24"/>
              </w:rPr>
              <w:t>6</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lang w:val="de-DE"/>
              </w:rPr>
              <w:t>7*</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BA2469" w:rsidRDefault="002B7775" w:rsidP="00FE3C25">
            <w:pPr>
              <w:jc w:val="center"/>
              <w:rPr>
                <w:rFonts w:ascii="Arial" w:hAnsi="Arial" w:cs="Arial"/>
                <w:sz w:val="24"/>
                <w:lang w:val="sr-Cyrl-CS"/>
              </w:rPr>
            </w:pPr>
            <w:r>
              <w:rPr>
                <w:rFonts w:ascii="Arial" w:hAnsi="Arial" w:cs="Arial"/>
                <w:sz w:val="24"/>
                <w:lang w:val="sr-Cyrl-CS"/>
              </w:rPr>
              <w:t>8</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9</w:t>
            </w:r>
          </w:p>
        </w:tc>
        <w:tc>
          <w:tcPr>
            <w:tcW w:w="1134" w:type="dxa"/>
            <w:tcBorders>
              <w:top w:val="single" w:sz="4" w:space="0" w:color="auto"/>
              <w:left w:val="single" w:sz="4" w:space="0" w:color="auto"/>
              <w:bottom w:val="single" w:sz="8"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10</w:t>
            </w:r>
          </w:p>
        </w:tc>
        <w:tc>
          <w:tcPr>
            <w:tcW w:w="992" w:type="dxa"/>
            <w:tcBorders>
              <w:top w:val="single" w:sz="4" w:space="0" w:color="auto"/>
              <w:left w:val="single" w:sz="4" w:space="0" w:color="auto"/>
              <w:bottom w:val="single" w:sz="2"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11</w:t>
            </w:r>
          </w:p>
        </w:tc>
        <w:tc>
          <w:tcPr>
            <w:tcW w:w="994" w:type="dxa"/>
            <w:tcBorders>
              <w:top w:val="single" w:sz="4" w:space="0" w:color="auto"/>
              <w:left w:val="single" w:sz="4" w:space="0" w:color="auto"/>
              <w:bottom w:val="single" w:sz="2"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12</w:t>
            </w:r>
          </w:p>
        </w:tc>
        <w:tc>
          <w:tcPr>
            <w:tcW w:w="993" w:type="dxa"/>
            <w:tcBorders>
              <w:top w:val="single" w:sz="4" w:space="0" w:color="auto"/>
              <w:left w:val="single" w:sz="4" w:space="0" w:color="auto"/>
              <w:bottom w:val="single" w:sz="2"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13</w:t>
            </w:r>
          </w:p>
        </w:tc>
        <w:tc>
          <w:tcPr>
            <w:tcW w:w="1136" w:type="dxa"/>
            <w:tcBorders>
              <w:top w:val="single" w:sz="4" w:space="0" w:color="auto"/>
              <w:left w:val="single" w:sz="4" w:space="0" w:color="auto"/>
              <w:bottom w:val="single" w:sz="2" w:space="0" w:color="auto"/>
              <w:right w:val="single" w:sz="4"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lang w:val="de-DE"/>
              </w:rPr>
              <w:t>14</w:t>
            </w:r>
          </w:p>
        </w:tc>
        <w:tc>
          <w:tcPr>
            <w:tcW w:w="997" w:type="dxa"/>
            <w:tcBorders>
              <w:top w:val="single" w:sz="4" w:space="0" w:color="auto"/>
              <w:left w:val="single" w:sz="4" w:space="0" w:color="auto"/>
              <w:bottom w:val="single" w:sz="2" w:space="0" w:color="auto"/>
              <w:right w:val="thinThickSmallGap" w:sz="24"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lang w:val="de-DE"/>
              </w:rPr>
              <w:t>1</w:t>
            </w:r>
            <w:r>
              <w:rPr>
                <w:rFonts w:ascii="Arial" w:hAnsi="Arial" w:cs="Arial"/>
                <w:sz w:val="24"/>
                <w:lang w:val="sr-Cyrl-CS"/>
              </w:rPr>
              <w:t>5</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r>
              <w:rPr>
                <w:rFonts w:ascii="Arial" w:hAnsi="Arial" w:cs="Arial"/>
                <w:sz w:val="24"/>
              </w:rPr>
              <w:t>19</w:t>
            </w:r>
            <w:r w:rsidRPr="00850557">
              <w:rPr>
                <w:rFonts w:ascii="Arial" w:hAnsi="Arial" w:cs="Arial"/>
                <w:sz w:val="24"/>
                <w:lang w:val="de-DE"/>
              </w:rPr>
              <w:t>.</w:t>
            </w:r>
          </w:p>
        </w:tc>
        <w:tc>
          <w:tcPr>
            <w:tcW w:w="1134" w:type="dxa"/>
            <w:tcBorders>
              <w:top w:val="single" w:sz="4" w:space="0" w:color="auto"/>
              <w:left w:val="single" w:sz="4" w:space="0" w:color="auto"/>
              <w:right w:val="single" w:sz="8"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16</w:t>
            </w:r>
          </w:p>
        </w:tc>
        <w:tc>
          <w:tcPr>
            <w:tcW w:w="1134" w:type="dxa"/>
            <w:tcBorders>
              <w:top w:val="single" w:sz="8" w:space="0" w:color="auto"/>
              <w:left w:val="single" w:sz="8" w:space="0" w:color="auto"/>
              <w:bottom w:val="single" w:sz="8"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17</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18</w:t>
            </w:r>
          </w:p>
        </w:tc>
        <w:tc>
          <w:tcPr>
            <w:tcW w:w="994" w:type="dxa"/>
            <w:tcBorders>
              <w:top w:val="single" w:sz="2" w:space="0" w:color="auto"/>
              <w:left w:val="single" w:sz="2" w:space="0" w:color="auto"/>
              <w:bottom w:val="single" w:sz="4"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19</w:t>
            </w:r>
          </w:p>
        </w:tc>
        <w:tc>
          <w:tcPr>
            <w:tcW w:w="993" w:type="dxa"/>
            <w:tcBorders>
              <w:top w:val="single" w:sz="2" w:space="0" w:color="auto"/>
              <w:left w:val="single" w:sz="2" w:space="0" w:color="auto"/>
              <w:bottom w:val="single" w:sz="18"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20</w:t>
            </w:r>
          </w:p>
        </w:tc>
        <w:tc>
          <w:tcPr>
            <w:tcW w:w="1136" w:type="dxa"/>
            <w:tcBorders>
              <w:top w:val="single" w:sz="2" w:space="0" w:color="auto"/>
              <w:left w:val="single" w:sz="2" w:space="0" w:color="auto"/>
              <w:bottom w:val="single" w:sz="2" w:space="0" w:color="auto"/>
              <w:right w:val="single" w:sz="2"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lang w:val="de-DE"/>
              </w:rPr>
              <w:t>21</w:t>
            </w:r>
          </w:p>
        </w:tc>
        <w:tc>
          <w:tcPr>
            <w:tcW w:w="997" w:type="dxa"/>
            <w:tcBorders>
              <w:top w:val="single" w:sz="2" w:space="0" w:color="auto"/>
              <w:left w:val="single" w:sz="2" w:space="0" w:color="auto"/>
              <w:bottom w:val="single" w:sz="2" w:space="0" w:color="auto"/>
              <w:right w:val="thinThickSmallGap" w:sz="24"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lang w:val="de-DE"/>
              </w:rPr>
              <w:t>2</w:t>
            </w:r>
            <w:r>
              <w:rPr>
                <w:rFonts w:ascii="Arial" w:hAnsi="Arial" w:cs="Arial"/>
                <w:sz w:val="24"/>
                <w:lang w:val="sr-Cyrl-CS"/>
              </w:rPr>
              <w:t>2</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4" w:space="0" w:color="auto"/>
              <w:right w:val="single" w:sz="4" w:space="0" w:color="auto"/>
            </w:tcBorders>
            <w:shd w:val="clear" w:color="auto" w:fill="auto"/>
            <w:vAlign w:val="center"/>
          </w:tcPr>
          <w:p w:rsidR="002B7775" w:rsidRPr="0029228B" w:rsidRDefault="002B7775" w:rsidP="00FE3C25">
            <w:pPr>
              <w:jc w:val="center"/>
              <w:rPr>
                <w:rFonts w:ascii="Arial" w:hAnsi="Arial" w:cs="Arial"/>
                <w:sz w:val="24"/>
                <w:lang w:val="sr-Cyrl-CS"/>
              </w:rPr>
            </w:pPr>
            <w:r>
              <w:rPr>
                <w:rFonts w:ascii="Arial" w:hAnsi="Arial" w:cs="Arial"/>
                <w:sz w:val="24"/>
                <w:lang w:val="sr-Cyrl-CS"/>
              </w:rPr>
              <w:t>20.</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23</w:t>
            </w:r>
          </w:p>
        </w:tc>
        <w:tc>
          <w:tcPr>
            <w:tcW w:w="1134" w:type="dxa"/>
            <w:tcBorders>
              <w:top w:val="single" w:sz="8" w:space="0" w:color="auto"/>
              <w:left w:val="single" w:sz="8"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25</w:t>
            </w:r>
          </w:p>
        </w:tc>
        <w:tc>
          <w:tcPr>
            <w:tcW w:w="994" w:type="dxa"/>
            <w:tcBorders>
              <w:top w:val="single" w:sz="4" w:space="0" w:color="auto"/>
              <w:left w:val="single" w:sz="4" w:space="0" w:color="auto"/>
              <w:bottom w:val="single" w:sz="4" w:space="0" w:color="auto"/>
              <w:right w:val="single" w:sz="18" w:space="0" w:color="auto"/>
            </w:tcBorders>
            <w:shd w:val="clear" w:color="auto" w:fill="auto"/>
            <w:vAlign w:val="center"/>
          </w:tcPr>
          <w:p w:rsidR="002B7775" w:rsidRPr="00C1409F" w:rsidRDefault="002B7775" w:rsidP="00FE3C25">
            <w:pPr>
              <w:jc w:val="center"/>
              <w:rPr>
                <w:rFonts w:ascii="Arial" w:hAnsi="Arial" w:cs="Arial"/>
                <w:sz w:val="24"/>
              </w:rPr>
            </w:pPr>
            <w:r w:rsidRPr="00850557">
              <w:rPr>
                <w:rFonts w:ascii="Arial" w:hAnsi="Arial" w:cs="Arial"/>
                <w:sz w:val="24"/>
                <w:lang w:val="de-DE"/>
              </w:rPr>
              <w:t>26</w:t>
            </w:r>
            <w:r>
              <w:rPr>
                <w:rFonts w:ascii="Arial" w:hAnsi="Arial" w:cs="Arial"/>
                <w:sz w:val="24"/>
              </w:rPr>
              <w:t>*</w:t>
            </w:r>
          </w:p>
        </w:tc>
        <w:tc>
          <w:tcPr>
            <w:tcW w:w="993" w:type="dxa"/>
            <w:tcBorders>
              <w:top w:val="single" w:sz="18" w:space="0" w:color="auto"/>
              <w:left w:val="single" w:sz="18" w:space="0" w:color="auto"/>
              <w:bottom w:val="single" w:sz="18" w:space="0" w:color="auto"/>
              <w:right w:val="single" w:sz="18"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27</w:t>
            </w:r>
          </w:p>
        </w:tc>
        <w:tc>
          <w:tcPr>
            <w:tcW w:w="1136" w:type="dxa"/>
            <w:tcBorders>
              <w:top w:val="single" w:sz="2" w:space="0" w:color="auto"/>
              <w:left w:val="single" w:sz="18" w:space="0" w:color="auto"/>
              <w:bottom w:val="single" w:sz="4" w:space="0" w:color="auto"/>
              <w:right w:val="single" w:sz="2" w:space="0" w:color="auto"/>
            </w:tcBorders>
            <w:shd w:val="clear" w:color="auto" w:fill="B3B3B3"/>
            <w:vAlign w:val="center"/>
          </w:tcPr>
          <w:p w:rsidR="002B7775" w:rsidRPr="00BA2469" w:rsidRDefault="002B7775" w:rsidP="00FE3C25">
            <w:pPr>
              <w:jc w:val="center"/>
              <w:rPr>
                <w:rFonts w:ascii="Arial" w:hAnsi="Arial" w:cs="Arial"/>
                <w:sz w:val="24"/>
                <w:lang w:val="sr-Cyrl-CS"/>
              </w:rPr>
            </w:pPr>
            <w:r w:rsidRPr="00850557">
              <w:rPr>
                <w:rFonts w:ascii="Arial" w:hAnsi="Arial" w:cs="Arial"/>
                <w:sz w:val="24"/>
                <w:lang w:val="de-DE"/>
              </w:rPr>
              <w:t>28</w:t>
            </w:r>
          </w:p>
        </w:tc>
        <w:tc>
          <w:tcPr>
            <w:tcW w:w="997" w:type="dxa"/>
            <w:tcBorders>
              <w:top w:val="single" w:sz="2" w:space="0" w:color="auto"/>
              <w:left w:val="single" w:sz="2" w:space="0" w:color="auto"/>
              <w:bottom w:val="single" w:sz="2" w:space="0" w:color="auto"/>
              <w:right w:val="thinThickSmallGap" w:sz="24" w:space="0" w:color="auto"/>
            </w:tcBorders>
            <w:shd w:val="clear" w:color="auto" w:fill="B3B3B3"/>
            <w:vAlign w:val="center"/>
          </w:tcPr>
          <w:p w:rsidR="002B7775" w:rsidRPr="00BA2469" w:rsidRDefault="002B7775" w:rsidP="00FE3C25">
            <w:pPr>
              <w:jc w:val="center"/>
              <w:rPr>
                <w:rFonts w:ascii="Arial" w:hAnsi="Arial" w:cs="Arial"/>
                <w:sz w:val="24"/>
                <w:lang w:val="sr-Cyrl-CS"/>
              </w:rPr>
            </w:pPr>
            <w:r>
              <w:rPr>
                <w:rFonts w:ascii="Arial" w:hAnsi="Arial" w:cs="Arial"/>
                <w:sz w:val="24"/>
                <w:lang w:val="sr-Cyrl-CS"/>
              </w:rPr>
              <w:t>29</w:t>
            </w:r>
          </w:p>
        </w:tc>
      </w:tr>
      <w:tr w:rsidR="002B7775" w:rsidRPr="00850557" w:rsidTr="00FE3C25">
        <w:trPr>
          <w:cantSplit/>
          <w:trHeight w:val="227"/>
        </w:trPr>
        <w:tc>
          <w:tcPr>
            <w:tcW w:w="993" w:type="dxa"/>
            <w:vMerge/>
            <w:tcBorders>
              <w:left w:val="thinThickSmallGap" w:sz="24" w:space="0" w:color="auto"/>
              <w:bottom w:val="single" w:sz="18"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18" w:space="0" w:color="auto"/>
              <w:right w:val="single" w:sz="4" w:space="0" w:color="auto"/>
            </w:tcBorders>
            <w:shd w:val="clear" w:color="auto" w:fill="auto"/>
            <w:vAlign w:val="center"/>
          </w:tcPr>
          <w:p w:rsidR="002B7775" w:rsidRDefault="002B7775" w:rsidP="00FE3C25">
            <w:pPr>
              <w:jc w:val="center"/>
              <w:rPr>
                <w:rFonts w:ascii="Arial" w:hAnsi="Arial" w:cs="Arial"/>
                <w:sz w:val="24"/>
                <w:lang w:val="sr-Cyrl-CS"/>
              </w:rPr>
            </w:pPr>
          </w:p>
        </w:tc>
        <w:tc>
          <w:tcPr>
            <w:tcW w:w="1134" w:type="dxa"/>
            <w:tcBorders>
              <w:top w:val="single" w:sz="4" w:space="0" w:color="auto"/>
              <w:left w:val="single" w:sz="4" w:space="0" w:color="auto"/>
              <w:bottom w:val="single" w:sz="18" w:space="0" w:color="auto"/>
              <w:right w:val="single" w:sz="8"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30</w:t>
            </w:r>
          </w:p>
        </w:tc>
        <w:tc>
          <w:tcPr>
            <w:tcW w:w="1134" w:type="dxa"/>
            <w:tcBorders>
              <w:top w:val="single" w:sz="8" w:space="0" w:color="auto"/>
              <w:left w:val="single" w:sz="8"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31</w:t>
            </w:r>
          </w:p>
        </w:tc>
        <w:tc>
          <w:tcPr>
            <w:tcW w:w="992" w:type="dxa"/>
            <w:tcBorders>
              <w:top w:val="single" w:sz="4" w:space="0" w:color="auto"/>
              <w:left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4" w:type="dxa"/>
            <w:tcBorders>
              <w:top w:val="single" w:sz="4" w:space="0" w:color="auto"/>
              <w:left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3" w:type="dxa"/>
            <w:tcBorders>
              <w:top w:val="single" w:sz="18" w:space="0" w:color="auto"/>
              <w:left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1136" w:type="dxa"/>
            <w:tcBorders>
              <w:top w:val="single" w:sz="2" w:space="0" w:color="auto"/>
              <w:left w:val="single" w:sz="4" w:space="0" w:color="auto"/>
              <w:bottom w:val="single" w:sz="18"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lang w:val="de-DE"/>
              </w:rPr>
            </w:pPr>
          </w:p>
        </w:tc>
        <w:tc>
          <w:tcPr>
            <w:tcW w:w="997" w:type="dxa"/>
            <w:tcBorders>
              <w:top w:val="single" w:sz="2" w:space="0" w:color="auto"/>
              <w:left w:val="single" w:sz="4" w:space="0" w:color="auto"/>
              <w:bottom w:val="single" w:sz="18"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de-DE"/>
              </w:rPr>
            </w:pPr>
          </w:p>
        </w:tc>
      </w:tr>
      <w:tr w:rsidR="002B7775" w:rsidRPr="00850557" w:rsidTr="00FE3C25">
        <w:trPr>
          <w:cantSplit/>
          <w:trHeight w:val="227"/>
        </w:trPr>
        <w:tc>
          <w:tcPr>
            <w:tcW w:w="993" w:type="dxa"/>
            <w:vMerge w:val="restart"/>
            <w:tcBorders>
              <w:top w:val="single" w:sz="18" w:space="0" w:color="auto"/>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2"/>
                <w:szCs w:val="22"/>
                <w:lang w:val="de-DE"/>
              </w:rPr>
            </w:pPr>
            <w:r>
              <w:rPr>
                <w:rFonts w:ascii="Arial" w:hAnsi="Arial" w:cs="Arial"/>
                <w:sz w:val="22"/>
                <w:szCs w:val="22"/>
                <w:lang w:val="de-DE"/>
              </w:rPr>
              <w:t>Фебруар</w:t>
            </w:r>
          </w:p>
        </w:tc>
        <w:tc>
          <w:tcPr>
            <w:tcW w:w="992"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Pr>
                <w:rFonts w:ascii="Arial" w:hAnsi="Arial" w:cs="Arial"/>
                <w:sz w:val="24"/>
                <w:lang w:val="sr-Cyrl-CS"/>
              </w:rPr>
              <w:t>21.</w:t>
            </w:r>
          </w:p>
        </w:tc>
        <w:tc>
          <w:tcPr>
            <w:tcW w:w="1134"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1134"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2" w:type="dxa"/>
            <w:tcBorders>
              <w:top w:val="single" w:sz="18"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1</w:t>
            </w:r>
          </w:p>
        </w:tc>
        <w:tc>
          <w:tcPr>
            <w:tcW w:w="994" w:type="dxa"/>
            <w:tcBorders>
              <w:top w:val="single" w:sz="18"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2</w:t>
            </w:r>
          </w:p>
        </w:tc>
        <w:tc>
          <w:tcPr>
            <w:tcW w:w="993" w:type="dxa"/>
            <w:tcBorders>
              <w:top w:val="single" w:sz="18" w:space="0" w:color="auto"/>
            </w:tcBorders>
            <w:shd w:val="clear" w:color="auto" w:fill="FFFFFF" w:themeFill="background1"/>
            <w:vAlign w:val="center"/>
          </w:tcPr>
          <w:p w:rsidR="002B7775" w:rsidRPr="00850557" w:rsidRDefault="002B7775" w:rsidP="00FE3C25">
            <w:pPr>
              <w:jc w:val="center"/>
              <w:rPr>
                <w:rFonts w:ascii="Arial" w:hAnsi="Arial" w:cs="Arial"/>
                <w:sz w:val="24"/>
                <w:lang w:val="de-DE"/>
              </w:rPr>
            </w:pPr>
            <w:r w:rsidRPr="00850557">
              <w:rPr>
                <w:rFonts w:ascii="Arial" w:hAnsi="Arial" w:cs="Arial"/>
                <w:sz w:val="24"/>
                <w:lang w:val="de-DE"/>
              </w:rPr>
              <w:t>3</w:t>
            </w:r>
          </w:p>
        </w:tc>
        <w:tc>
          <w:tcPr>
            <w:tcW w:w="1136" w:type="dxa"/>
            <w:tcBorders>
              <w:top w:val="single" w:sz="18" w:space="0" w:color="auto"/>
            </w:tcBorders>
            <w:shd w:val="clear" w:color="auto" w:fill="B3B3B3"/>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4</w:t>
            </w:r>
          </w:p>
        </w:tc>
        <w:tc>
          <w:tcPr>
            <w:tcW w:w="997" w:type="dxa"/>
            <w:tcBorders>
              <w:top w:val="single" w:sz="18" w:space="0" w:color="auto"/>
              <w:bottom w:val="single" w:sz="4" w:space="0" w:color="auto"/>
              <w:right w:val="thinThickSmallGap" w:sz="24" w:space="0" w:color="auto"/>
            </w:tcBorders>
            <w:shd w:val="clear" w:color="auto" w:fill="B3B3B3"/>
            <w:vAlign w:val="center"/>
          </w:tcPr>
          <w:p w:rsidR="002B7775" w:rsidRPr="00E413C1" w:rsidRDefault="002B7775" w:rsidP="00FE3C25">
            <w:pPr>
              <w:jc w:val="center"/>
              <w:rPr>
                <w:rFonts w:ascii="Arial" w:hAnsi="Arial" w:cs="Arial"/>
                <w:sz w:val="24"/>
                <w:lang w:val="sr-Cyrl-CS"/>
              </w:rPr>
            </w:pPr>
            <w:r>
              <w:rPr>
                <w:rFonts w:ascii="Arial" w:hAnsi="Arial" w:cs="Arial"/>
                <w:sz w:val="24"/>
                <w:lang w:val="sr-Cyrl-CS"/>
              </w:rPr>
              <w:t>5</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r>
              <w:rPr>
                <w:rFonts w:ascii="Arial" w:hAnsi="Arial" w:cs="Arial"/>
                <w:sz w:val="24"/>
              </w:rPr>
              <w:t>2</w:t>
            </w:r>
            <w:r w:rsidRPr="00850557">
              <w:rPr>
                <w:rFonts w:ascii="Arial" w:hAnsi="Arial" w:cs="Arial"/>
                <w:sz w:val="24"/>
                <w:lang w:val="en-US"/>
              </w:rPr>
              <w:t>.</w:t>
            </w: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6</w:t>
            </w:r>
          </w:p>
        </w:tc>
        <w:tc>
          <w:tcPr>
            <w:tcW w:w="1134" w:type="dxa"/>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7</w:t>
            </w:r>
          </w:p>
        </w:tc>
        <w:tc>
          <w:tcPr>
            <w:tcW w:w="992"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8</w:t>
            </w:r>
          </w:p>
        </w:tc>
        <w:tc>
          <w:tcPr>
            <w:tcW w:w="994" w:type="dxa"/>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9</w:t>
            </w:r>
          </w:p>
        </w:tc>
        <w:tc>
          <w:tcPr>
            <w:tcW w:w="993" w:type="dxa"/>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10</w:t>
            </w:r>
          </w:p>
        </w:tc>
        <w:tc>
          <w:tcPr>
            <w:tcW w:w="1136" w:type="dxa"/>
            <w:shd w:val="clear" w:color="auto" w:fill="B3B3B3"/>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11</w:t>
            </w:r>
          </w:p>
        </w:tc>
        <w:tc>
          <w:tcPr>
            <w:tcW w:w="997" w:type="dxa"/>
            <w:tcBorders>
              <w:right w:val="thinThickSmallGap" w:sz="24" w:space="0" w:color="auto"/>
            </w:tcBorders>
            <w:shd w:val="clear" w:color="auto" w:fill="B3B3B3"/>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1</w:t>
            </w:r>
            <w:r>
              <w:rPr>
                <w:rFonts w:ascii="Arial" w:hAnsi="Arial" w:cs="Arial"/>
                <w:sz w:val="24"/>
                <w:lang w:val="sr-Cyrl-CS"/>
              </w:rPr>
              <w:t>2</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bottom w:val="single" w:sz="4" w:space="0" w:color="auto"/>
            </w:tcBorders>
            <w:shd w:val="clear" w:color="auto" w:fill="auto"/>
            <w:vAlign w:val="center"/>
          </w:tcPr>
          <w:p w:rsidR="002B7775" w:rsidRPr="00901675" w:rsidRDefault="002B7775" w:rsidP="00FE3C25">
            <w:pPr>
              <w:jc w:val="center"/>
              <w:rPr>
                <w:rFonts w:ascii="Arial" w:hAnsi="Arial" w:cs="Arial"/>
                <w:sz w:val="24"/>
                <w:lang w:val="sr-Cyrl-CS"/>
              </w:rPr>
            </w:pPr>
            <w:r>
              <w:rPr>
                <w:rFonts w:ascii="Arial" w:hAnsi="Arial" w:cs="Arial"/>
                <w:sz w:val="24"/>
                <w:lang w:val="sr-Cyrl-CS"/>
              </w:rPr>
              <w:t>23.</w:t>
            </w: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13</w:t>
            </w: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14</w:t>
            </w:r>
          </w:p>
        </w:tc>
        <w:tc>
          <w:tcPr>
            <w:tcW w:w="992" w:type="dxa"/>
            <w:tcBorders>
              <w:bottom w:val="single" w:sz="4" w:space="0" w:color="auto"/>
            </w:tcBorders>
            <w:shd w:val="clear" w:color="auto" w:fill="808080" w:themeFill="background1" w:themeFillShade="80"/>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15</w:t>
            </w:r>
          </w:p>
        </w:tc>
        <w:tc>
          <w:tcPr>
            <w:tcW w:w="994" w:type="dxa"/>
            <w:tcBorders>
              <w:bottom w:val="single" w:sz="4" w:space="0" w:color="auto"/>
            </w:tcBorders>
            <w:shd w:val="clear" w:color="auto" w:fill="808080" w:themeFill="background1" w:themeFillShade="80"/>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16</w:t>
            </w:r>
          </w:p>
        </w:tc>
        <w:tc>
          <w:tcPr>
            <w:tcW w:w="993" w:type="dxa"/>
            <w:tcBorders>
              <w:bottom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17</w:t>
            </w:r>
          </w:p>
        </w:tc>
        <w:tc>
          <w:tcPr>
            <w:tcW w:w="1136" w:type="dxa"/>
            <w:tcBorders>
              <w:bottom w:val="single" w:sz="4" w:space="0" w:color="auto"/>
            </w:tcBorders>
            <w:shd w:val="clear" w:color="auto" w:fill="B3B3B3"/>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18</w:t>
            </w:r>
          </w:p>
        </w:tc>
        <w:tc>
          <w:tcPr>
            <w:tcW w:w="997" w:type="dxa"/>
            <w:tcBorders>
              <w:bottom w:val="single" w:sz="4" w:space="0" w:color="auto"/>
              <w:right w:val="thinThickSmallGap" w:sz="24" w:space="0" w:color="auto"/>
            </w:tcBorders>
            <w:shd w:val="clear" w:color="auto" w:fill="B3B3B3"/>
            <w:vAlign w:val="center"/>
          </w:tcPr>
          <w:p w:rsidR="002B7775" w:rsidRPr="00E413C1" w:rsidRDefault="002B7775" w:rsidP="00FE3C25">
            <w:pPr>
              <w:jc w:val="center"/>
              <w:rPr>
                <w:rFonts w:ascii="Arial" w:hAnsi="Arial" w:cs="Arial"/>
                <w:sz w:val="24"/>
                <w:lang w:val="sr-Cyrl-CS"/>
              </w:rPr>
            </w:pPr>
            <w:r>
              <w:rPr>
                <w:rFonts w:ascii="Arial" w:hAnsi="Arial" w:cs="Arial"/>
                <w:sz w:val="24"/>
                <w:lang w:val="sr-Cyrl-CS"/>
              </w:rPr>
              <w:t>19</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r>
              <w:rPr>
                <w:rFonts w:ascii="Arial" w:hAnsi="Arial" w:cs="Arial"/>
                <w:sz w:val="24"/>
              </w:rPr>
              <w:t>4</w:t>
            </w:r>
            <w:r w:rsidRPr="00850557">
              <w:rPr>
                <w:rFonts w:ascii="Arial" w:hAnsi="Arial" w:cs="Arial"/>
                <w:sz w:val="24"/>
                <w:lang w:val="en-US"/>
              </w:rPr>
              <w:t>.</w:t>
            </w:r>
          </w:p>
        </w:tc>
        <w:tc>
          <w:tcPr>
            <w:tcW w:w="1134" w:type="dxa"/>
            <w:tcBorders>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20</w:t>
            </w:r>
          </w:p>
        </w:tc>
        <w:tc>
          <w:tcPr>
            <w:tcW w:w="1134" w:type="dxa"/>
            <w:tcBorders>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21</w:t>
            </w:r>
          </w:p>
        </w:tc>
        <w:tc>
          <w:tcPr>
            <w:tcW w:w="992" w:type="dxa"/>
            <w:tcBorders>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22</w:t>
            </w:r>
          </w:p>
        </w:tc>
        <w:tc>
          <w:tcPr>
            <w:tcW w:w="994" w:type="dxa"/>
            <w:tcBorders>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23</w:t>
            </w:r>
          </w:p>
        </w:tc>
        <w:tc>
          <w:tcPr>
            <w:tcW w:w="993" w:type="dxa"/>
            <w:tcBorders>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24</w:t>
            </w:r>
          </w:p>
        </w:tc>
        <w:tc>
          <w:tcPr>
            <w:tcW w:w="1136" w:type="dxa"/>
            <w:tcBorders>
              <w:left w:val="single" w:sz="4" w:space="0" w:color="auto"/>
              <w:right w:val="single" w:sz="4" w:space="0" w:color="auto"/>
            </w:tcBorders>
            <w:shd w:val="clear" w:color="auto" w:fill="B3B3B3"/>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25</w:t>
            </w:r>
          </w:p>
        </w:tc>
        <w:tc>
          <w:tcPr>
            <w:tcW w:w="997" w:type="dxa"/>
            <w:tcBorders>
              <w:left w:val="single" w:sz="4" w:space="0" w:color="auto"/>
              <w:right w:val="thinThickSmallGap" w:sz="24" w:space="0" w:color="auto"/>
            </w:tcBorders>
            <w:shd w:val="clear" w:color="auto" w:fill="B3B3B3"/>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de-DE"/>
              </w:rPr>
              <w:t>2</w:t>
            </w:r>
            <w:r>
              <w:rPr>
                <w:rFonts w:ascii="Arial" w:hAnsi="Arial" w:cs="Arial"/>
                <w:sz w:val="24"/>
                <w:lang w:val="sr-Cyrl-CS"/>
              </w:rPr>
              <w:t>6</w:t>
            </w:r>
          </w:p>
        </w:tc>
      </w:tr>
      <w:tr w:rsidR="002B7775" w:rsidRPr="00850557" w:rsidTr="00FE3C25">
        <w:trPr>
          <w:cantSplit/>
          <w:trHeight w:val="227"/>
        </w:trPr>
        <w:tc>
          <w:tcPr>
            <w:tcW w:w="993" w:type="dxa"/>
            <w:vMerge/>
            <w:tcBorders>
              <w:left w:val="thinThickSmallGap" w:sz="24" w:space="0" w:color="auto"/>
              <w:bottom w:val="single" w:sz="18"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r>
              <w:rPr>
                <w:rFonts w:ascii="Arial" w:hAnsi="Arial" w:cs="Arial"/>
                <w:sz w:val="24"/>
              </w:rPr>
              <w:t>5</w:t>
            </w:r>
            <w:r w:rsidRPr="00850557">
              <w:rPr>
                <w:rFonts w:ascii="Arial" w:hAnsi="Arial" w:cs="Arial"/>
                <w:sz w:val="24"/>
                <w:lang w:val="en-US"/>
              </w:rPr>
              <w:t>.</w:t>
            </w:r>
          </w:p>
        </w:tc>
        <w:tc>
          <w:tcPr>
            <w:tcW w:w="1134" w:type="dxa"/>
            <w:tcBorders>
              <w:left w:val="single" w:sz="4" w:space="0" w:color="auto"/>
              <w:bottom w:val="single" w:sz="18"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de-DE"/>
              </w:rPr>
              <w:t>2</w:t>
            </w:r>
            <w:r>
              <w:rPr>
                <w:rFonts w:ascii="Arial" w:hAnsi="Arial" w:cs="Arial"/>
                <w:sz w:val="24"/>
                <w:lang w:val="sr-Cyrl-CS"/>
              </w:rPr>
              <w:t>7</w:t>
            </w:r>
          </w:p>
        </w:tc>
        <w:tc>
          <w:tcPr>
            <w:tcW w:w="1134" w:type="dxa"/>
            <w:tcBorders>
              <w:left w:val="single" w:sz="4" w:space="0" w:color="auto"/>
              <w:bottom w:val="single" w:sz="18"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r>
              <w:rPr>
                <w:rFonts w:ascii="Arial" w:hAnsi="Arial" w:cs="Arial"/>
                <w:sz w:val="24"/>
                <w:lang w:val="en-US"/>
              </w:rPr>
              <w:t>2</w:t>
            </w:r>
            <w:r>
              <w:rPr>
                <w:rFonts w:ascii="Arial" w:hAnsi="Arial" w:cs="Arial"/>
                <w:sz w:val="24"/>
                <w:lang w:val="sr-Cyrl-CS"/>
              </w:rPr>
              <w:t>8</w:t>
            </w:r>
          </w:p>
        </w:tc>
        <w:tc>
          <w:tcPr>
            <w:tcW w:w="992" w:type="dxa"/>
            <w:tcBorders>
              <w:left w:val="single" w:sz="4" w:space="0" w:color="auto"/>
              <w:bottom w:val="single" w:sz="18"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p>
        </w:tc>
        <w:tc>
          <w:tcPr>
            <w:tcW w:w="994" w:type="dxa"/>
            <w:tcBorders>
              <w:left w:val="single" w:sz="4" w:space="0" w:color="auto"/>
              <w:bottom w:val="single" w:sz="18"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p>
        </w:tc>
        <w:tc>
          <w:tcPr>
            <w:tcW w:w="993" w:type="dxa"/>
            <w:tcBorders>
              <w:left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6" w:type="dxa"/>
            <w:tcBorders>
              <w:left w:val="single" w:sz="4" w:space="0" w:color="auto"/>
              <w:bottom w:val="single" w:sz="18"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lang w:val="de-DE"/>
              </w:rPr>
            </w:pPr>
          </w:p>
        </w:tc>
        <w:tc>
          <w:tcPr>
            <w:tcW w:w="997" w:type="dxa"/>
            <w:tcBorders>
              <w:left w:val="single" w:sz="4" w:space="0" w:color="auto"/>
              <w:bottom w:val="single" w:sz="18"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de-DE"/>
              </w:rPr>
            </w:pPr>
          </w:p>
        </w:tc>
      </w:tr>
      <w:tr w:rsidR="002B7775" w:rsidRPr="00850557" w:rsidTr="00FE3C25">
        <w:trPr>
          <w:cantSplit/>
          <w:trHeight w:val="227"/>
        </w:trPr>
        <w:tc>
          <w:tcPr>
            <w:tcW w:w="993" w:type="dxa"/>
            <w:vMerge w:val="restart"/>
            <w:tcBorders>
              <w:top w:val="single" w:sz="18" w:space="0" w:color="auto"/>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r>
              <w:rPr>
                <w:rFonts w:ascii="Arial" w:hAnsi="Arial" w:cs="Arial"/>
                <w:sz w:val="24"/>
                <w:lang w:val="de-DE"/>
              </w:rPr>
              <w:t>Март</w:t>
            </w:r>
          </w:p>
        </w:tc>
        <w:tc>
          <w:tcPr>
            <w:tcW w:w="992"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992"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w:t>
            </w:r>
          </w:p>
        </w:tc>
        <w:tc>
          <w:tcPr>
            <w:tcW w:w="994"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p>
        </w:tc>
        <w:tc>
          <w:tcPr>
            <w:tcW w:w="993"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p>
        </w:tc>
        <w:tc>
          <w:tcPr>
            <w:tcW w:w="1136" w:type="dxa"/>
            <w:tcBorders>
              <w:top w:val="single" w:sz="18"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4</w:t>
            </w:r>
          </w:p>
        </w:tc>
        <w:tc>
          <w:tcPr>
            <w:tcW w:w="997" w:type="dxa"/>
            <w:tcBorders>
              <w:top w:val="single" w:sz="18"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5</w:t>
            </w:r>
          </w:p>
        </w:tc>
      </w:tr>
      <w:tr w:rsidR="002B7775" w:rsidRPr="00E413C1"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r>
              <w:rPr>
                <w:rFonts w:ascii="Arial" w:hAnsi="Arial" w:cs="Arial"/>
                <w:sz w:val="24"/>
              </w:rPr>
              <w:t>6</w:t>
            </w:r>
            <w:r w:rsidRPr="00850557">
              <w:rPr>
                <w:rFonts w:ascii="Arial" w:hAnsi="Arial" w:cs="Arial"/>
                <w:sz w:val="24"/>
                <w:lang w:val="en-US"/>
              </w:rPr>
              <w:t>.</w:t>
            </w:r>
          </w:p>
        </w:tc>
        <w:tc>
          <w:tcPr>
            <w:tcW w:w="113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6</w:t>
            </w:r>
          </w:p>
        </w:tc>
        <w:tc>
          <w:tcPr>
            <w:tcW w:w="113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7</w:t>
            </w:r>
          </w:p>
        </w:tc>
        <w:tc>
          <w:tcPr>
            <w:tcW w:w="992"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8</w:t>
            </w:r>
          </w:p>
        </w:tc>
        <w:tc>
          <w:tcPr>
            <w:tcW w:w="99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9</w:t>
            </w:r>
          </w:p>
        </w:tc>
        <w:tc>
          <w:tcPr>
            <w:tcW w:w="993"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10</w:t>
            </w:r>
          </w:p>
        </w:tc>
        <w:tc>
          <w:tcPr>
            <w:tcW w:w="1136" w:type="dxa"/>
            <w:tcBorders>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w:t>
            </w:r>
            <w:r>
              <w:rPr>
                <w:rFonts w:ascii="Arial" w:hAnsi="Arial" w:cs="Arial"/>
                <w:sz w:val="24"/>
                <w:lang w:val="sr-Cyrl-CS"/>
              </w:rPr>
              <w:t>1</w:t>
            </w:r>
          </w:p>
        </w:tc>
        <w:tc>
          <w:tcPr>
            <w:tcW w:w="997" w:type="dxa"/>
            <w:tcBorders>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12</w:t>
            </w:r>
          </w:p>
        </w:tc>
      </w:tr>
      <w:tr w:rsidR="002B7775" w:rsidRPr="00E413C1"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r>
              <w:rPr>
                <w:rFonts w:ascii="Arial" w:hAnsi="Arial" w:cs="Arial"/>
                <w:sz w:val="24"/>
              </w:rPr>
              <w:t>7</w:t>
            </w:r>
            <w:r w:rsidRPr="00850557">
              <w:rPr>
                <w:rFonts w:ascii="Arial" w:hAnsi="Arial" w:cs="Arial"/>
                <w:sz w:val="24"/>
                <w:lang w:val="en-US"/>
              </w:rPr>
              <w:t>.</w:t>
            </w:r>
          </w:p>
        </w:tc>
        <w:tc>
          <w:tcPr>
            <w:tcW w:w="1134"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13</w:t>
            </w:r>
          </w:p>
        </w:tc>
        <w:tc>
          <w:tcPr>
            <w:tcW w:w="1134"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14</w:t>
            </w:r>
          </w:p>
        </w:tc>
        <w:tc>
          <w:tcPr>
            <w:tcW w:w="992" w:type="dxa"/>
            <w:tcBorders>
              <w:top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15</w:t>
            </w:r>
          </w:p>
        </w:tc>
        <w:tc>
          <w:tcPr>
            <w:tcW w:w="994" w:type="dxa"/>
            <w:tcBorders>
              <w:top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16</w:t>
            </w:r>
          </w:p>
        </w:tc>
        <w:tc>
          <w:tcPr>
            <w:tcW w:w="993" w:type="dxa"/>
            <w:tcBorders>
              <w:top w:val="single" w:sz="4" w:space="0" w:color="auto"/>
              <w:bottom w:val="single" w:sz="4"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r>
              <w:rPr>
                <w:rFonts w:ascii="Arial" w:hAnsi="Arial" w:cs="Arial"/>
                <w:sz w:val="24"/>
                <w:lang w:val="sr-Cyrl-CS"/>
              </w:rPr>
              <w:t>17</w:t>
            </w:r>
          </w:p>
        </w:tc>
        <w:tc>
          <w:tcPr>
            <w:tcW w:w="1136" w:type="dxa"/>
            <w:tcBorders>
              <w:top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Pr>
                <w:rFonts w:ascii="Arial" w:hAnsi="Arial" w:cs="Arial"/>
                <w:sz w:val="24"/>
                <w:lang w:val="sr-Cyrl-CS"/>
              </w:rPr>
              <w:t>18</w:t>
            </w:r>
          </w:p>
        </w:tc>
        <w:tc>
          <w:tcPr>
            <w:tcW w:w="997" w:type="dxa"/>
            <w:tcBorders>
              <w:top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19</w:t>
            </w:r>
          </w:p>
        </w:tc>
      </w:tr>
      <w:tr w:rsidR="002B7775" w:rsidRPr="00E413C1"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right w:val="single" w:sz="4" w:space="0" w:color="auto"/>
            </w:tcBorders>
            <w:shd w:val="clear" w:color="auto" w:fill="auto"/>
            <w:vAlign w:val="center"/>
          </w:tcPr>
          <w:p w:rsidR="002B7775" w:rsidRPr="005E1F4E" w:rsidRDefault="002B7775" w:rsidP="00FE3C25">
            <w:pPr>
              <w:jc w:val="center"/>
              <w:rPr>
                <w:rFonts w:ascii="Arial" w:hAnsi="Arial" w:cs="Arial"/>
                <w:sz w:val="24"/>
              </w:rPr>
            </w:pPr>
            <w:r>
              <w:rPr>
                <w:rFonts w:ascii="Arial" w:hAnsi="Arial" w:cs="Arial"/>
                <w:sz w:val="24"/>
              </w:rPr>
              <w:t>28.</w:t>
            </w:r>
          </w:p>
        </w:tc>
        <w:tc>
          <w:tcPr>
            <w:tcW w:w="1134"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20</w:t>
            </w:r>
          </w:p>
        </w:tc>
        <w:tc>
          <w:tcPr>
            <w:tcW w:w="1134"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21</w:t>
            </w:r>
          </w:p>
        </w:tc>
        <w:tc>
          <w:tcPr>
            <w:tcW w:w="992"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22</w:t>
            </w:r>
          </w:p>
        </w:tc>
        <w:tc>
          <w:tcPr>
            <w:tcW w:w="994"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23</w:t>
            </w:r>
          </w:p>
        </w:tc>
        <w:tc>
          <w:tcPr>
            <w:tcW w:w="993" w:type="dxa"/>
            <w:tcBorders>
              <w:top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24</w:t>
            </w:r>
          </w:p>
        </w:tc>
        <w:tc>
          <w:tcPr>
            <w:tcW w:w="1136" w:type="dxa"/>
            <w:tcBorders>
              <w:top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Pr>
                <w:rFonts w:ascii="Arial" w:hAnsi="Arial" w:cs="Arial"/>
                <w:sz w:val="24"/>
                <w:lang w:val="sr-Cyrl-CS"/>
              </w:rPr>
              <w:t>25</w:t>
            </w:r>
          </w:p>
        </w:tc>
        <w:tc>
          <w:tcPr>
            <w:tcW w:w="997" w:type="dxa"/>
            <w:tcBorders>
              <w:top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26</w:t>
            </w:r>
          </w:p>
        </w:tc>
      </w:tr>
      <w:tr w:rsidR="002B7775" w:rsidRPr="00850557" w:rsidTr="00FE3C25">
        <w:trPr>
          <w:cantSplit/>
          <w:trHeight w:val="227"/>
        </w:trPr>
        <w:tc>
          <w:tcPr>
            <w:tcW w:w="993" w:type="dxa"/>
            <w:vMerge/>
            <w:tcBorders>
              <w:left w:val="thinThickSmallGap" w:sz="24" w:space="0" w:color="auto"/>
              <w:bottom w:val="single" w:sz="18"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Pr>
                <w:rFonts w:ascii="Arial" w:hAnsi="Arial" w:cs="Arial"/>
                <w:sz w:val="24"/>
              </w:rPr>
              <w:t>29</w:t>
            </w:r>
            <w:r w:rsidRPr="00850557">
              <w:rPr>
                <w:rFonts w:ascii="Arial" w:hAnsi="Arial" w:cs="Arial"/>
                <w:sz w:val="24"/>
                <w:lang w:val="en-US"/>
              </w:rPr>
              <w:t>.</w:t>
            </w:r>
          </w:p>
        </w:tc>
        <w:tc>
          <w:tcPr>
            <w:tcW w:w="1134" w:type="dxa"/>
            <w:tcBorders>
              <w:top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27</w:t>
            </w:r>
          </w:p>
        </w:tc>
        <w:tc>
          <w:tcPr>
            <w:tcW w:w="1134" w:type="dxa"/>
            <w:tcBorders>
              <w:top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28</w:t>
            </w:r>
          </w:p>
        </w:tc>
        <w:tc>
          <w:tcPr>
            <w:tcW w:w="992" w:type="dxa"/>
            <w:tcBorders>
              <w:top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29</w:t>
            </w:r>
          </w:p>
        </w:tc>
        <w:tc>
          <w:tcPr>
            <w:tcW w:w="994" w:type="dxa"/>
            <w:tcBorders>
              <w:top w:val="single" w:sz="4" w:space="0" w:color="auto"/>
              <w:bottom w:val="single" w:sz="18"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30</w:t>
            </w:r>
          </w:p>
        </w:tc>
        <w:tc>
          <w:tcPr>
            <w:tcW w:w="993" w:type="dxa"/>
            <w:tcBorders>
              <w:top w:val="single" w:sz="4" w:space="0" w:color="auto"/>
              <w:bottom w:val="single" w:sz="18" w:space="0" w:color="auto"/>
              <w:right w:val="single" w:sz="4" w:space="0" w:color="auto"/>
            </w:tcBorders>
            <w:shd w:val="clear" w:color="auto" w:fill="auto"/>
            <w:vAlign w:val="center"/>
          </w:tcPr>
          <w:p w:rsidR="002B7775" w:rsidRPr="00E413C1" w:rsidRDefault="002B7775" w:rsidP="00FE3C25">
            <w:pPr>
              <w:jc w:val="center"/>
              <w:rPr>
                <w:rFonts w:ascii="Arial" w:hAnsi="Arial" w:cs="Arial"/>
                <w:sz w:val="24"/>
                <w:lang w:val="sr-Cyrl-CS"/>
              </w:rPr>
            </w:pPr>
            <w:r w:rsidRPr="00850557">
              <w:rPr>
                <w:rFonts w:ascii="Arial" w:hAnsi="Arial" w:cs="Arial"/>
                <w:sz w:val="24"/>
                <w:lang w:val="en-US"/>
              </w:rPr>
              <w:t>31</w:t>
            </w:r>
          </w:p>
        </w:tc>
        <w:tc>
          <w:tcPr>
            <w:tcW w:w="1136" w:type="dxa"/>
            <w:tcBorders>
              <w:top w:val="single" w:sz="4" w:space="0" w:color="auto"/>
              <w:bottom w:val="single" w:sz="18" w:space="0" w:color="auto"/>
              <w:right w:val="single" w:sz="4" w:space="0" w:color="auto"/>
            </w:tcBorders>
            <w:shd w:val="clear" w:color="auto" w:fill="B3B3B3"/>
            <w:vAlign w:val="center"/>
          </w:tcPr>
          <w:p w:rsidR="002B7775" w:rsidRPr="00E413C1" w:rsidRDefault="002B7775" w:rsidP="00FE3C25">
            <w:pPr>
              <w:jc w:val="center"/>
              <w:rPr>
                <w:rFonts w:ascii="Arial" w:hAnsi="Arial" w:cs="Arial"/>
                <w:sz w:val="24"/>
                <w:lang w:val="sr-Cyrl-CS"/>
              </w:rPr>
            </w:pPr>
          </w:p>
        </w:tc>
        <w:tc>
          <w:tcPr>
            <w:tcW w:w="997" w:type="dxa"/>
            <w:tcBorders>
              <w:top w:val="single" w:sz="4" w:space="0" w:color="auto"/>
              <w:bottom w:val="single" w:sz="18" w:space="0" w:color="auto"/>
              <w:right w:val="thinThickSmallGap" w:sz="24" w:space="0" w:color="auto"/>
            </w:tcBorders>
            <w:shd w:val="clear" w:color="auto" w:fill="B3B3B3"/>
            <w:vAlign w:val="center"/>
          </w:tcPr>
          <w:p w:rsidR="002B7775" w:rsidRPr="00E413C1" w:rsidRDefault="002B7775" w:rsidP="00FE3C25">
            <w:pPr>
              <w:jc w:val="center"/>
              <w:rPr>
                <w:rFonts w:ascii="Arial" w:hAnsi="Arial" w:cs="Arial"/>
                <w:sz w:val="24"/>
                <w:lang w:val="sr-Cyrl-CS"/>
              </w:rPr>
            </w:pPr>
          </w:p>
        </w:tc>
      </w:tr>
      <w:tr w:rsidR="002B7775" w:rsidRPr="009D5E72" w:rsidTr="00FE3C25">
        <w:trPr>
          <w:cantSplit/>
          <w:trHeight w:val="227"/>
        </w:trPr>
        <w:tc>
          <w:tcPr>
            <w:tcW w:w="993" w:type="dxa"/>
            <w:vMerge w:val="restart"/>
            <w:tcBorders>
              <w:top w:val="single" w:sz="18" w:space="0" w:color="auto"/>
              <w:left w:val="thinThickSmallGap" w:sz="24" w:space="0" w:color="auto"/>
            </w:tcBorders>
            <w:shd w:val="clear" w:color="auto" w:fill="auto"/>
            <w:textDirection w:val="btLr"/>
            <w:vAlign w:val="center"/>
          </w:tcPr>
          <w:p w:rsidR="002B7775" w:rsidRPr="00241753" w:rsidRDefault="002B7775" w:rsidP="00FE3C25">
            <w:pPr>
              <w:pStyle w:val="Heading6"/>
              <w:ind w:left="113" w:right="113"/>
              <w:rPr>
                <w:rFonts w:ascii="Arial" w:hAnsi="Arial" w:cs="Arial"/>
              </w:rPr>
            </w:pPr>
            <w:r>
              <w:rPr>
                <w:rFonts w:ascii="Arial" w:hAnsi="Arial" w:cs="Arial"/>
              </w:rPr>
              <w:t>Април</w:t>
            </w:r>
          </w:p>
        </w:tc>
        <w:tc>
          <w:tcPr>
            <w:tcW w:w="992" w:type="dxa"/>
            <w:tcBorders>
              <w:top w:val="single" w:sz="18" w:space="0" w:color="auto"/>
            </w:tcBorders>
            <w:shd w:val="clear" w:color="auto" w:fill="auto"/>
            <w:vAlign w:val="center"/>
          </w:tcPr>
          <w:p w:rsidR="002B7775" w:rsidRPr="005E1F4E" w:rsidRDefault="002B7775" w:rsidP="00FE3C25">
            <w:pPr>
              <w:jc w:val="center"/>
              <w:rPr>
                <w:rFonts w:ascii="Arial" w:hAnsi="Arial" w:cs="Arial"/>
                <w:sz w:val="24"/>
              </w:rPr>
            </w:pPr>
          </w:p>
        </w:tc>
        <w:tc>
          <w:tcPr>
            <w:tcW w:w="1134" w:type="dxa"/>
            <w:tcBorders>
              <w:top w:val="single" w:sz="18"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p>
        </w:tc>
        <w:tc>
          <w:tcPr>
            <w:tcW w:w="1134" w:type="dxa"/>
            <w:tcBorders>
              <w:top w:val="single" w:sz="18"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p>
        </w:tc>
        <w:tc>
          <w:tcPr>
            <w:tcW w:w="992" w:type="dxa"/>
            <w:tcBorders>
              <w:top w:val="single" w:sz="18"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p>
        </w:tc>
        <w:tc>
          <w:tcPr>
            <w:tcW w:w="994"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p>
        </w:tc>
        <w:tc>
          <w:tcPr>
            <w:tcW w:w="99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p>
        </w:tc>
        <w:tc>
          <w:tcPr>
            <w:tcW w:w="1136" w:type="dxa"/>
            <w:tcBorders>
              <w:top w:val="single" w:sz="18" w:space="0" w:color="auto"/>
              <w:left w:val="single" w:sz="4" w:space="0" w:color="auto"/>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Pr>
                <w:rFonts w:ascii="Arial" w:hAnsi="Arial" w:cs="Arial"/>
                <w:sz w:val="24"/>
                <w:lang w:val="en-US"/>
              </w:rPr>
              <w:t>1</w:t>
            </w:r>
          </w:p>
        </w:tc>
        <w:tc>
          <w:tcPr>
            <w:tcW w:w="997" w:type="dxa"/>
            <w:tcBorders>
              <w:top w:val="single" w:sz="18"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p>
        </w:tc>
      </w:tr>
      <w:tr w:rsidR="002B7775" w:rsidRPr="009D5E72"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0</w:t>
            </w:r>
            <w:r w:rsidRPr="00850557">
              <w:rPr>
                <w:rFonts w:ascii="Arial" w:hAnsi="Arial" w:cs="Arial"/>
                <w:sz w:val="24"/>
                <w:lang w:val="en-US"/>
              </w:rPr>
              <w:t>.</w:t>
            </w: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de-DE"/>
              </w:rPr>
              <w:t>3</w:t>
            </w: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de-DE"/>
              </w:rPr>
              <w:t>4</w:t>
            </w:r>
          </w:p>
        </w:tc>
        <w:tc>
          <w:tcPr>
            <w:tcW w:w="992"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5</w:t>
            </w:r>
          </w:p>
        </w:tc>
        <w:tc>
          <w:tcPr>
            <w:tcW w:w="994" w:type="dxa"/>
            <w:tcBorders>
              <w:top w:val="single" w:sz="4" w:space="0" w:color="auto"/>
              <w:bottom w:val="single" w:sz="4" w:space="0" w:color="auto"/>
            </w:tcBorders>
            <w:shd w:val="clear" w:color="auto" w:fill="FFFFFF" w:themeFill="background1"/>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6</w:t>
            </w:r>
          </w:p>
        </w:tc>
        <w:tc>
          <w:tcPr>
            <w:tcW w:w="993" w:type="dxa"/>
            <w:tcBorders>
              <w:top w:val="single" w:sz="4" w:space="0" w:color="auto"/>
              <w:bottom w:val="single" w:sz="4" w:space="0" w:color="auto"/>
            </w:tcBorders>
            <w:shd w:val="clear" w:color="auto" w:fill="FFFFFF" w:themeFill="background1"/>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7</w:t>
            </w:r>
          </w:p>
        </w:tc>
        <w:tc>
          <w:tcPr>
            <w:tcW w:w="1136" w:type="dxa"/>
            <w:shd w:val="clear" w:color="auto" w:fill="B3B3B3"/>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8</w:t>
            </w:r>
          </w:p>
        </w:tc>
        <w:tc>
          <w:tcPr>
            <w:tcW w:w="997" w:type="dxa"/>
            <w:tcBorders>
              <w:bottom w:val="single" w:sz="4" w:space="0" w:color="auto"/>
              <w:right w:val="thinThickSmallGap" w:sz="24" w:space="0" w:color="auto"/>
            </w:tcBorders>
            <w:shd w:val="clear" w:color="auto" w:fill="B3B3B3"/>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9</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10</w:t>
            </w:r>
          </w:p>
        </w:tc>
        <w:tc>
          <w:tcPr>
            <w:tcW w:w="1134"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11</w:t>
            </w:r>
          </w:p>
        </w:tc>
        <w:tc>
          <w:tcPr>
            <w:tcW w:w="992" w:type="dxa"/>
            <w:tcBorders>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12</w:t>
            </w:r>
          </w:p>
        </w:tc>
        <w:tc>
          <w:tcPr>
            <w:tcW w:w="994" w:type="dxa"/>
            <w:tcBorders>
              <w:bottom w:val="single" w:sz="4" w:space="0" w:color="auto"/>
              <w:right w:val="single" w:sz="4" w:space="0" w:color="auto"/>
            </w:tcBorders>
            <w:shd w:val="clear" w:color="auto" w:fill="FFFFFF" w:themeFill="background1"/>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14</w:t>
            </w:r>
          </w:p>
        </w:tc>
        <w:tc>
          <w:tcPr>
            <w:tcW w:w="1136" w:type="dxa"/>
            <w:tcBorders>
              <w:left w:val="single" w:sz="4" w:space="0" w:color="auto"/>
              <w:bottom w:val="single" w:sz="4" w:space="0" w:color="auto"/>
            </w:tcBorders>
            <w:shd w:val="clear" w:color="auto" w:fill="B3B3B3"/>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15</w:t>
            </w:r>
          </w:p>
        </w:tc>
        <w:tc>
          <w:tcPr>
            <w:tcW w:w="997" w:type="dxa"/>
            <w:tcBorders>
              <w:bottom w:val="single" w:sz="4" w:space="0" w:color="auto"/>
              <w:right w:val="thinThickSmallGap" w:sz="24" w:space="0" w:color="auto"/>
            </w:tcBorders>
            <w:shd w:val="clear" w:color="auto" w:fill="B3B3B3"/>
            <w:vAlign w:val="center"/>
          </w:tcPr>
          <w:p w:rsidR="002B7775" w:rsidRPr="009D5E72" w:rsidRDefault="002B7775" w:rsidP="00FE3C25">
            <w:pPr>
              <w:jc w:val="center"/>
              <w:rPr>
                <w:rFonts w:ascii="Arial" w:hAnsi="Arial" w:cs="Arial"/>
                <w:sz w:val="24"/>
                <w:lang w:val="sr-Cyrl-CS"/>
              </w:rPr>
            </w:pPr>
            <w:r w:rsidRPr="00850557">
              <w:rPr>
                <w:rFonts w:ascii="Arial" w:hAnsi="Arial" w:cs="Arial"/>
                <w:sz w:val="24"/>
                <w:lang w:val="en-US"/>
              </w:rPr>
              <w:t>16</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1</w:t>
            </w:r>
            <w:r w:rsidRPr="00850557">
              <w:rPr>
                <w:rFonts w:ascii="Arial" w:hAnsi="Arial" w:cs="Arial"/>
                <w:sz w:val="24"/>
                <w:lang w:val="en-US"/>
              </w:rPr>
              <w:t>.</w:t>
            </w:r>
          </w:p>
        </w:tc>
        <w:tc>
          <w:tcPr>
            <w:tcW w:w="1134" w:type="dxa"/>
            <w:tcBorders>
              <w:top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19</w:t>
            </w:r>
          </w:p>
        </w:tc>
        <w:tc>
          <w:tcPr>
            <w:tcW w:w="994" w:type="dxa"/>
            <w:tcBorders>
              <w:top w:val="single" w:sz="4" w:space="0" w:color="auto"/>
              <w:bottom w:val="single" w:sz="4"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20</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21</w:t>
            </w:r>
          </w:p>
        </w:tc>
        <w:tc>
          <w:tcPr>
            <w:tcW w:w="1136" w:type="dxa"/>
            <w:tcBorders>
              <w:top w:val="single" w:sz="4" w:space="0" w:color="auto"/>
              <w:left w:val="single" w:sz="4" w:space="0" w:color="auto"/>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22</w:t>
            </w:r>
          </w:p>
        </w:tc>
        <w:tc>
          <w:tcPr>
            <w:tcW w:w="997" w:type="dxa"/>
            <w:tcBorders>
              <w:top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23</w:t>
            </w:r>
          </w:p>
        </w:tc>
      </w:tr>
      <w:tr w:rsidR="002B7775" w:rsidRPr="00850557" w:rsidTr="00FE3C25">
        <w:trPr>
          <w:cantSplit/>
          <w:trHeight w:val="227"/>
        </w:trPr>
        <w:tc>
          <w:tcPr>
            <w:tcW w:w="993" w:type="dxa"/>
            <w:vMerge/>
            <w:tcBorders>
              <w:left w:val="thinThickSmallGap" w:sz="24" w:space="0" w:color="auto"/>
              <w:bottom w:val="single" w:sz="18"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2</w:t>
            </w:r>
          </w:p>
        </w:tc>
        <w:tc>
          <w:tcPr>
            <w:tcW w:w="1134" w:type="dxa"/>
            <w:tcBorders>
              <w:top w:val="single" w:sz="4" w:space="0" w:color="auto"/>
              <w:bottom w:val="single" w:sz="18"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24</w:t>
            </w:r>
          </w:p>
        </w:tc>
        <w:tc>
          <w:tcPr>
            <w:tcW w:w="1134"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25</w:t>
            </w:r>
          </w:p>
        </w:tc>
        <w:tc>
          <w:tcPr>
            <w:tcW w:w="992" w:type="dxa"/>
            <w:tcBorders>
              <w:top w:val="single" w:sz="4" w:space="0" w:color="auto"/>
              <w:left w:val="single" w:sz="4" w:space="0" w:color="auto"/>
              <w:bottom w:val="single" w:sz="18" w:space="0" w:color="auto"/>
            </w:tcBorders>
            <w:shd w:val="clear" w:color="auto" w:fill="auto"/>
            <w:vAlign w:val="center"/>
          </w:tcPr>
          <w:p w:rsidR="002B7775" w:rsidRPr="00241753" w:rsidRDefault="002B7775" w:rsidP="00FE3C25">
            <w:pPr>
              <w:jc w:val="center"/>
              <w:rPr>
                <w:rFonts w:ascii="Arial" w:hAnsi="Arial" w:cs="Arial"/>
                <w:sz w:val="24"/>
              </w:rPr>
            </w:pPr>
            <w:r w:rsidRPr="00850557">
              <w:rPr>
                <w:rFonts w:ascii="Arial" w:hAnsi="Arial" w:cs="Arial"/>
                <w:sz w:val="24"/>
                <w:lang w:val="en-US"/>
              </w:rPr>
              <w:t>26</w:t>
            </w:r>
            <w:r>
              <w:rPr>
                <w:rFonts w:ascii="Arial" w:hAnsi="Arial" w:cs="Arial"/>
                <w:sz w:val="24"/>
              </w:rPr>
              <w:t>*</w:t>
            </w:r>
          </w:p>
        </w:tc>
        <w:tc>
          <w:tcPr>
            <w:tcW w:w="994" w:type="dxa"/>
            <w:tcBorders>
              <w:top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27</w:t>
            </w:r>
          </w:p>
        </w:tc>
        <w:tc>
          <w:tcPr>
            <w:tcW w:w="993" w:type="dxa"/>
            <w:tcBorders>
              <w:top w:val="single" w:sz="4" w:space="0" w:color="auto"/>
              <w:left w:val="single" w:sz="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28</w:t>
            </w:r>
          </w:p>
        </w:tc>
        <w:tc>
          <w:tcPr>
            <w:tcW w:w="1136" w:type="dxa"/>
            <w:tcBorders>
              <w:top w:val="single" w:sz="4" w:space="0" w:color="auto"/>
              <w:left w:val="single" w:sz="4" w:space="0" w:color="auto"/>
              <w:bottom w:val="single" w:sz="18" w:space="0" w:color="auto"/>
            </w:tcBorders>
            <w:shd w:val="clear" w:color="auto" w:fill="B3B3B3"/>
            <w:vAlign w:val="center"/>
          </w:tcPr>
          <w:p w:rsidR="002B7775" w:rsidRPr="005E1F4E" w:rsidRDefault="002B7775" w:rsidP="00FE3C25">
            <w:pPr>
              <w:jc w:val="center"/>
              <w:rPr>
                <w:rFonts w:ascii="Arial" w:hAnsi="Arial" w:cs="Arial"/>
                <w:sz w:val="24"/>
              </w:rPr>
            </w:pPr>
            <w:r w:rsidRPr="00850557">
              <w:rPr>
                <w:rFonts w:ascii="Arial" w:hAnsi="Arial" w:cs="Arial"/>
                <w:sz w:val="24"/>
                <w:lang w:val="en-US"/>
              </w:rPr>
              <w:t>29</w:t>
            </w:r>
            <w:r>
              <w:rPr>
                <w:rFonts w:ascii="Arial" w:hAnsi="Arial" w:cs="Arial"/>
                <w:sz w:val="24"/>
              </w:rPr>
              <w:t>*</w:t>
            </w:r>
          </w:p>
        </w:tc>
        <w:tc>
          <w:tcPr>
            <w:tcW w:w="997" w:type="dxa"/>
            <w:tcBorders>
              <w:top w:val="single" w:sz="4" w:space="0" w:color="auto"/>
              <w:bottom w:val="single" w:sz="18"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30</w:t>
            </w:r>
          </w:p>
        </w:tc>
      </w:tr>
      <w:tr w:rsidR="002B7775" w:rsidRPr="00850557" w:rsidTr="00FE3C25">
        <w:trPr>
          <w:cantSplit/>
          <w:trHeight w:val="227"/>
        </w:trPr>
        <w:tc>
          <w:tcPr>
            <w:tcW w:w="993" w:type="dxa"/>
            <w:vMerge w:val="restart"/>
            <w:tcBorders>
              <w:top w:val="single" w:sz="18" w:space="0" w:color="auto"/>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r>
              <w:rPr>
                <w:rFonts w:ascii="Arial" w:hAnsi="Arial" w:cs="Arial"/>
                <w:sz w:val="24"/>
                <w:lang w:val="de-DE"/>
              </w:rPr>
              <w:t>Мај</w:t>
            </w:r>
          </w:p>
        </w:tc>
        <w:tc>
          <w:tcPr>
            <w:tcW w:w="992"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3</w:t>
            </w:r>
            <w:r w:rsidRPr="00850557">
              <w:rPr>
                <w:rFonts w:ascii="Arial" w:hAnsi="Arial" w:cs="Arial"/>
                <w:sz w:val="24"/>
                <w:lang w:val="en-US"/>
              </w:rPr>
              <w:t>.</w:t>
            </w:r>
          </w:p>
        </w:tc>
        <w:tc>
          <w:tcPr>
            <w:tcW w:w="1134" w:type="dxa"/>
            <w:tcBorders>
              <w:top w:val="single" w:sz="18"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Pr>
                <w:rFonts w:ascii="Arial" w:hAnsi="Arial" w:cs="Arial"/>
                <w:sz w:val="24"/>
                <w:lang w:val="en-US"/>
              </w:rPr>
              <w:t>1</w:t>
            </w:r>
          </w:p>
        </w:tc>
        <w:tc>
          <w:tcPr>
            <w:tcW w:w="1134" w:type="dxa"/>
            <w:tcBorders>
              <w:top w:val="single" w:sz="18"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p>
        </w:tc>
        <w:tc>
          <w:tcPr>
            <w:tcW w:w="992" w:type="dxa"/>
            <w:tcBorders>
              <w:top w:val="single" w:sz="18"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p>
        </w:tc>
        <w:tc>
          <w:tcPr>
            <w:tcW w:w="994" w:type="dxa"/>
            <w:tcBorders>
              <w:top w:val="single" w:sz="18"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4</w:t>
            </w:r>
          </w:p>
        </w:tc>
        <w:tc>
          <w:tcPr>
            <w:tcW w:w="993" w:type="dxa"/>
            <w:tcBorders>
              <w:top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5</w:t>
            </w:r>
          </w:p>
        </w:tc>
        <w:tc>
          <w:tcPr>
            <w:tcW w:w="1136" w:type="dxa"/>
            <w:tcBorders>
              <w:top w:val="single" w:sz="18"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6</w:t>
            </w:r>
          </w:p>
        </w:tc>
        <w:tc>
          <w:tcPr>
            <w:tcW w:w="997" w:type="dxa"/>
            <w:tcBorders>
              <w:top w:val="single" w:sz="18"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7</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4</w:t>
            </w:r>
            <w:r w:rsidRPr="00850557">
              <w:rPr>
                <w:rFonts w:ascii="Arial" w:hAnsi="Arial" w:cs="Arial"/>
                <w:sz w:val="24"/>
                <w:lang w:val="en-US"/>
              </w:rPr>
              <w:t>.</w:t>
            </w:r>
          </w:p>
        </w:tc>
        <w:tc>
          <w:tcPr>
            <w:tcW w:w="1134" w:type="dxa"/>
            <w:tcBorders>
              <w:top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8</w:t>
            </w:r>
          </w:p>
        </w:tc>
        <w:tc>
          <w:tcPr>
            <w:tcW w:w="1134" w:type="dxa"/>
            <w:tcBorders>
              <w:top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Pr>
                <w:rFonts w:ascii="Arial" w:hAnsi="Arial" w:cs="Arial"/>
                <w:noProof/>
                <w:sz w:val="10"/>
                <w:szCs w:val="10"/>
                <w:lang w:val="en-US"/>
              </w:rPr>
              <mc:AlternateContent>
                <mc:Choice Requires="wpg">
                  <w:drawing>
                    <wp:anchor distT="0" distB="0" distL="114300" distR="114300" simplePos="0" relativeHeight="251661312" behindDoc="0" locked="0" layoutInCell="1" allowOverlap="1">
                      <wp:simplePos x="0" y="0"/>
                      <wp:positionH relativeFrom="column">
                        <wp:posOffset>12065</wp:posOffset>
                      </wp:positionH>
                      <wp:positionV relativeFrom="paragraph">
                        <wp:posOffset>24765</wp:posOffset>
                      </wp:positionV>
                      <wp:extent cx="642620" cy="156845"/>
                      <wp:effectExtent l="12065" t="5715" r="1206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 cy="156845"/>
                                <a:chOff x="6675" y="13200"/>
                                <a:chExt cx="1152" cy="720"/>
                              </a:xfrm>
                            </wpg:grpSpPr>
                            <wps:wsp>
                              <wps:cNvPr id="7" name="AutoShape 8"/>
                              <wps:cNvCnPr>
                                <a:cxnSpLocks noChangeShapeType="1"/>
                              </wps:cNvCnPr>
                              <wps:spPr bwMode="auto">
                                <a:xfrm flipV="1">
                                  <a:off x="6675" y="13200"/>
                                  <a:ext cx="266"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7561" y="13680"/>
                                  <a:ext cx="266" cy="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7456" y="13200"/>
                                  <a:ext cx="371"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6675" y="13755"/>
                                  <a:ext cx="371" cy="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37F9FF" id="Group 6" o:spid="_x0000_s1026" style="position:absolute;margin-left:.95pt;margin-top:1.95pt;width:50.6pt;height:12.35pt;z-index:251661312" coordorigin="6675,13200" coordsize="115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">
                      <v:shape id="AutoShape 8" o:spid="_x0000_s1027" type="#_x0000_t32" style="position:absolute;left:6675;top:13200;width:266;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9" o:spid="_x0000_s1028" type="#_x0000_t32" style="position:absolute;left:7561;top:13680;width:266;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10" o:spid="_x0000_s1029" type="#_x0000_t32" style="position:absolute;left:7456;top:13200;width:371;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1" o:spid="_x0000_s1030" type="#_x0000_t32" style="position:absolute;left:6675;top:13755;width:371;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r w:rsidRPr="00850557">
              <w:rPr>
                <w:rFonts w:ascii="Arial" w:hAnsi="Arial" w:cs="Arial"/>
                <w:sz w:val="24"/>
                <w:lang w:val="en-US"/>
              </w:rPr>
              <w:t>9</w:t>
            </w:r>
          </w:p>
        </w:tc>
        <w:tc>
          <w:tcPr>
            <w:tcW w:w="992" w:type="dxa"/>
            <w:tcBorders>
              <w:top w:val="single" w:sz="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10</w:t>
            </w:r>
          </w:p>
        </w:tc>
        <w:tc>
          <w:tcPr>
            <w:tcW w:w="994" w:type="dxa"/>
            <w:tcBorders>
              <w:top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11</w:t>
            </w:r>
          </w:p>
        </w:tc>
        <w:tc>
          <w:tcPr>
            <w:tcW w:w="993" w:type="dxa"/>
            <w:tcBorders>
              <w:top w:val="single" w:sz="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12</w:t>
            </w:r>
          </w:p>
        </w:tc>
        <w:tc>
          <w:tcPr>
            <w:tcW w:w="1136" w:type="dxa"/>
            <w:tcBorders>
              <w:top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13</w:t>
            </w:r>
          </w:p>
        </w:tc>
        <w:tc>
          <w:tcPr>
            <w:tcW w:w="997" w:type="dxa"/>
            <w:tcBorders>
              <w:top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14</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5</w:t>
            </w:r>
            <w:r w:rsidRPr="00850557">
              <w:rPr>
                <w:rFonts w:ascii="Arial" w:hAnsi="Arial" w:cs="Arial"/>
                <w:sz w:val="24"/>
                <w:lang w:val="en-US"/>
              </w:rPr>
              <w:t>.</w:t>
            </w:r>
          </w:p>
        </w:tc>
        <w:tc>
          <w:tcPr>
            <w:tcW w:w="1134" w:type="dxa"/>
            <w:tcBorders>
              <w:top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15</w:t>
            </w:r>
          </w:p>
        </w:tc>
        <w:tc>
          <w:tcPr>
            <w:tcW w:w="1134" w:type="dxa"/>
            <w:tcBorders>
              <w:top w:val="single" w:sz="4" w:space="0" w:color="auto"/>
              <w:bottom w:val="thinThickSmallGap" w:sz="2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18</w:t>
            </w:r>
          </w:p>
        </w:tc>
        <w:tc>
          <w:tcPr>
            <w:tcW w:w="993" w:type="dxa"/>
            <w:tcBorders>
              <w:top w:val="single" w:sz="4" w:space="0" w:color="auto"/>
              <w:left w:val="single" w:sz="4" w:space="0" w:color="auto"/>
              <w:bottom w:val="single" w:sz="2"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19</w:t>
            </w:r>
          </w:p>
        </w:tc>
        <w:tc>
          <w:tcPr>
            <w:tcW w:w="1136" w:type="dxa"/>
            <w:tcBorders>
              <w:top w:val="single" w:sz="4" w:space="0" w:color="auto"/>
              <w:left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20</w:t>
            </w:r>
          </w:p>
        </w:tc>
        <w:tc>
          <w:tcPr>
            <w:tcW w:w="997" w:type="dxa"/>
            <w:tcBorders>
              <w:top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21</w:t>
            </w:r>
          </w:p>
        </w:tc>
      </w:tr>
      <w:tr w:rsidR="002B7775" w:rsidRPr="00850557" w:rsidTr="00FE3C25">
        <w:trPr>
          <w:cantSplit/>
          <w:trHeight w:val="227"/>
        </w:trPr>
        <w:tc>
          <w:tcPr>
            <w:tcW w:w="993" w:type="dxa"/>
            <w:vMerge/>
            <w:tcBorders>
              <w:left w:val="thinThickSmallGap" w:sz="2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6</w:t>
            </w:r>
            <w:r w:rsidRPr="00850557">
              <w:rPr>
                <w:rFonts w:ascii="Arial" w:hAnsi="Arial" w:cs="Arial"/>
                <w:sz w:val="24"/>
                <w:lang w:val="en-US"/>
              </w:rPr>
              <w:t>.</w:t>
            </w:r>
          </w:p>
        </w:tc>
        <w:tc>
          <w:tcPr>
            <w:tcW w:w="1134" w:type="dxa"/>
            <w:tcBorders>
              <w:top w:val="single" w:sz="4" w:space="0" w:color="auto"/>
              <w:bottom w:val="single" w:sz="4" w:space="0" w:color="auto"/>
              <w:right w:val="thinThickSmallGap" w:sz="2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22</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23</w:t>
            </w:r>
          </w:p>
        </w:tc>
        <w:tc>
          <w:tcPr>
            <w:tcW w:w="992" w:type="dxa"/>
            <w:tcBorders>
              <w:top w:val="single" w:sz="4" w:space="0" w:color="auto"/>
              <w:left w:val="thinThickSmallGap" w:sz="24" w:space="0" w:color="auto"/>
              <w:bottom w:val="single" w:sz="18"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24</w:t>
            </w:r>
          </w:p>
        </w:tc>
        <w:tc>
          <w:tcPr>
            <w:tcW w:w="994" w:type="dxa"/>
            <w:tcBorders>
              <w:top w:val="single" w:sz="4" w:space="0" w:color="auto"/>
              <w:left w:val="single" w:sz="4" w:space="0" w:color="auto"/>
              <w:bottom w:val="single" w:sz="4"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25</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26</w:t>
            </w:r>
          </w:p>
        </w:tc>
        <w:tc>
          <w:tcPr>
            <w:tcW w:w="1136" w:type="dxa"/>
            <w:tcBorders>
              <w:top w:val="single" w:sz="4" w:space="0" w:color="auto"/>
              <w:left w:val="single" w:sz="2" w:space="0" w:color="auto"/>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27</w:t>
            </w:r>
          </w:p>
        </w:tc>
        <w:tc>
          <w:tcPr>
            <w:tcW w:w="997" w:type="dxa"/>
            <w:tcBorders>
              <w:top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28</w:t>
            </w:r>
          </w:p>
        </w:tc>
      </w:tr>
      <w:tr w:rsidR="002B7775" w:rsidRPr="00850557" w:rsidTr="00FE3C25">
        <w:trPr>
          <w:cantSplit/>
          <w:trHeight w:val="227"/>
        </w:trPr>
        <w:tc>
          <w:tcPr>
            <w:tcW w:w="993" w:type="dxa"/>
            <w:vMerge/>
            <w:tcBorders>
              <w:left w:val="thinThickSmallGap" w:sz="24" w:space="0" w:color="auto"/>
              <w:bottom w:val="single" w:sz="18"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p>
        </w:tc>
        <w:tc>
          <w:tcPr>
            <w:tcW w:w="992" w:type="dxa"/>
            <w:tcBorders>
              <w:top w:val="single" w:sz="4" w:space="0" w:color="auto"/>
              <w:bottom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r>
              <w:rPr>
                <w:rFonts w:ascii="Arial" w:hAnsi="Arial" w:cs="Arial"/>
                <w:sz w:val="24"/>
              </w:rPr>
              <w:t>7</w:t>
            </w:r>
            <w:r w:rsidRPr="00850557">
              <w:rPr>
                <w:rFonts w:ascii="Arial" w:hAnsi="Arial" w:cs="Arial"/>
                <w:sz w:val="24"/>
                <w:lang w:val="en-US"/>
              </w:rPr>
              <w:t>.</w:t>
            </w:r>
          </w:p>
        </w:tc>
        <w:tc>
          <w:tcPr>
            <w:tcW w:w="1134" w:type="dxa"/>
            <w:tcBorders>
              <w:top w:val="single" w:sz="4" w:space="0" w:color="auto"/>
              <w:bottom w:val="single" w:sz="18" w:space="0" w:color="auto"/>
              <w:right w:val="thinThickSmallGap" w:sz="2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30</w:t>
            </w:r>
          </w:p>
        </w:tc>
        <w:tc>
          <w:tcPr>
            <w:tcW w:w="992" w:type="dxa"/>
            <w:tcBorders>
              <w:top w:val="single" w:sz="18" w:space="0" w:color="auto"/>
              <w:left w:val="thinThickSmallGap" w:sz="24" w:space="0" w:color="auto"/>
              <w:bottom w:val="single" w:sz="18" w:space="0" w:color="auto"/>
              <w:right w:val="single" w:sz="18"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31</w:t>
            </w:r>
          </w:p>
        </w:tc>
        <w:tc>
          <w:tcPr>
            <w:tcW w:w="994" w:type="dxa"/>
            <w:tcBorders>
              <w:top w:val="single" w:sz="4" w:space="0" w:color="auto"/>
              <w:left w:val="single" w:sz="18" w:space="0" w:color="auto"/>
              <w:bottom w:val="single" w:sz="18"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993" w:type="dxa"/>
            <w:tcBorders>
              <w:top w:val="single" w:sz="2" w:space="0" w:color="auto"/>
              <w:left w:val="single" w:sz="2" w:space="0" w:color="auto"/>
              <w:bottom w:val="single" w:sz="18" w:space="0" w:color="auto"/>
              <w:right w:val="single" w:sz="2"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6" w:type="dxa"/>
            <w:tcBorders>
              <w:top w:val="single" w:sz="4" w:space="0" w:color="auto"/>
              <w:left w:val="single" w:sz="2" w:space="0" w:color="auto"/>
              <w:bottom w:val="single" w:sz="18" w:space="0" w:color="auto"/>
            </w:tcBorders>
            <w:shd w:val="clear" w:color="auto" w:fill="B3B3B3"/>
            <w:vAlign w:val="center"/>
          </w:tcPr>
          <w:p w:rsidR="002B7775" w:rsidRPr="00850557" w:rsidRDefault="002B7775" w:rsidP="00FE3C25">
            <w:pPr>
              <w:jc w:val="center"/>
              <w:rPr>
                <w:rFonts w:ascii="Arial" w:hAnsi="Arial" w:cs="Arial"/>
                <w:sz w:val="24"/>
                <w:lang w:val="en-US"/>
              </w:rPr>
            </w:pPr>
          </w:p>
        </w:tc>
        <w:tc>
          <w:tcPr>
            <w:tcW w:w="997" w:type="dxa"/>
            <w:tcBorders>
              <w:top w:val="single" w:sz="4" w:space="0" w:color="auto"/>
              <w:bottom w:val="single" w:sz="18"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p>
        </w:tc>
      </w:tr>
      <w:tr w:rsidR="002B7775" w:rsidRPr="00850557" w:rsidTr="00FE3C25">
        <w:trPr>
          <w:cantSplit/>
          <w:trHeight w:val="227"/>
        </w:trPr>
        <w:tc>
          <w:tcPr>
            <w:tcW w:w="993" w:type="dxa"/>
            <w:vMerge w:val="restart"/>
            <w:tcBorders>
              <w:top w:val="single" w:sz="18" w:space="0" w:color="auto"/>
              <w:left w:val="thinThickSmallGap" w:sz="24" w:space="0" w:color="auto"/>
              <w:bottom w:val="single" w:sz="4" w:space="0" w:color="auto"/>
            </w:tcBorders>
            <w:shd w:val="clear" w:color="auto" w:fill="auto"/>
            <w:textDirection w:val="btLr"/>
            <w:vAlign w:val="center"/>
          </w:tcPr>
          <w:p w:rsidR="002B7775" w:rsidRPr="00850557" w:rsidRDefault="002B7775" w:rsidP="00FE3C25">
            <w:pPr>
              <w:ind w:left="113" w:right="113"/>
              <w:jc w:val="center"/>
              <w:rPr>
                <w:rFonts w:ascii="Arial" w:hAnsi="Arial" w:cs="Arial"/>
                <w:sz w:val="24"/>
                <w:lang w:val="de-DE"/>
              </w:rPr>
            </w:pPr>
            <w:r>
              <w:rPr>
                <w:rFonts w:ascii="Arial" w:hAnsi="Arial" w:cs="Arial"/>
                <w:sz w:val="24"/>
                <w:lang w:val="de-DE"/>
              </w:rPr>
              <w:t>Јун</w:t>
            </w:r>
          </w:p>
        </w:tc>
        <w:tc>
          <w:tcPr>
            <w:tcW w:w="992" w:type="dxa"/>
            <w:tcBorders>
              <w:top w:val="single" w:sz="18"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top w:val="single" w:sz="18"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top w:val="thinThickSmallGap" w:sz="2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992" w:type="dxa"/>
            <w:tcBorders>
              <w:top w:val="single" w:sz="18"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994" w:type="dxa"/>
            <w:tcBorders>
              <w:top w:val="single" w:sz="18"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w:t>
            </w:r>
          </w:p>
        </w:tc>
        <w:tc>
          <w:tcPr>
            <w:tcW w:w="993" w:type="dxa"/>
            <w:tcBorders>
              <w:top w:val="single" w:sz="18" w:space="0" w:color="auto"/>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w:t>
            </w:r>
          </w:p>
        </w:tc>
        <w:tc>
          <w:tcPr>
            <w:tcW w:w="1136" w:type="dxa"/>
            <w:tcBorders>
              <w:top w:val="single" w:sz="18" w:space="0" w:color="auto"/>
              <w:left w:val="single" w:sz="4" w:space="0" w:color="auto"/>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w:t>
            </w:r>
          </w:p>
        </w:tc>
        <w:tc>
          <w:tcPr>
            <w:tcW w:w="997" w:type="dxa"/>
            <w:tcBorders>
              <w:top w:val="single" w:sz="18"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4</w:t>
            </w:r>
          </w:p>
        </w:tc>
      </w:tr>
      <w:tr w:rsidR="002B7775" w:rsidRPr="00850557" w:rsidTr="00FE3C25">
        <w:trPr>
          <w:cantSplit/>
          <w:trHeight w:val="227"/>
        </w:trPr>
        <w:tc>
          <w:tcPr>
            <w:tcW w:w="993" w:type="dxa"/>
            <w:vMerge/>
            <w:tcBorders>
              <w:left w:val="thinThickSmallGap" w:sz="2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2"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5</w:t>
            </w:r>
          </w:p>
        </w:tc>
        <w:tc>
          <w:tcPr>
            <w:tcW w:w="113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6</w:t>
            </w:r>
          </w:p>
        </w:tc>
        <w:tc>
          <w:tcPr>
            <w:tcW w:w="992"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7</w:t>
            </w:r>
          </w:p>
        </w:tc>
        <w:tc>
          <w:tcPr>
            <w:tcW w:w="99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8</w:t>
            </w:r>
          </w:p>
        </w:tc>
        <w:tc>
          <w:tcPr>
            <w:tcW w:w="993" w:type="dxa"/>
            <w:tcBorders>
              <w:top w:val="single" w:sz="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9</w:t>
            </w:r>
          </w:p>
        </w:tc>
        <w:tc>
          <w:tcPr>
            <w:tcW w:w="1136" w:type="dxa"/>
            <w:tcBorders>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10</w:t>
            </w:r>
          </w:p>
        </w:tc>
        <w:tc>
          <w:tcPr>
            <w:tcW w:w="997" w:type="dxa"/>
            <w:tcBorders>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11</w:t>
            </w:r>
          </w:p>
        </w:tc>
      </w:tr>
      <w:tr w:rsidR="002B7775" w:rsidRPr="00850557" w:rsidTr="00FE3C25">
        <w:trPr>
          <w:cantSplit/>
          <w:trHeight w:val="79"/>
        </w:trPr>
        <w:tc>
          <w:tcPr>
            <w:tcW w:w="993" w:type="dxa"/>
            <w:vMerge/>
            <w:tcBorders>
              <w:left w:val="thinThickSmallGap" w:sz="24" w:space="0" w:color="auto"/>
              <w:bottom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2"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bottom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12</w:t>
            </w:r>
          </w:p>
        </w:tc>
        <w:tc>
          <w:tcPr>
            <w:tcW w:w="1134" w:type="dxa"/>
            <w:tcBorders>
              <w:bottom w:val="thinThickSmallGap" w:sz="2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13</w:t>
            </w:r>
          </w:p>
        </w:tc>
        <w:tc>
          <w:tcPr>
            <w:tcW w:w="992" w:type="dxa"/>
            <w:tcBorders>
              <w:bottom w:val="single" w:sz="4" w:space="0" w:color="auto"/>
            </w:tcBorders>
            <w:shd w:val="clear" w:color="auto" w:fill="auto"/>
            <w:vAlign w:val="center"/>
          </w:tcPr>
          <w:p w:rsidR="002B7775" w:rsidRPr="00C623B5" w:rsidRDefault="002B7775" w:rsidP="00FE3C25">
            <w:pPr>
              <w:jc w:val="center"/>
              <w:rPr>
                <w:rFonts w:ascii="Arial" w:hAnsi="Arial" w:cs="Arial"/>
                <w:sz w:val="24"/>
                <w:lang w:val="sr-Cyrl-CS"/>
              </w:rPr>
            </w:pPr>
            <w:r w:rsidRPr="00850557">
              <w:rPr>
                <w:rFonts w:ascii="Arial" w:hAnsi="Arial" w:cs="Arial"/>
                <w:sz w:val="24"/>
                <w:lang w:val="en-US"/>
              </w:rPr>
              <w:t>14</w:t>
            </w:r>
            <w:r>
              <w:rPr>
                <w:rFonts w:ascii="Arial" w:hAnsi="Arial" w:cs="Arial"/>
                <w:sz w:val="24"/>
                <w:lang w:val="sr-Cyrl-CS"/>
              </w:rPr>
              <w:t>*</w:t>
            </w:r>
          </w:p>
        </w:tc>
        <w:tc>
          <w:tcPr>
            <w:tcW w:w="994" w:type="dxa"/>
            <w:tcBorders>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16</w:t>
            </w:r>
          </w:p>
        </w:tc>
        <w:tc>
          <w:tcPr>
            <w:tcW w:w="1136" w:type="dxa"/>
            <w:tcBorders>
              <w:left w:val="single" w:sz="4" w:space="0" w:color="auto"/>
              <w:bottom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17</w:t>
            </w:r>
          </w:p>
        </w:tc>
        <w:tc>
          <w:tcPr>
            <w:tcW w:w="997" w:type="dxa"/>
            <w:tcBorders>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18</w:t>
            </w:r>
          </w:p>
        </w:tc>
      </w:tr>
      <w:tr w:rsidR="002B7775" w:rsidRPr="00850557" w:rsidTr="00FE3C25">
        <w:trPr>
          <w:cantSplit/>
          <w:trHeight w:val="227"/>
        </w:trPr>
        <w:tc>
          <w:tcPr>
            <w:tcW w:w="993" w:type="dxa"/>
            <w:vMerge/>
            <w:tcBorders>
              <w:top w:val="single" w:sz="4" w:space="0" w:color="auto"/>
              <w:left w:val="thinThickSmallGap" w:sz="24" w:space="0" w:color="auto"/>
              <w:bottom w:val="single" w:sz="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7775" w:rsidRPr="00C623B5" w:rsidRDefault="002B7775" w:rsidP="00FE3C25">
            <w:pPr>
              <w:jc w:val="center"/>
              <w:rPr>
                <w:rFonts w:ascii="Arial" w:hAnsi="Arial" w:cs="Arial"/>
                <w:sz w:val="24"/>
                <w:lang w:val="sr-Cyrl-CS"/>
              </w:rPr>
            </w:pPr>
            <w:r>
              <w:rPr>
                <w:rFonts w:ascii="Arial" w:hAnsi="Arial" w:cs="Arial"/>
                <w:sz w:val="24"/>
                <w:lang w:val="sr-Cyrl-CS"/>
              </w:rPr>
              <w:t>38.</w:t>
            </w:r>
          </w:p>
        </w:tc>
        <w:tc>
          <w:tcPr>
            <w:tcW w:w="1134" w:type="dxa"/>
            <w:tcBorders>
              <w:top w:val="single" w:sz="4" w:space="0" w:color="auto"/>
              <w:left w:val="single" w:sz="4" w:space="0" w:color="auto"/>
              <w:bottom w:val="single" w:sz="4" w:space="0" w:color="auto"/>
              <w:right w:val="thinThickSmallGap" w:sz="24" w:space="0" w:color="auto"/>
            </w:tcBorders>
            <w:shd w:val="clear" w:color="auto" w:fill="FFFFFF" w:themeFill="background1"/>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19</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20</w:t>
            </w:r>
          </w:p>
        </w:tc>
        <w:tc>
          <w:tcPr>
            <w:tcW w:w="992" w:type="dxa"/>
            <w:tcBorders>
              <w:top w:val="single" w:sz="4" w:space="0" w:color="auto"/>
              <w:left w:val="thinThickSmallGap" w:sz="24" w:space="0" w:color="auto"/>
              <w:bottom w:val="single" w:sz="18"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21</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22</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23</w:t>
            </w:r>
          </w:p>
        </w:tc>
        <w:tc>
          <w:tcPr>
            <w:tcW w:w="1136" w:type="dxa"/>
            <w:tcBorders>
              <w:top w:val="single" w:sz="4" w:space="0" w:color="auto"/>
              <w:left w:val="single" w:sz="4" w:space="0" w:color="auto"/>
              <w:bottom w:val="single" w:sz="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24</w:t>
            </w:r>
          </w:p>
        </w:tc>
        <w:tc>
          <w:tcPr>
            <w:tcW w:w="997" w:type="dxa"/>
            <w:tcBorders>
              <w:top w:val="single" w:sz="4" w:space="0" w:color="auto"/>
              <w:left w:val="single" w:sz="4" w:space="0" w:color="auto"/>
              <w:bottom w:val="single" w:sz="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25</w:t>
            </w:r>
          </w:p>
        </w:tc>
      </w:tr>
      <w:tr w:rsidR="002B7775" w:rsidRPr="00850557" w:rsidTr="00FE3C25">
        <w:trPr>
          <w:cantSplit/>
          <w:trHeight w:val="227"/>
        </w:trPr>
        <w:tc>
          <w:tcPr>
            <w:tcW w:w="993" w:type="dxa"/>
            <w:vMerge/>
            <w:tcBorders>
              <w:top w:val="single" w:sz="4" w:space="0" w:color="auto"/>
              <w:left w:val="thinThickSmallGap" w:sz="24" w:space="0" w:color="auto"/>
              <w:bottom w:val="thinThickSmallGap" w:sz="2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de-DE"/>
              </w:rPr>
            </w:pPr>
          </w:p>
        </w:tc>
        <w:tc>
          <w:tcPr>
            <w:tcW w:w="992" w:type="dxa"/>
            <w:tcBorders>
              <w:top w:val="single" w:sz="4" w:space="0" w:color="auto"/>
              <w:left w:val="single" w:sz="4" w:space="0" w:color="auto"/>
              <w:bottom w:val="thinThickSmallGap" w:sz="24" w:space="0" w:color="auto"/>
              <w:right w:val="single" w:sz="4" w:space="0" w:color="auto"/>
            </w:tcBorders>
            <w:shd w:val="clear" w:color="auto" w:fill="auto"/>
            <w:vAlign w:val="center"/>
          </w:tcPr>
          <w:p w:rsidR="002B7775" w:rsidRPr="00850557" w:rsidRDefault="002B7775" w:rsidP="00FE3C25">
            <w:pPr>
              <w:jc w:val="center"/>
              <w:rPr>
                <w:rFonts w:ascii="Arial" w:hAnsi="Arial" w:cs="Arial"/>
                <w:sz w:val="24"/>
                <w:lang w:val="en-US"/>
              </w:rPr>
            </w:pPr>
          </w:p>
        </w:tc>
        <w:tc>
          <w:tcPr>
            <w:tcW w:w="1134" w:type="dxa"/>
            <w:tcBorders>
              <w:top w:val="single" w:sz="4" w:space="0" w:color="auto"/>
              <w:left w:val="single" w:sz="4" w:space="0" w:color="auto"/>
              <w:bottom w:val="thinThickSmallGap" w:sz="24" w:space="0" w:color="auto"/>
              <w:right w:val="single" w:sz="2" w:space="0" w:color="auto"/>
            </w:tcBorders>
            <w:shd w:val="clear" w:color="auto" w:fill="A6A6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26</w:t>
            </w:r>
          </w:p>
        </w:tc>
        <w:tc>
          <w:tcPr>
            <w:tcW w:w="1134" w:type="dxa"/>
            <w:tcBorders>
              <w:top w:val="thinThickSmallGap" w:sz="24" w:space="0" w:color="auto"/>
              <w:left w:val="single" w:sz="2" w:space="0" w:color="auto"/>
              <w:bottom w:val="thinThickSmallGap" w:sz="24" w:space="0" w:color="auto"/>
              <w:right w:val="single" w:sz="18" w:space="0" w:color="auto"/>
            </w:tcBorders>
            <w:shd w:val="clear" w:color="auto" w:fill="A6A6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27</w:t>
            </w:r>
          </w:p>
        </w:tc>
        <w:tc>
          <w:tcPr>
            <w:tcW w:w="992" w:type="dxa"/>
            <w:tcBorders>
              <w:top w:val="single" w:sz="18" w:space="0" w:color="auto"/>
              <w:left w:val="single" w:sz="18" w:space="0" w:color="auto"/>
              <w:bottom w:val="thinThickSmallGap" w:sz="24" w:space="0" w:color="auto"/>
              <w:right w:val="single" w:sz="18" w:space="0" w:color="auto"/>
            </w:tcBorders>
            <w:shd w:val="clear" w:color="auto" w:fill="A6A6A6"/>
            <w:vAlign w:val="center"/>
          </w:tcPr>
          <w:p w:rsidR="002B7775" w:rsidRPr="00202DC9" w:rsidRDefault="002B7775" w:rsidP="00FE3C25">
            <w:pPr>
              <w:jc w:val="center"/>
              <w:rPr>
                <w:rFonts w:ascii="Arial" w:hAnsi="Arial" w:cs="Arial"/>
                <w:sz w:val="24"/>
              </w:rPr>
            </w:pPr>
            <w:r w:rsidRPr="00850557">
              <w:rPr>
                <w:rFonts w:ascii="Arial" w:hAnsi="Arial" w:cs="Arial"/>
                <w:sz w:val="24"/>
                <w:lang w:val="en-US"/>
              </w:rPr>
              <w:t>28</w:t>
            </w:r>
            <w:r>
              <w:rPr>
                <w:rFonts w:ascii="Arial" w:hAnsi="Arial" w:cs="Arial"/>
                <w:sz w:val="24"/>
              </w:rPr>
              <w:t>*</w:t>
            </w:r>
          </w:p>
        </w:tc>
        <w:tc>
          <w:tcPr>
            <w:tcW w:w="994" w:type="dxa"/>
            <w:tcBorders>
              <w:top w:val="single" w:sz="4" w:space="0" w:color="auto"/>
              <w:left w:val="single" w:sz="18" w:space="0" w:color="auto"/>
              <w:bottom w:val="thinThickSmallGap" w:sz="24" w:space="0" w:color="auto"/>
              <w:right w:val="single" w:sz="4" w:space="0" w:color="auto"/>
            </w:tcBorders>
            <w:shd w:val="clear" w:color="auto" w:fill="A6A6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29</w:t>
            </w:r>
          </w:p>
        </w:tc>
        <w:tc>
          <w:tcPr>
            <w:tcW w:w="993" w:type="dxa"/>
            <w:tcBorders>
              <w:top w:val="single" w:sz="4" w:space="0" w:color="auto"/>
              <w:left w:val="single" w:sz="4" w:space="0" w:color="auto"/>
              <w:bottom w:val="thinThickSmallGap" w:sz="24" w:space="0" w:color="auto"/>
              <w:right w:val="single" w:sz="4" w:space="0" w:color="auto"/>
            </w:tcBorders>
            <w:shd w:val="clear" w:color="auto" w:fill="A6A6A6"/>
            <w:vAlign w:val="center"/>
          </w:tcPr>
          <w:p w:rsidR="002B7775" w:rsidRPr="00850557" w:rsidRDefault="002B7775" w:rsidP="00FE3C25">
            <w:pPr>
              <w:jc w:val="center"/>
              <w:rPr>
                <w:rFonts w:ascii="Arial" w:hAnsi="Arial" w:cs="Arial"/>
                <w:sz w:val="24"/>
                <w:lang w:val="en-US"/>
              </w:rPr>
            </w:pPr>
            <w:r w:rsidRPr="00850557">
              <w:rPr>
                <w:rFonts w:ascii="Arial" w:hAnsi="Arial" w:cs="Arial"/>
                <w:sz w:val="24"/>
                <w:lang w:val="en-US"/>
              </w:rPr>
              <w:t>30</w:t>
            </w:r>
          </w:p>
        </w:tc>
        <w:tc>
          <w:tcPr>
            <w:tcW w:w="1136" w:type="dxa"/>
            <w:tcBorders>
              <w:top w:val="single" w:sz="4" w:space="0" w:color="auto"/>
              <w:left w:val="single" w:sz="4" w:space="0" w:color="auto"/>
              <w:bottom w:val="thinThickSmallGap" w:sz="24" w:space="0" w:color="auto"/>
              <w:right w:val="single" w:sz="4" w:space="0" w:color="auto"/>
            </w:tcBorders>
            <w:shd w:val="clear" w:color="auto" w:fill="B3B3B3"/>
            <w:vAlign w:val="center"/>
          </w:tcPr>
          <w:p w:rsidR="002B7775" w:rsidRPr="00850557" w:rsidRDefault="002B7775" w:rsidP="00FE3C25">
            <w:pPr>
              <w:jc w:val="center"/>
              <w:rPr>
                <w:rFonts w:ascii="Arial" w:hAnsi="Arial" w:cs="Arial"/>
                <w:sz w:val="24"/>
                <w:lang w:val="en-US"/>
              </w:rPr>
            </w:pPr>
          </w:p>
        </w:tc>
        <w:tc>
          <w:tcPr>
            <w:tcW w:w="997" w:type="dxa"/>
            <w:tcBorders>
              <w:top w:val="single" w:sz="4" w:space="0" w:color="auto"/>
              <w:left w:val="single" w:sz="4" w:space="0" w:color="auto"/>
              <w:bottom w:val="thinThickSmallGap" w:sz="24" w:space="0" w:color="auto"/>
              <w:right w:val="thinThickSmallGap" w:sz="24" w:space="0" w:color="auto"/>
            </w:tcBorders>
            <w:shd w:val="clear" w:color="auto" w:fill="B3B3B3"/>
            <w:vAlign w:val="center"/>
          </w:tcPr>
          <w:p w:rsidR="002B7775" w:rsidRPr="00850557" w:rsidRDefault="002B7775" w:rsidP="00FE3C25">
            <w:pPr>
              <w:jc w:val="center"/>
              <w:rPr>
                <w:rFonts w:ascii="Arial" w:hAnsi="Arial" w:cs="Arial"/>
                <w:sz w:val="24"/>
                <w:lang w:val="en-US"/>
              </w:rPr>
            </w:pPr>
          </w:p>
        </w:tc>
      </w:tr>
    </w:tbl>
    <w:p w:rsidR="002B7775" w:rsidRPr="00591EED" w:rsidRDefault="002B7775" w:rsidP="002B7775">
      <w:pPr>
        <w:rPr>
          <w:rFonts w:ascii="Arial" w:hAnsi="Arial" w:cs="Arial"/>
          <w:sz w:val="32"/>
        </w:rPr>
      </w:pPr>
    </w:p>
    <w:p w:rsidR="002B7775" w:rsidRPr="00C1409F" w:rsidRDefault="002B7775" w:rsidP="002B7775">
      <w:pPr>
        <w:rPr>
          <w:rFonts w:ascii="Arial" w:hAnsi="Arial" w:cs="Arial"/>
          <w:sz w:val="24"/>
        </w:rPr>
      </w:pPr>
      <w:r>
        <w:rPr>
          <w:rFonts w:ascii="Arial" w:hAnsi="Arial" w:cs="Arial"/>
          <w:sz w:val="24"/>
        </w:rPr>
        <w:t>Укупно наставних дана: 99</w:t>
      </w:r>
    </w:p>
    <w:p w:rsidR="002B7775" w:rsidRDefault="002B7775" w:rsidP="002B7775"/>
    <w:p w:rsidR="002B7775" w:rsidRDefault="002B7775" w:rsidP="002B7775">
      <w:pPr>
        <w:pStyle w:val="BodyText2"/>
        <w:rPr>
          <w:rFonts w:ascii="Arial" w:hAnsi="Arial" w:cs="Arial"/>
          <w:lang w:val="sr-Cyrl-CS"/>
        </w:rPr>
      </w:pPr>
      <w:r>
        <w:rPr>
          <w:rFonts w:ascii="Arial" w:hAnsi="Arial" w:cs="Arial"/>
          <w:lang w:val="sr-Cyrl-CS"/>
        </w:rPr>
        <w:t>*26. јануар 2023. године – распоред од петка</w:t>
      </w:r>
    </w:p>
    <w:p w:rsidR="00972968" w:rsidRDefault="00DF480B" w:rsidP="00972968">
      <w:pPr>
        <w:rPr>
          <w:rFonts w:ascii="Arial" w:hAnsi="Arial" w:cs="Arial"/>
          <w:sz w:val="24"/>
          <w:lang w:val="sr-Cyrl-CS"/>
        </w:rPr>
      </w:pPr>
      <w:r>
        <w:rPr>
          <w:rFonts w:ascii="Arial" w:hAnsi="Arial" w:cs="Arial"/>
          <w:sz w:val="24"/>
          <w:lang w:val="sr-Cyrl-CS"/>
        </w:rPr>
        <w:t>Легенда</w:t>
      </w:r>
      <w:r w:rsidRPr="00850557">
        <w:rPr>
          <w:rFonts w:ascii="Arial" w:hAnsi="Arial" w:cs="Arial"/>
          <w:sz w:val="24"/>
          <w:lang w:val="sr-Cyrl-CS"/>
        </w:rPr>
        <w:t xml:space="preserve"> :</w:t>
      </w:r>
    </w:p>
    <w:p w:rsidR="00DF480B" w:rsidRDefault="00DF480B" w:rsidP="00972968">
      <w:pPr>
        <w:rPr>
          <w:rFonts w:ascii="Arial" w:hAnsi="Arial" w:cs="Arial"/>
          <w:sz w:val="24"/>
          <w:lang w:val="sr-Cyrl-CS"/>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1064"/>
        <w:gridCol w:w="1064"/>
        <w:gridCol w:w="1064"/>
        <w:gridCol w:w="1064"/>
        <w:gridCol w:w="1065"/>
        <w:gridCol w:w="1065"/>
        <w:gridCol w:w="1065"/>
        <w:gridCol w:w="1065"/>
      </w:tblGrid>
      <w:tr w:rsidR="00DF480B" w:rsidRPr="00850557" w:rsidTr="00DF480B">
        <w:trPr>
          <w:trHeight w:val="227"/>
        </w:trPr>
        <w:tc>
          <w:tcPr>
            <w:tcW w:w="1064" w:type="dxa"/>
            <w:tcBorders>
              <w:bottom w:val="single" w:sz="4" w:space="0" w:color="auto"/>
            </w:tcBorders>
          </w:tcPr>
          <w:p w:rsidR="00DF480B" w:rsidRPr="00850557" w:rsidRDefault="00DF480B" w:rsidP="00527A87">
            <w:pPr>
              <w:rPr>
                <w:rFonts w:ascii="Arial" w:hAnsi="Arial" w:cs="Arial"/>
                <w:sz w:val="24"/>
                <w:lang w:val="de-DE"/>
              </w:rPr>
            </w:pPr>
          </w:p>
        </w:tc>
        <w:tc>
          <w:tcPr>
            <w:tcW w:w="1064" w:type="dxa"/>
            <w:tcBorders>
              <w:top w:val="nil"/>
              <w:bottom w:val="nil"/>
            </w:tcBorders>
          </w:tcPr>
          <w:p w:rsidR="00DF480B" w:rsidRPr="00850557" w:rsidRDefault="00DF480B" w:rsidP="00527A87">
            <w:pPr>
              <w:rPr>
                <w:rFonts w:ascii="Arial" w:hAnsi="Arial" w:cs="Arial"/>
                <w:sz w:val="24"/>
                <w:lang w:val="de-DE"/>
              </w:rPr>
            </w:pPr>
          </w:p>
        </w:tc>
        <w:tc>
          <w:tcPr>
            <w:tcW w:w="1064" w:type="dxa"/>
            <w:tcBorders>
              <w:bottom w:val="single" w:sz="4" w:space="0" w:color="auto"/>
            </w:tcBorders>
            <w:shd w:val="clear" w:color="auto" w:fill="C0C0C0"/>
          </w:tcPr>
          <w:p w:rsidR="00DF480B" w:rsidRPr="00850557" w:rsidRDefault="00DF480B" w:rsidP="00527A87">
            <w:pPr>
              <w:rPr>
                <w:rFonts w:ascii="Arial" w:hAnsi="Arial" w:cs="Arial"/>
                <w:sz w:val="24"/>
                <w:lang w:val="de-DE"/>
              </w:rPr>
            </w:pPr>
          </w:p>
        </w:tc>
        <w:tc>
          <w:tcPr>
            <w:tcW w:w="1064" w:type="dxa"/>
            <w:tcBorders>
              <w:top w:val="nil"/>
              <w:bottom w:val="nil"/>
            </w:tcBorders>
          </w:tcPr>
          <w:p w:rsidR="00DF480B" w:rsidRPr="00850557" w:rsidRDefault="00DF480B" w:rsidP="00527A87">
            <w:pPr>
              <w:rPr>
                <w:rFonts w:ascii="Arial" w:hAnsi="Arial" w:cs="Arial"/>
                <w:sz w:val="24"/>
                <w:lang w:val="de-DE"/>
              </w:rPr>
            </w:pPr>
          </w:p>
        </w:tc>
        <w:tc>
          <w:tcPr>
            <w:tcW w:w="1064" w:type="dxa"/>
            <w:tcBorders>
              <w:bottom w:val="nil"/>
            </w:tcBorders>
            <w:shd w:val="clear" w:color="auto" w:fill="808080"/>
          </w:tcPr>
          <w:p w:rsidR="00DF480B" w:rsidRPr="00850557" w:rsidRDefault="00DF480B" w:rsidP="00527A87">
            <w:pPr>
              <w:rPr>
                <w:rFonts w:ascii="Arial" w:hAnsi="Arial" w:cs="Arial"/>
                <w:sz w:val="24"/>
                <w:lang w:val="de-DE"/>
              </w:rPr>
            </w:pPr>
          </w:p>
        </w:tc>
        <w:tc>
          <w:tcPr>
            <w:tcW w:w="1065" w:type="dxa"/>
            <w:tcBorders>
              <w:top w:val="nil"/>
              <w:bottom w:val="nil"/>
              <w:right w:val="single" w:sz="24" w:space="0" w:color="auto"/>
            </w:tcBorders>
          </w:tcPr>
          <w:p w:rsidR="00DF480B" w:rsidRPr="00850557" w:rsidRDefault="00DF480B" w:rsidP="00527A87">
            <w:pPr>
              <w:rPr>
                <w:rFonts w:ascii="Arial" w:hAnsi="Arial" w:cs="Arial"/>
                <w:sz w:val="24"/>
                <w:lang w:val="de-DE"/>
              </w:rPr>
            </w:pPr>
          </w:p>
        </w:tc>
        <w:tc>
          <w:tcPr>
            <w:tcW w:w="1065" w:type="dxa"/>
            <w:tcBorders>
              <w:top w:val="single" w:sz="24" w:space="0" w:color="auto"/>
              <w:left w:val="single" w:sz="24" w:space="0" w:color="auto"/>
              <w:bottom w:val="single" w:sz="24" w:space="0" w:color="auto"/>
              <w:right w:val="single" w:sz="24" w:space="0" w:color="auto"/>
            </w:tcBorders>
          </w:tcPr>
          <w:p w:rsidR="00DF480B" w:rsidRPr="00850557" w:rsidRDefault="00DF480B" w:rsidP="00527A87">
            <w:pPr>
              <w:rPr>
                <w:rFonts w:ascii="Arial" w:hAnsi="Arial" w:cs="Arial"/>
                <w:sz w:val="24"/>
                <w:lang w:val="de-DE"/>
              </w:rPr>
            </w:pPr>
          </w:p>
        </w:tc>
        <w:tc>
          <w:tcPr>
            <w:tcW w:w="1065" w:type="dxa"/>
            <w:tcBorders>
              <w:top w:val="nil"/>
              <w:left w:val="single" w:sz="24" w:space="0" w:color="auto"/>
              <w:bottom w:val="nil"/>
              <w:right w:val="thinThickSmallGap" w:sz="12" w:space="0" w:color="auto"/>
            </w:tcBorders>
          </w:tcPr>
          <w:p w:rsidR="00DF480B" w:rsidRPr="00850557" w:rsidRDefault="00DF480B" w:rsidP="00527A87">
            <w:pPr>
              <w:rPr>
                <w:rFonts w:ascii="Arial" w:hAnsi="Arial" w:cs="Arial"/>
                <w:sz w:val="24"/>
                <w:lang w:val="de-DE"/>
              </w:rPr>
            </w:pPr>
          </w:p>
        </w:tc>
        <w:tc>
          <w:tcPr>
            <w:tcW w:w="1065" w:type="dxa"/>
            <w:tcBorders>
              <w:top w:val="thinThickSmallGap" w:sz="12" w:space="0" w:color="auto"/>
              <w:left w:val="thinThickSmallGap" w:sz="12" w:space="0" w:color="auto"/>
              <w:bottom w:val="thickThinSmallGap" w:sz="12" w:space="0" w:color="auto"/>
              <w:right w:val="thickThinSmallGap" w:sz="12" w:space="0" w:color="auto"/>
            </w:tcBorders>
          </w:tcPr>
          <w:p w:rsidR="00DF480B" w:rsidRPr="00850557" w:rsidRDefault="00DF480B" w:rsidP="00527A87">
            <w:pPr>
              <w:rPr>
                <w:rFonts w:ascii="Arial" w:hAnsi="Arial" w:cs="Arial"/>
                <w:sz w:val="24"/>
                <w:lang w:val="de-DE"/>
              </w:rPr>
            </w:pPr>
          </w:p>
        </w:tc>
      </w:tr>
      <w:tr w:rsidR="00DF480B" w:rsidRPr="00850557" w:rsidTr="00DF480B">
        <w:trPr>
          <w:trHeight w:val="227"/>
        </w:trPr>
        <w:tc>
          <w:tcPr>
            <w:tcW w:w="1064" w:type="dxa"/>
            <w:tcBorders>
              <w:top w:val="single" w:sz="4" w:space="0" w:color="auto"/>
              <w:left w:val="nil"/>
              <w:bottom w:val="nil"/>
              <w:right w:val="nil"/>
            </w:tcBorders>
            <w:shd w:val="clear" w:color="auto" w:fill="FFFFFF"/>
          </w:tcPr>
          <w:p w:rsidR="00DF480B" w:rsidRPr="00850557" w:rsidRDefault="00DF480B" w:rsidP="00527A87">
            <w:pPr>
              <w:jc w:val="center"/>
              <w:rPr>
                <w:rFonts w:ascii="Arial" w:hAnsi="Arial" w:cs="Arial"/>
                <w:sz w:val="16"/>
                <w:szCs w:val="16"/>
                <w:lang w:val="de-DE"/>
              </w:rPr>
            </w:pPr>
          </w:p>
          <w:p w:rsidR="00DF480B" w:rsidRPr="00850557" w:rsidRDefault="00DF480B" w:rsidP="00527A87">
            <w:pPr>
              <w:jc w:val="center"/>
              <w:rPr>
                <w:rFonts w:ascii="Arial" w:hAnsi="Arial" w:cs="Arial"/>
                <w:sz w:val="16"/>
                <w:szCs w:val="16"/>
                <w:lang w:val="de-DE"/>
              </w:rPr>
            </w:pPr>
            <w:r>
              <w:rPr>
                <w:rFonts w:ascii="Arial" w:hAnsi="Arial" w:cs="Arial"/>
                <w:sz w:val="16"/>
                <w:szCs w:val="16"/>
                <w:lang w:val="de-DE"/>
              </w:rPr>
              <w:t>Наставни</w:t>
            </w:r>
            <w:r>
              <w:rPr>
                <w:rFonts w:ascii="Arial" w:hAnsi="Arial" w:cs="Arial"/>
                <w:sz w:val="16"/>
                <w:szCs w:val="16"/>
              </w:rPr>
              <w:t xml:space="preserve"> </w:t>
            </w:r>
            <w:r>
              <w:rPr>
                <w:rFonts w:ascii="Arial" w:hAnsi="Arial" w:cs="Arial"/>
                <w:sz w:val="16"/>
                <w:szCs w:val="16"/>
                <w:lang w:val="de-DE"/>
              </w:rPr>
              <w:t>дани</w:t>
            </w:r>
          </w:p>
        </w:tc>
        <w:tc>
          <w:tcPr>
            <w:tcW w:w="1064" w:type="dxa"/>
            <w:tcBorders>
              <w:top w:val="nil"/>
              <w:left w:val="nil"/>
              <w:bottom w:val="nil"/>
              <w:right w:val="nil"/>
            </w:tcBorders>
            <w:shd w:val="clear" w:color="auto" w:fill="FFFFFF"/>
          </w:tcPr>
          <w:p w:rsidR="00DF480B" w:rsidRPr="00850557" w:rsidRDefault="00DF480B" w:rsidP="00527A87">
            <w:pPr>
              <w:rPr>
                <w:rFonts w:ascii="Arial" w:hAnsi="Arial" w:cs="Arial"/>
                <w:sz w:val="16"/>
                <w:szCs w:val="16"/>
                <w:lang w:val="de-DE"/>
              </w:rPr>
            </w:pPr>
          </w:p>
        </w:tc>
        <w:tc>
          <w:tcPr>
            <w:tcW w:w="1064" w:type="dxa"/>
            <w:tcBorders>
              <w:top w:val="single" w:sz="4" w:space="0" w:color="auto"/>
              <w:left w:val="nil"/>
              <w:bottom w:val="nil"/>
              <w:right w:val="nil"/>
            </w:tcBorders>
            <w:shd w:val="clear" w:color="auto" w:fill="FFFFFF"/>
          </w:tcPr>
          <w:p w:rsidR="00DF480B" w:rsidRPr="00850557" w:rsidRDefault="00DF480B" w:rsidP="00527A87">
            <w:pPr>
              <w:jc w:val="center"/>
              <w:rPr>
                <w:rFonts w:ascii="Arial" w:hAnsi="Arial" w:cs="Arial"/>
                <w:sz w:val="16"/>
                <w:szCs w:val="16"/>
                <w:lang w:val="de-DE"/>
              </w:rPr>
            </w:pPr>
          </w:p>
          <w:p w:rsidR="00DF480B" w:rsidRPr="000E1583" w:rsidRDefault="00DF480B" w:rsidP="00527A87">
            <w:pPr>
              <w:ind w:left="-143" w:right="-143" w:firstLine="143"/>
              <w:jc w:val="center"/>
              <w:rPr>
                <w:rFonts w:ascii="Arial" w:hAnsi="Arial" w:cs="Arial"/>
                <w:sz w:val="16"/>
                <w:szCs w:val="16"/>
              </w:rPr>
            </w:pPr>
            <w:r>
              <w:rPr>
                <w:rFonts w:ascii="Arial" w:hAnsi="Arial" w:cs="Arial"/>
                <w:sz w:val="16"/>
                <w:szCs w:val="16"/>
                <w:lang w:val="de-DE"/>
              </w:rPr>
              <w:t>Школски</w:t>
            </w:r>
            <w:r>
              <w:rPr>
                <w:rFonts w:ascii="Arial" w:hAnsi="Arial" w:cs="Arial"/>
                <w:sz w:val="16"/>
                <w:szCs w:val="16"/>
              </w:rPr>
              <w:t xml:space="preserve"> </w:t>
            </w:r>
            <w:r>
              <w:rPr>
                <w:rFonts w:ascii="Arial" w:hAnsi="Arial" w:cs="Arial"/>
                <w:sz w:val="16"/>
                <w:szCs w:val="16"/>
                <w:lang w:val="de-DE"/>
              </w:rPr>
              <w:t xml:space="preserve">распуст, </w:t>
            </w:r>
            <w:r>
              <w:rPr>
                <w:rFonts w:ascii="Arial" w:hAnsi="Arial" w:cs="Arial"/>
                <w:sz w:val="16"/>
                <w:szCs w:val="16"/>
              </w:rPr>
              <w:t>ненаставни или нерадни дани</w:t>
            </w:r>
          </w:p>
        </w:tc>
        <w:tc>
          <w:tcPr>
            <w:tcW w:w="1064" w:type="dxa"/>
            <w:tcBorders>
              <w:top w:val="nil"/>
              <w:left w:val="nil"/>
              <w:bottom w:val="nil"/>
              <w:right w:val="nil"/>
            </w:tcBorders>
            <w:shd w:val="clear" w:color="auto" w:fill="FFFFFF"/>
          </w:tcPr>
          <w:p w:rsidR="00DF480B" w:rsidRPr="00850557" w:rsidRDefault="00DF480B" w:rsidP="00527A87">
            <w:pPr>
              <w:jc w:val="both"/>
              <w:rPr>
                <w:rFonts w:ascii="Arial" w:hAnsi="Arial" w:cs="Arial"/>
                <w:sz w:val="16"/>
                <w:szCs w:val="16"/>
                <w:lang w:val="de-DE"/>
              </w:rPr>
            </w:pPr>
          </w:p>
        </w:tc>
        <w:tc>
          <w:tcPr>
            <w:tcW w:w="1064" w:type="dxa"/>
            <w:tcBorders>
              <w:top w:val="nil"/>
              <w:left w:val="nil"/>
              <w:bottom w:val="nil"/>
              <w:right w:val="nil"/>
            </w:tcBorders>
            <w:shd w:val="clear" w:color="auto" w:fill="FFFFFF"/>
          </w:tcPr>
          <w:p w:rsidR="00DF480B" w:rsidRPr="00850557" w:rsidRDefault="00DF480B" w:rsidP="00527A87">
            <w:pPr>
              <w:jc w:val="center"/>
              <w:rPr>
                <w:rFonts w:ascii="Arial" w:hAnsi="Arial" w:cs="Arial"/>
                <w:sz w:val="16"/>
                <w:szCs w:val="16"/>
                <w:lang w:val="de-DE"/>
              </w:rPr>
            </w:pPr>
          </w:p>
          <w:p w:rsidR="00DF480B" w:rsidRPr="00850557" w:rsidRDefault="00DF480B" w:rsidP="00527A87">
            <w:pPr>
              <w:jc w:val="center"/>
              <w:rPr>
                <w:rFonts w:ascii="Arial" w:hAnsi="Arial" w:cs="Arial"/>
                <w:sz w:val="16"/>
                <w:szCs w:val="16"/>
                <w:lang w:val="de-DE"/>
              </w:rPr>
            </w:pPr>
            <w:r>
              <w:rPr>
                <w:rFonts w:ascii="Arial" w:hAnsi="Arial" w:cs="Arial"/>
                <w:sz w:val="16"/>
                <w:szCs w:val="16"/>
              </w:rPr>
              <w:t>Државни п</w:t>
            </w:r>
            <w:r>
              <w:rPr>
                <w:rFonts w:ascii="Arial" w:hAnsi="Arial" w:cs="Arial"/>
                <w:sz w:val="16"/>
                <w:szCs w:val="16"/>
                <w:lang w:val="de-DE"/>
              </w:rPr>
              <w:t>разници</w:t>
            </w:r>
          </w:p>
        </w:tc>
        <w:tc>
          <w:tcPr>
            <w:tcW w:w="1065" w:type="dxa"/>
            <w:tcBorders>
              <w:top w:val="nil"/>
              <w:left w:val="nil"/>
              <w:bottom w:val="nil"/>
              <w:right w:val="nil"/>
            </w:tcBorders>
            <w:shd w:val="clear" w:color="auto" w:fill="FFFFFF"/>
          </w:tcPr>
          <w:p w:rsidR="00DF480B" w:rsidRPr="00850557" w:rsidRDefault="00DF480B" w:rsidP="00527A87">
            <w:pPr>
              <w:jc w:val="both"/>
              <w:rPr>
                <w:rFonts w:ascii="Arial" w:hAnsi="Arial" w:cs="Arial"/>
                <w:sz w:val="16"/>
                <w:szCs w:val="16"/>
                <w:lang w:val="de-DE"/>
              </w:rPr>
            </w:pPr>
          </w:p>
        </w:tc>
        <w:tc>
          <w:tcPr>
            <w:tcW w:w="1065" w:type="dxa"/>
            <w:tcBorders>
              <w:top w:val="single" w:sz="24" w:space="0" w:color="auto"/>
              <w:left w:val="nil"/>
              <w:bottom w:val="nil"/>
              <w:right w:val="nil"/>
            </w:tcBorders>
            <w:shd w:val="clear" w:color="auto" w:fill="FFFFFF"/>
          </w:tcPr>
          <w:p w:rsidR="00DF480B" w:rsidRPr="00850557" w:rsidRDefault="00DF480B" w:rsidP="00527A87">
            <w:pPr>
              <w:jc w:val="center"/>
              <w:rPr>
                <w:rFonts w:ascii="Arial" w:hAnsi="Arial" w:cs="Arial"/>
                <w:sz w:val="16"/>
                <w:szCs w:val="16"/>
                <w:lang w:val="de-DE"/>
              </w:rPr>
            </w:pPr>
          </w:p>
          <w:p w:rsidR="00DF480B" w:rsidRPr="00850557" w:rsidRDefault="00DF480B" w:rsidP="00527A87">
            <w:pPr>
              <w:jc w:val="center"/>
              <w:rPr>
                <w:rFonts w:ascii="Arial" w:hAnsi="Arial" w:cs="Arial"/>
                <w:sz w:val="16"/>
                <w:szCs w:val="16"/>
                <w:lang w:val="de-DE"/>
              </w:rPr>
            </w:pPr>
            <w:r>
              <w:rPr>
                <w:rFonts w:ascii="Arial" w:hAnsi="Arial" w:cs="Arial"/>
                <w:sz w:val="16"/>
                <w:szCs w:val="16"/>
                <w:lang w:val="de-DE"/>
              </w:rPr>
              <w:t>Радни</w:t>
            </w:r>
            <w:r>
              <w:rPr>
                <w:rFonts w:ascii="Arial" w:hAnsi="Arial" w:cs="Arial"/>
                <w:sz w:val="16"/>
                <w:szCs w:val="16"/>
              </w:rPr>
              <w:t xml:space="preserve"> </w:t>
            </w:r>
            <w:r>
              <w:rPr>
                <w:rFonts w:ascii="Arial" w:hAnsi="Arial" w:cs="Arial"/>
                <w:sz w:val="16"/>
                <w:szCs w:val="16"/>
                <w:lang w:val="de-DE"/>
              </w:rPr>
              <w:t>дани</w:t>
            </w:r>
            <w:r w:rsidRPr="00850557">
              <w:rPr>
                <w:rFonts w:ascii="Arial" w:hAnsi="Arial" w:cs="Arial"/>
                <w:sz w:val="16"/>
                <w:szCs w:val="16"/>
                <w:lang w:val="de-DE"/>
              </w:rPr>
              <w:t xml:space="preserve"> (</w:t>
            </w:r>
            <w:r>
              <w:rPr>
                <w:rFonts w:ascii="Arial" w:hAnsi="Arial" w:cs="Arial"/>
                <w:sz w:val="16"/>
                <w:szCs w:val="16"/>
                <w:lang w:val="de-DE"/>
              </w:rPr>
              <w:t>светиСава</w:t>
            </w:r>
            <w:r>
              <w:rPr>
                <w:rFonts w:ascii="Arial" w:hAnsi="Arial" w:cs="Arial"/>
                <w:sz w:val="16"/>
                <w:szCs w:val="16"/>
              </w:rPr>
              <w:t>и</w:t>
            </w:r>
            <w:r w:rsidRPr="00850557">
              <w:rPr>
                <w:rFonts w:ascii="Arial" w:hAnsi="Arial" w:cs="Arial"/>
                <w:sz w:val="16"/>
                <w:szCs w:val="16"/>
                <w:lang w:val="de-DE"/>
              </w:rPr>
              <w:t xml:space="preserve"> </w:t>
            </w:r>
            <w:r>
              <w:rPr>
                <w:rFonts w:ascii="Arial" w:hAnsi="Arial" w:cs="Arial"/>
                <w:sz w:val="16"/>
                <w:szCs w:val="16"/>
                <w:lang w:val="de-DE"/>
              </w:rPr>
              <w:t>Видовдан)</w:t>
            </w:r>
          </w:p>
        </w:tc>
        <w:tc>
          <w:tcPr>
            <w:tcW w:w="1065" w:type="dxa"/>
            <w:tcBorders>
              <w:top w:val="nil"/>
              <w:left w:val="nil"/>
              <w:bottom w:val="nil"/>
              <w:right w:val="nil"/>
            </w:tcBorders>
            <w:shd w:val="clear" w:color="auto" w:fill="FFFFFF"/>
          </w:tcPr>
          <w:p w:rsidR="00DF480B" w:rsidRPr="00850557" w:rsidRDefault="00DF480B" w:rsidP="00527A87">
            <w:pPr>
              <w:jc w:val="both"/>
              <w:rPr>
                <w:rFonts w:ascii="Arial" w:hAnsi="Arial" w:cs="Arial"/>
                <w:sz w:val="16"/>
                <w:szCs w:val="16"/>
                <w:lang w:val="de-DE"/>
              </w:rPr>
            </w:pPr>
          </w:p>
        </w:tc>
        <w:tc>
          <w:tcPr>
            <w:tcW w:w="1065" w:type="dxa"/>
            <w:tcBorders>
              <w:top w:val="thickThinSmallGap" w:sz="12" w:space="0" w:color="auto"/>
              <w:left w:val="nil"/>
              <w:bottom w:val="nil"/>
              <w:right w:val="nil"/>
            </w:tcBorders>
            <w:shd w:val="clear" w:color="auto" w:fill="FFFFFF"/>
          </w:tcPr>
          <w:p w:rsidR="00DF480B" w:rsidRPr="00850557" w:rsidRDefault="00DF480B" w:rsidP="00527A87">
            <w:pPr>
              <w:jc w:val="center"/>
              <w:rPr>
                <w:rFonts w:ascii="Arial" w:hAnsi="Arial" w:cs="Arial"/>
                <w:sz w:val="16"/>
                <w:szCs w:val="16"/>
                <w:lang w:val="de-DE"/>
              </w:rPr>
            </w:pPr>
          </w:p>
          <w:p w:rsidR="00DF480B" w:rsidRPr="00850557" w:rsidRDefault="00DF480B" w:rsidP="00527A87">
            <w:pPr>
              <w:jc w:val="center"/>
              <w:rPr>
                <w:rFonts w:ascii="Arial" w:hAnsi="Arial" w:cs="Arial"/>
                <w:sz w:val="16"/>
                <w:szCs w:val="16"/>
                <w:lang w:val="de-DE"/>
              </w:rPr>
            </w:pPr>
            <w:r>
              <w:rPr>
                <w:rFonts w:ascii="Arial" w:hAnsi="Arial" w:cs="Arial"/>
                <w:sz w:val="16"/>
                <w:szCs w:val="16"/>
                <w:lang w:val="de-DE"/>
              </w:rPr>
              <w:t>Завршетак</w:t>
            </w:r>
            <w:r>
              <w:rPr>
                <w:rFonts w:ascii="Arial" w:hAnsi="Arial" w:cs="Arial"/>
                <w:sz w:val="16"/>
                <w:szCs w:val="16"/>
              </w:rPr>
              <w:t xml:space="preserve"> наставе на крају </w:t>
            </w:r>
            <w:r>
              <w:rPr>
                <w:rFonts w:ascii="Arial" w:hAnsi="Arial" w:cs="Arial"/>
                <w:sz w:val="16"/>
                <w:szCs w:val="16"/>
                <w:lang w:val="de-DE"/>
              </w:rPr>
              <w:t>првог</w:t>
            </w:r>
            <w:r>
              <w:rPr>
                <w:rFonts w:ascii="Arial" w:hAnsi="Arial" w:cs="Arial"/>
                <w:sz w:val="16"/>
                <w:szCs w:val="16"/>
              </w:rPr>
              <w:t xml:space="preserve"> </w:t>
            </w:r>
            <w:r>
              <w:rPr>
                <w:rFonts w:ascii="Arial" w:hAnsi="Arial" w:cs="Arial"/>
                <w:sz w:val="16"/>
                <w:szCs w:val="16"/>
                <w:lang w:val="de-DE"/>
              </w:rPr>
              <w:t>и</w:t>
            </w:r>
            <w:r>
              <w:rPr>
                <w:rFonts w:ascii="Arial" w:hAnsi="Arial" w:cs="Arial"/>
                <w:sz w:val="16"/>
                <w:szCs w:val="16"/>
              </w:rPr>
              <w:t xml:space="preserve"> </w:t>
            </w:r>
            <w:r>
              <w:rPr>
                <w:rFonts w:ascii="Arial" w:hAnsi="Arial" w:cs="Arial"/>
                <w:sz w:val="16"/>
                <w:szCs w:val="16"/>
                <w:lang w:val="de-DE"/>
              </w:rPr>
              <w:t>другог</w:t>
            </w:r>
            <w:r>
              <w:rPr>
                <w:rFonts w:ascii="Arial" w:hAnsi="Arial" w:cs="Arial"/>
                <w:sz w:val="16"/>
                <w:szCs w:val="16"/>
              </w:rPr>
              <w:t xml:space="preserve"> </w:t>
            </w:r>
            <w:r>
              <w:rPr>
                <w:rFonts w:ascii="Arial" w:hAnsi="Arial" w:cs="Arial"/>
                <w:sz w:val="16"/>
                <w:szCs w:val="16"/>
                <w:lang w:val="de-DE"/>
              </w:rPr>
              <w:t>полуго-дишта</w:t>
            </w:r>
          </w:p>
        </w:tc>
      </w:tr>
    </w:tbl>
    <w:p w:rsidR="00DF480B" w:rsidRPr="00263FFB" w:rsidRDefault="00DF480B" w:rsidP="00972968">
      <w:pPr>
        <w:rPr>
          <w:rFonts w:ascii="Arial" w:hAnsi="Arial" w:cs="Arial"/>
          <w:sz w:val="16"/>
          <w:szCs w:val="16"/>
        </w:rPr>
      </w:pPr>
      <w:r>
        <w:rPr>
          <w:rFonts w:ascii="Arial" w:hAnsi="Arial" w:cs="Arial"/>
          <w:sz w:val="16"/>
          <w:szCs w:val="16"/>
        </w:rPr>
        <w:t xml:space="preserve">*- </w:t>
      </w:r>
      <w:r w:rsidRPr="000E1583">
        <w:rPr>
          <w:rFonts w:ascii="Arial" w:hAnsi="Arial" w:cs="Arial"/>
          <w:sz w:val="16"/>
          <w:szCs w:val="16"/>
        </w:rPr>
        <w:t xml:space="preserve">Верски празници </w:t>
      </w:r>
    </w:p>
    <w:p w:rsidR="00972968" w:rsidRPr="00972968" w:rsidRDefault="00972968" w:rsidP="00972968">
      <w:pPr>
        <w:rPr>
          <w:lang w:val="sr-Cyrl-CS"/>
        </w:rPr>
      </w:pPr>
    </w:p>
    <w:p w:rsidR="004E1F12" w:rsidRPr="005F58BB" w:rsidRDefault="005F58BB" w:rsidP="00D11860">
      <w:pPr>
        <w:pStyle w:val="Heading3"/>
        <w:rPr>
          <w:rFonts w:ascii="Times New Roman" w:hAnsi="Times New Roman"/>
          <w:sz w:val="28"/>
          <w:szCs w:val="28"/>
          <w:lang w:val="sr-Cyrl-CS"/>
        </w:rPr>
      </w:pPr>
      <w:r>
        <w:rPr>
          <w:rFonts w:ascii="Times New Roman" w:hAnsi="Times New Roman"/>
          <w:sz w:val="28"/>
          <w:szCs w:val="28"/>
          <w:lang w:val="sr-Cyrl-CS"/>
        </w:rPr>
        <w:t>4.</w:t>
      </w:r>
      <w:r w:rsidR="006404B6">
        <w:rPr>
          <w:rFonts w:ascii="Times New Roman" w:hAnsi="Times New Roman"/>
          <w:sz w:val="28"/>
          <w:szCs w:val="28"/>
          <w:lang w:val="sr-Cyrl-CS"/>
        </w:rPr>
        <w:t>6</w:t>
      </w:r>
      <w:r>
        <w:rPr>
          <w:rFonts w:ascii="Times New Roman" w:hAnsi="Times New Roman"/>
          <w:sz w:val="28"/>
          <w:szCs w:val="28"/>
          <w:lang w:val="sr-Cyrl-CS"/>
        </w:rPr>
        <w:t xml:space="preserve">.  </w:t>
      </w:r>
      <w:r w:rsidR="004E1F12" w:rsidRPr="005F58BB">
        <w:rPr>
          <w:rFonts w:ascii="Times New Roman" w:hAnsi="Times New Roman"/>
          <w:sz w:val="28"/>
          <w:szCs w:val="28"/>
          <w:lang w:val="sr-Cyrl-CS"/>
        </w:rPr>
        <w:t>Ритам радног дана</w:t>
      </w:r>
      <w:r w:rsidR="004A05E9" w:rsidRPr="005F58BB">
        <w:rPr>
          <w:rFonts w:ascii="Times New Roman" w:hAnsi="Times New Roman"/>
          <w:sz w:val="28"/>
          <w:szCs w:val="28"/>
          <w:lang w:val="sr-Cyrl-CS"/>
        </w:rPr>
        <w:t xml:space="preserve"> у школи</w:t>
      </w:r>
      <w:bookmarkEnd w:id="14"/>
    </w:p>
    <w:p w:rsidR="004A05E9" w:rsidRPr="005F58BB" w:rsidRDefault="004A05E9" w:rsidP="004E1F12">
      <w:pPr>
        <w:ind w:firstLine="705"/>
        <w:jc w:val="both"/>
        <w:rPr>
          <w:szCs w:val="28"/>
          <w:lang w:val="sr-Cyrl-CS"/>
        </w:rPr>
      </w:pPr>
    </w:p>
    <w:p w:rsidR="00A978A6" w:rsidRPr="00694FE6" w:rsidRDefault="004E1F12" w:rsidP="00A978A6">
      <w:pPr>
        <w:autoSpaceDE w:val="0"/>
        <w:autoSpaceDN w:val="0"/>
        <w:adjustRightInd w:val="0"/>
        <w:spacing w:line="276" w:lineRule="auto"/>
        <w:ind w:firstLine="708"/>
        <w:jc w:val="both"/>
        <w:rPr>
          <w:rFonts w:eastAsia="Calibri"/>
          <w:sz w:val="24"/>
          <w:szCs w:val="24"/>
          <w:lang w:eastAsia="sr-Cyrl-CS"/>
        </w:rPr>
      </w:pPr>
      <w:r w:rsidRPr="005F58BB">
        <w:rPr>
          <w:sz w:val="24"/>
          <w:szCs w:val="24"/>
          <w:lang w:val="sr-Cyrl-CS"/>
        </w:rPr>
        <w:t>Просторне могућности у школи дозвољавају да се наставни</w:t>
      </w:r>
      <w:r w:rsidR="00B17890">
        <w:rPr>
          <w:sz w:val="24"/>
          <w:szCs w:val="24"/>
          <w:lang w:val="sr-Cyrl-CS"/>
        </w:rPr>
        <w:t xml:space="preserve"> процес одвија у једној смени. </w:t>
      </w:r>
      <w:r w:rsidR="00A978A6" w:rsidRPr="00C20465">
        <w:rPr>
          <w:rFonts w:eastAsia="Calibri"/>
          <w:sz w:val="24"/>
          <w:szCs w:val="24"/>
          <w:lang w:val="en-US" w:eastAsia="sr-Cyrl-CS"/>
        </w:rPr>
        <w:t>Теоријска настава, као облик редовне наставе, држи се у специјализованим</w:t>
      </w:r>
      <w:r w:rsidR="00B17890">
        <w:rPr>
          <w:rFonts w:eastAsia="Calibri"/>
          <w:sz w:val="24"/>
          <w:szCs w:val="24"/>
          <w:lang w:eastAsia="sr-Cyrl-CS"/>
        </w:rPr>
        <w:t xml:space="preserve"> и дигитализованим</w:t>
      </w:r>
      <w:r w:rsidR="00A978A6" w:rsidRPr="00C20465">
        <w:rPr>
          <w:rFonts w:eastAsia="Calibri"/>
          <w:sz w:val="24"/>
          <w:szCs w:val="24"/>
          <w:lang w:val="en-US" w:eastAsia="sr-Cyrl-CS"/>
        </w:rPr>
        <w:t xml:space="preserve"> учионицама и</w:t>
      </w:r>
      <w:r w:rsidR="00A978A6">
        <w:rPr>
          <w:rFonts w:eastAsia="Calibri"/>
          <w:sz w:val="24"/>
          <w:szCs w:val="24"/>
          <w:lang w:eastAsia="sr-Cyrl-CS"/>
        </w:rPr>
        <w:t xml:space="preserve"> </w:t>
      </w:r>
      <w:r w:rsidR="00A978A6">
        <w:rPr>
          <w:rFonts w:eastAsia="Calibri"/>
          <w:sz w:val="24"/>
          <w:szCs w:val="24"/>
          <w:lang w:val="en-US" w:eastAsia="sr-Cyrl-CS"/>
        </w:rPr>
        <w:t xml:space="preserve">класичним учионицама, за </w:t>
      </w:r>
      <w:r w:rsidR="00B17890">
        <w:rPr>
          <w:rFonts w:eastAsia="Calibri"/>
          <w:sz w:val="24"/>
          <w:szCs w:val="24"/>
          <w:lang w:eastAsia="sr-Cyrl-CS"/>
        </w:rPr>
        <w:t xml:space="preserve">све </w:t>
      </w:r>
      <w:r w:rsidR="00B17890">
        <w:rPr>
          <w:rFonts w:eastAsia="Calibri"/>
          <w:sz w:val="24"/>
          <w:szCs w:val="24"/>
          <w:lang w:val="en-US" w:eastAsia="sr-Cyrl-CS"/>
        </w:rPr>
        <w:t xml:space="preserve"> ученик</w:t>
      </w:r>
      <w:r w:rsidR="00B17890">
        <w:rPr>
          <w:rFonts w:eastAsia="Calibri"/>
          <w:sz w:val="24"/>
          <w:szCs w:val="24"/>
          <w:lang w:eastAsia="sr-Cyrl-CS"/>
        </w:rPr>
        <w:t>е</w:t>
      </w:r>
      <w:r w:rsidR="00A978A6">
        <w:rPr>
          <w:rFonts w:eastAsia="Calibri"/>
          <w:sz w:val="24"/>
          <w:szCs w:val="24"/>
          <w:lang w:val="en-US" w:eastAsia="sr-Cyrl-CS"/>
        </w:rPr>
        <w:t xml:space="preserve">, </w:t>
      </w:r>
      <w:r w:rsidR="00B17890">
        <w:rPr>
          <w:rFonts w:eastAsia="Calibri"/>
          <w:sz w:val="24"/>
          <w:szCs w:val="24"/>
          <w:lang w:eastAsia="sr-Cyrl-CS"/>
        </w:rPr>
        <w:t xml:space="preserve">осим за </w:t>
      </w:r>
      <w:r w:rsidR="00A978A6">
        <w:rPr>
          <w:rFonts w:eastAsia="Calibri"/>
          <w:sz w:val="24"/>
          <w:szCs w:val="24"/>
          <w:lang w:val="en-US" w:eastAsia="sr-Cyrl-CS"/>
        </w:rPr>
        <w:t xml:space="preserve"> групу ученика путем наставе на даљину ( онлајн настава )</w:t>
      </w:r>
      <w:r w:rsidR="00B17890">
        <w:rPr>
          <w:rFonts w:eastAsia="Calibri"/>
          <w:sz w:val="24"/>
          <w:szCs w:val="24"/>
          <w:lang w:eastAsia="sr-Cyrl-CS"/>
        </w:rPr>
        <w:t xml:space="preserve"> који се за такав модел изјасне. </w:t>
      </w:r>
      <w:r w:rsidR="00A978A6">
        <w:rPr>
          <w:rFonts w:eastAsia="Calibri"/>
          <w:sz w:val="24"/>
          <w:szCs w:val="24"/>
          <w:lang w:eastAsia="sr-Cyrl-CS"/>
        </w:rPr>
        <w:t xml:space="preserve">Наставни час траје </w:t>
      </w:r>
      <w:r w:rsidR="00B17890">
        <w:rPr>
          <w:rFonts w:eastAsia="Calibri"/>
          <w:sz w:val="24"/>
          <w:szCs w:val="24"/>
          <w:lang w:eastAsia="sr-Cyrl-CS"/>
        </w:rPr>
        <w:t>45</w:t>
      </w:r>
      <w:r w:rsidR="00A978A6">
        <w:rPr>
          <w:rFonts w:eastAsia="Calibri"/>
          <w:sz w:val="24"/>
          <w:szCs w:val="24"/>
          <w:lang w:eastAsia="sr-Cyrl-CS"/>
        </w:rPr>
        <w:t xml:space="preserve"> минута</w:t>
      </w:r>
      <w:r w:rsidR="00A978A6">
        <w:rPr>
          <w:rFonts w:eastAsia="Calibri"/>
          <w:sz w:val="24"/>
          <w:szCs w:val="24"/>
          <w:lang w:val="en-US" w:eastAsia="sr-Cyrl-CS"/>
        </w:rPr>
        <w:t xml:space="preserve">. </w:t>
      </w:r>
      <w:r w:rsidR="00A978A6" w:rsidRPr="00EB42A0">
        <w:rPr>
          <w:rFonts w:eastAsia="Calibri"/>
          <w:sz w:val="24"/>
          <w:szCs w:val="24"/>
          <w:lang w:val="en-US" w:eastAsia="sr-Cyrl-CS"/>
        </w:rPr>
        <w:t>Вежбе као облик редовне наставе држе се према наставним плановима и програмима у</w:t>
      </w:r>
      <w:r w:rsidR="00A978A6">
        <w:rPr>
          <w:rFonts w:eastAsia="Calibri"/>
          <w:sz w:val="24"/>
          <w:szCs w:val="24"/>
          <w:lang w:eastAsia="sr-Cyrl-CS"/>
        </w:rPr>
        <w:t xml:space="preserve"> </w:t>
      </w:r>
      <w:r w:rsidR="00A978A6" w:rsidRPr="00EB42A0">
        <w:rPr>
          <w:rFonts w:eastAsia="Calibri"/>
          <w:sz w:val="24"/>
          <w:szCs w:val="24"/>
          <w:lang w:val="en-US" w:eastAsia="sr-Cyrl-CS"/>
        </w:rPr>
        <w:t>специјализованим</w:t>
      </w:r>
      <w:r w:rsidR="00B17890">
        <w:rPr>
          <w:rFonts w:eastAsia="Calibri"/>
          <w:sz w:val="24"/>
          <w:szCs w:val="24"/>
          <w:lang w:eastAsia="sr-Cyrl-CS"/>
        </w:rPr>
        <w:t xml:space="preserve"> и дигиталним</w:t>
      </w:r>
      <w:r w:rsidR="00A978A6" w:rsidRPr="00EB42A0">
        <w:rPr>
          <w:rFonts w:eastAsia="Calibri"/>
          <w:sz w:val="24"/>
          <w:szCs w:val="24"/>
          <w:lang w:val="en-US" w:eastAsia="sr-Cyrl-CS"/>
        </w:rPr>
        <w:t xml:space="preserve"> учионицама</w:t>
      </w:r>
      <w:r w:rsidR="00A978A6" w:rsidRPr="00EB42A0">
        <w:rPr>
          <w:rFonts w:eastAsia="Calibri"/>
          <w:sz w:val="24"/>
          <w:szCs w:val="24"/>
          <w:lang w:eastAsia="sr-Cyrl-CS"/>
        </w:rPr>
        <w:t xml:space="preserve"> и радионици.</w:t>
      </w:r>
      <w:r w:rsidR="00A978A6">
        <w:rPr>
          <w:rFonts w:eastAsia="Calibri"/>
          <w:sz w:val="24"/>
          <w:szCs w:val="24"/>
          <w:lang w:eastAsia="sr-Cyrl-CS"/>
        </w:rPr>
        <w:t xml:space="preserve"> Практична настава се изводи у радионици, на теренима и у релевантним установама и институцијама сродним образовним профилима школе, уз мере прописане у ситуацији ванредног стања узрокованог пандемијом вируса COVID – 19, од стране Кризног штаба Владе Републике Србије и Министарства просвете, науке и технолошког развоја. </w:t>
      </w:r>
    </w:p>
    <w:p w:rsidR="004E1F12" w:rsidRPr="005F58BB" w:rsidRDefault="004E1F12" w:rsidP="005F58BB">
      <w:pPr>
        <w:spacing w:line="276" w:lineRule="auto"/>
        <w:ind w:firstLine="705"/>
        <w:jc w:val="both"/>
        <w:rPr>
          <w:sz w:val="24"/>
          <w:szCs w:val="24"/>
          <w:lang w:val="sr-Cyrl-CS"/>
        </w:rPr>
      </w:pPr>
    </w:p>
    <w:p w:rsidR="004E1F12" w:rsidRPr="00F83598" w:rsidRDefault="004A05E9" w:rsidP="005F58BB">
      <w:pPr>
        <w:spacing w:line="276" w:lineRule="auto"/>
        <w:ind w:firstLine="705"/>
        <w:jc w:val="both"/>
        <w:rPr>
          <w:sz w:val="24"/>
          <w:szCs w:val="24"/>
          <w:lang w:val="sr-Cyrl-CS"/>
        </w:rPr>
      </w:pPr>
      <w:r w:rsidRPr="00F83598">
        <w:rPr>
          <w:sz w:val="24"/>
          <w:szCs w:val="24"/>
          <w:lang w:val="sr-Cyrl-CS"/>
        </w:rPr>
        <w:t>Настава почиње у 8 сати</w:t>
      </w:r>
      <w:r w:rsidR="004E1F12" w:rsidRPr="00F83598">
        <w:rPr>
          <w:sz w:val="24"/>
          <w:szCs w:val="24"/>
          <w:lang w:val="sr-Cyrl-CS"/>
        </w:rPr>
        <w:t>, а завршава се у 1</w:t>
      </w:r>
      <w:r w:rsidR="00B17890">
        <w:rPr>
          <w:sz w:val="24"/>
          <w:szCs w:val="24"/>
          <w:lang w:val="sr-Cyrl-CS"/>
        </w:rPr>
        <w:t>4:</w:t>
      </w:r>
      <w:r w:rsidR="004E1F12" w:rsidRPr="00F83598">
        <w:rPr>
          <w:sz w:val="24"/>
          <w:szCs w:val="24"/>
          <w:lang w:val="sr-Cyrl-CS"/>
        </w:rPr>
        <w:t>5</w:t>
      </w:r>
      <w:r w:rsidRPr="00F83598">
        <w:rPr>
          <w:sz w:val="24"/>
          <w:szCs w:val="24"/>
          <w:lang w:val="sr-Cyrl-CS"/>
        </w:rPr>
        <w:t>5</w:t>
      </w:r>
      <w:r w:rsidR="00B17890">
        <w:rPr>
          <w:sz w:val="24"/>
          <w:szCs w:val="24"/>
          <w:lang w:val="en-US"/>
        </w:rPr>
        <w:t>h</w:t>
      </w:r>
      <w:r w:rsidR="004E1F12" w:rsidRPr="00F83598">
        <w:rPr>
          <w:sz w:val="24"/>
          <w:szCs w:val="24"/>
          <w:lang w:val="sr-Cyrl-CS"/>
        </w:rPr>
        <w:t>.  Велики одмор је између другог и трећег часа и траје 25 минута, остали одмори трају по 5 минута.</w:t>
      </w:r>
    </w:p>
    <w:p w:rsidR="004E1F12" w:rsidRPr="000A3E07" w:rsidRDefault="004E1F12" w:rsidP="005F58BB">
      <w:pPr>
        <w:spacing w:line="276" w:lineRule="auto"/>
        <w:ind w:firstLine="705"/>
        <w:jc w:val="both"/>
        <w:rPr>
          <w:color w:val="FF0000"/>
          <w:sz w:val="24"/>
          <w:szCs w:val="24"/>
          <w:lang w:val="sr-Cyrl-CS"/>
        </w:rPr>
      </w:pPr>
    </w:p>
    <w:tbl>
      <w:tblPr>
        <w:tblW w:w="0" w:type="auto"/>
        <w:tblInd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127"/>
      </w:tblGrid>
      <w:tr w:rsidR="004E1F12" w:rsidRPr="000A3E07" w:rsidTr="00355CF0">
        <w:tc>
          <w:tcPr>
            <w:tcW w:w="1275" w:type="dxa"/>
            <w:vAlign w:val="center"/>
          </w:tcPr>
          <w:p w:rsidR="004E1F12" w:rsidRPr="009E09FF" w:rsidRDefault="004E1F12" w:rsidP="005F58BB">
            <w:pPr>
              <w:spacing w:line="276" w:lineRule="auto"/>
              <w:jc w:val="both"/>
              <w:rPr>
                <w:sz w:val="24"/>
                <w:szCs w:val="24"/>
                <w:lang w:val="sr-Cyrl-CS"/>
              </w:rPr>
            </w:pPr>
            <w:r w:rsidRPr="009E09FF">
              <w:rPr>
                <w:sz w:val="24"/>
                <w:szCs w:val="24"/>
                <w:lang w:val="sr-Cyrl-CS"/>
              </w:rPr>
              <w:t>Редни број часа</w:t>
            </w:r>
          </w:p>
        </w:tc>
        <w:tc>
          <w:tcPr>
            <w:tcW w:w="2127" w:type="dxa"/>
            <w:vAlign w:val="center"/>
          </w:tcPr>
          <w:p w:rsidR="004E1F12" w:rsidRPr="009E09FF" w:rsidRDefault="004E1F12" w:rsidP="005F58BB">
            <w:pPr>
              <w:spacing w:line="276" w:lineRule="auto"/>
              <w:jc w:val="both"/>
              <w:rPr>
                <w:sz w:val="24"/>
                <w:szCs w:val="24"/>
                <w:lang w:val="sr-Cyrl-CS"/>
              </w:rPr>
            </w:pPr>
            <w:r w:rsidRPr="009E09FF">
              <w:rPr>
                <w:sz w:val="24"/>
                <w:szCs w:val="24"/>
                <w:lang w:val="sr-Cyrl-CS"/>
              </w:rPr>
              <w:t>Термин</w:t>
            </w:r>
          </w:p>
        </w:tc>
      </w:tr>
      <w:tr w:rsidR="004E1F12" w:rsidRPr="000A3E07" w:rsidTr="00355CF0">
        <w:trPr>
          <w:trHeight w:val="303"/>
        </w:trPr>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08</w:t>
            </w:r>
            <w:r w:rsidRPr="009E09FF">
              <w:rPr>
                <w:sz w:val="24"/>
                <w:szCs w:val="24"/>
                <w:vertAlign w:val="superscript"/>
                <w:lang w:val="sr-Cyrl-CS"/>
              </w:rPr>
              <w:t>00</w:t>
            </w:r>
            <w:r w:rsidRPr="009E09FF">
              <w:rPr>
                <w:sz w:val="24"/>
                <w:szCs w:val="24"/>
                <w:lang w:val="sr-Cyrl-CS"/>
              </w:rPr>
              <w:t xml:space="preserve"> </w:t>
            </w:r>
            <w:r w:rsidR="00A978A6" w:rsidRPr="009E09FF">
              <w:rPr>
                <w:sz w:val="24"/>
                <w:szCs w:val="24"/>
                <w:lang w:val="sr-Cyrl-CS"/>
              </w:rPr>
              <w:t>–</w:t>
            </w:r>
            <w:r w:rsidRPr="009E09FF">
              <w:rPr>
                <w:sz w:val="24"/>
                <w:szCs w:val="24"/>
                <w:lang w:val="sr-Cyrl-CS"/>
              </w:rPr>
              <w:t xml:space="preserve"> 08</w:t>
            </w:r>
            <w:r w:rsidR="00B17890">
              <w:rPr>
                <w:sz w:val="24"/>
                <w:szCs w:val="24"/>
                <w:vertAlign w:val="superscript"/>
                <w:lang w:val="sr-Cyrl-CS"/>
              </w:rPr>
              <w:t>45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08</w:t>
            </w:r>
            <w:r w:rsidR="00B17890">
              <w:rPr>
                <w:sz w:val="24"/>
                <w:szCs w:val="24"/>
                <w:vertAlign w:val="superscript"/>
                <w:lang w:val="sr-Cyrl-CS"/>
              </w:rPr>
              <w:t>50</w:t>
            </w:r>
            <w:r w:rsidRPr="009E09FF">
              <w:rPr>
                <w:sz w:val="24"/>
                <w:szCs w:val="24"/>
                <w:lang w:val="sr-Cyrl-CS"/>
              </w:rPr>
              <w:t xml:space="preserve"> – 09</w:t>
            </w:r>
            <w:r w:rsidR="00B17890">
              <w:rPr>
                <w:sz w:val="24"/>
                <w:szCs w:val="24"/>
                <w:vertAlign w:val="superscript"/>
                <w:lang w:val="sr-Cyrl-CS"/>
              </w:rPr>
              <w:t>35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B17890" w:rsidP="00B17890">
            <w:pPr>
              <w:spacing w:line="276" w:lineRule="auto"/>
              <w:jc w:val="center"/>
              <w:rPr>
                <w:sz w:val="24"/>
                <w:szCs w:val="24"/>
                <w:lang w:val="sr-Cyrl-CS"/>
              </w:rPr>
            </w:pPr>
            <w:r>
              <w:rPr>
                <w:sz w:val="24"/>
                <w:szCs w:val="24"/>
                <w:lang w:val="sr-Cyrl-CS"/>
              </w:rPr>
              <w:t>10</w:t>
            </w:r>
            <w:r>
              <w:rPr>
                <w:sz w:val="24"/>
                <w:szCs w:val="24"/>
                <w:vertAlign w:val="superscript"/>
                <w:lang w:val="sr-Cyrl-CS"/>
              </w:rPr>
              <w:t>00</w:t>
            </w:r>
            <w:r w:rsidR="004E1F12" w:rsidRPr="009E09FF">
              <w:rPr>
                <w:sz w:val="24"/>
                <w:szCs w:val="24"/>
                <w:lang w:val="sr-Cyrl-CS"/>
              </w:rPr>
              <w:t xml:space="preserve"> </w:t>
            </w:r>
            <w:r w:rsidR="009E09FF" w:rsidRPr="009E09FF">
              <w:rPr>
                <w:sz w:val="24"/>
                <w:szCs w:val="24"/>
                <w:lang w:val="sr-Cyrl-CS"/>
              </w:rPr>
              <w:t>–</w:t>
            </w:r>
            <w:r w:rsidR="004E1F12" w:rsidRPr="009E09FF">
              <w:rPr>
                <w:sz w:val="24"/>
                <w:szCs w:val="24"/>
                <w:lang w:val="sr-Cyrl-CS"/>
              </w:rPr>
              <w:t xml:space="preserve"> </w:t>
            </w:r>
            <w:r>
              <w:rPr>
                <w:sz w:val="24"/>
                <w:szCs w:val="24"/>
                <w:lang w:val="sr-Cyrl-CS"/>
              </w:rPr>
              <w:t>10</w:t>
            </w:r>
            <w:r>
              <w:rPr>
                <w:sz w:val="24"/>
                <w:szCs w:val="24"/>
                <w:vertAlign w:val="superscript"/>
                <w:lang w:val="sr-Cyrl-CS"/>
              </w:rPr>
              <w:t>4</w:t>
            </w:r>
            <w:r w:rsidR="009E09FF" w:rsidRPr="009E09FF">
              <w:rPr>
                <w:sz w:val="24"/>
                <w:szCs w:val="24"/>
                <w:vertAlign w:val="superscript"/>
                <w:lang w:val="sr-Cyrl-CS"/>
              </w:rPr>
              <w:t>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10</w:t>
            </w:r>
            <w:r w:rsidR="00B17890">
              <w:rPr>
                <w:sz w:val="24"/>
                <w:szCs w:val="24"/>
                <w:vertAlign w:val="superscript"/>
                <w:lang w:val="sr-Cyrl-CS"/>
              </w:rPr>
              <w:t>5</w:t>
            </w:r>
            <w:r w:rsidR="009E09FF" w:rsidRPr="009E09FF">
              <w:rPr>
                <w:sz w:val="24"/>
                <w:szCs w:val="24"/>
                <w:vertAlign w:val="superscript"/>
                <w:lang w:val="sr-Cyrl-CS"/>
              </w:rPr>
              <w:t>0</w:t>
            </w:r>
            <w:r w:rsidRPr="009E09FF">
              <w:rPr>
                <w:sz w:val="24"/>
                <w:szCs w:val="24"/>
                <w:lang w:val="sr-Cyrl-CS"/>
              </w:rPr>
              <w:t xml:space="preserve"> – 1</w:t>
            </w:r>
            <w:r w:rsidR="00B17890">
              <w:rPr>
                <w:sz w:val="24"/>
                <w:szCs w:val="24"/>
                <w:lang w:val="sr-Cyrl-CS"/>
              </w:rPr>
              <w:t>1</w:t>
            </w:r>
            <w:r w:rsidR="009E09FF" w:rsidRPr="009E09FF">
              <w:rPr>
                <w:sz w:val="24"/>
                <w:szCs w:val="24"/>
                <w:vertAlign w:val="superscript"/>
                <w:lang w:val="sr-Cyrl-CS"/>
              </w:rPr>
              <w:t>3</w:t>
            </w:r>
            <w:r w:rsidR="00B17890">
              <w:rPr>
                <w:sz w:val="24"/>
                <w:szCs w:val="24"/>
                <w:vertAlign w:val="superscript"/>
                <w:lang w:val="sr-Cyrl-CS"/>
              </w:rPr>
              <w:t>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1</w:t>
            </w:r>
            <w:r w:rsidR="00B17890">
              <w:rPr>
                <w:sz w:val="24"/>
                <w:szCs w:val="24"/>
                <w:lang w:val="sr-Cyrl-CS"/>
              </w:rPr>
              <w:t>1</w:t>
            </w:r>
            <w:r w:rsidR="009E09FF" w:rsidRPr="009E09FF">
              <w:rPr>
                <w:sz w:val="24"/>
                <w:szCs w:val="24"/>
                <w:vertAlign w:val="superscript"/>
                <w:lang w:val="sr-Cyrl-CS"/>
              </w:rPr>
              <w:t>40</w:t>
            </w:r>
            <w:r w:rsidRPr="009E09FF">
              <w:rPr>
                <w:sz w:val="24"/>
                <w:szCs w:val="24"/>
                <w:lang w:val="sr-Cyrl-CS"/>
              </w:rPr>
              <w:t xml:space="preserve"> – 1</w:t>
            </w:r>
            <w:r w:rsidR="00B17890">
              <w:rPr>
                <w:sz w:val="24"/>
                <w:szCs w:val="24"/>
                <w:lang w:val="sr-Cyrl-CS"/>
              </w:rPr>
              <w:t>2</w:t>
            </w:r>
            <w:r w:rsidR="00B17890">
              <w:rPr>
                <w:sz w:val="24"/>
                <w:szCs w:val="24"/>
                <w:vertAlign w:val="superscript"/>
                <w:lang w:val="sr-Cyrl-CS"/>
              </w:rPr>
              <w:t>25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1</w:t>
            </w:r>
            <w:r w:rsidR="00B17890">
              <w:rPr>
                <w:sz w:val="24"/>
                <w:szCs w:val="24"/>
                <w:lang w:val="sr-Cyrl-CS"/>
              </w:rPr>
              <w:t>2</w:t>
            </w:r>
            <w:r w:rsidR="00B17890">
              <w:rPr>
                <w:sz w:val="24"/>
                <w:szCs w:val="24"/>
                <w:vertAlign w:val="superscript"/>
                <w:lang w:val="sr-Cyrl-CS"/>
              </w:rPr>
              <w:t>30</w:t>
            </w:r>
            <w:r w:rsidRPr="009E09FF">
              <w:rPr>
                <w:sz w:val="24"/>
                <w:szCs w:val="24"/>
                <w:lang w:val="sr-Cyrl-CS"/>
              </w:rPr>
              <w:t xml:space="preserve"> – 1</w:t>
            </w:r>
            <w:r w:rsidR="00B17890">
              <w:rPr>
                <w:sz w:val="24"/>
                <w:szCs w:val="24"/>
                <w:lang w:val="sr-Cyrl-CS"/>
              </w:rPr>
              <w:t>3</w:t>
            </w:r>
            <w:r w:rsidR="00B17890">
              <w:rPr>
                <w:sz w:val="24"/>
                <w:szCs w:val="24"/>
                <w:vertAlign w:val="superscript"/>
                <w:lang w:val="sr-Cyrl-CS"/>
              </w:rPr>
              <w:t>1</w:t>
            </w:r>
            <w:r w:rsidR="009E09FF" w:rsidRPr="009E09FF">
              <w:rPr>
                <w:sz w:val="24"/>
                <w:szCs w:val="24"/>
                <w:vertAlign w:val="superscript"/>
                <w:lang w:val="sr-Cyrl-CS"/>
              </w:rPr>
              <w:t>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1</w:t>
            </w:r>
            <w:r w:rsidR="00B17890">
              <w:rPr>
                <w:sz w:val="24"/>
                <w:szCs w:val="24"/>
                <w:lang w:val="sr-Cyrl-CS"/>
              </w:rPr>
              <w:t>3</w:t>
            </w:r>
            <w:r w:rsidR="00B17890">
              <w:rPr>
                <w:sz w:val="24"/>
                <w:szCs w:val="24"/>
                <w:vertAlign w:val="superscript"/>
                <w:lang w:val="sr-Cyrl-CS"/>
              </w:rPr>
              <w:t>20</w:t>
            </w:r>
            <w:r w:rsidRPr="009E09FF">
              <w:rPr>
                <w:sz w:val="24"/>
                <w:szCs w:val="24"/>
                <w:lang w:val="sr-Cyrl-CS"/>
              </w:rPr>
              <w:t xml:space="preserve"> – 1</w:t>
            </w:r>
            <w:r w:rsidR="00B17890">
              <w:rPr>
                <w:sz w:val="24"/>
                <w:szCs w:val="24"/>
                <w:lang w:val="sr-Cyrl-CS"/>
              </w:rPr>
              <w:t>4</w:t>
            </w:r>
            <w:r w:rsidR="00B17890">
              <w:rPr>
                <w:sz w:val="24"/>
                <w:szCs w:val="24"/>
                <w:vertAlign w:val="superscript"/>
                <w:lang w:val="sr-Cyrl-CS"/>
              </w:rPr>
              <w:t>05</w:t>
            </w:r>
          </w:p>
        </w:tc>
      </w:tr>
      <w:tr w:rsidR="004E1F12" w:rsidRPr="000A3E07" w:rsidTr="00355CF0">
        <w:tc>
          <w:tcPr>
            <w:tcW w:w="1275" w:type="dxa"/>
          </w:tcPr>
          <w:p w:rsidR="004E1F12" w:rsidRPr="009E09FF" w:rsidRDefault="004E1F12" w:rsidP="0091726A">
            <w:pPr>
              <w:pStyle w:val="ListParagraph"/>
              <w:numPr>
                <w:ilvl w:val="0"/>
                <w:numId w:val="4"/>
              </w:numPr>
              <w:spacing w:line="276" w:lineRule="auto"/>
              <w:ind w:left="794"/>
              <w:jc w:val="both"/>
              <w:rPr>
                <w:sz w:val="24"/>
                <w:szCs w:val="24"/>
                <w:lang w:val="sr-Cyrl-CS"/>
              </w:rPr>
            </w:pPr>
          </w:p>
        </w:tc>
        <w:tc>
          <w:tcPr>
            <w:tcW w:w="2127" w:type="dxa"/>
          </w:tcPr>
          <w:p w:rsidR="004E1F12" w:rsidRPr="009E09FF" w:rsidRDefault="004E1F12" w:rsidP="0043601F">
            <w:pPr>
              <w:spacing w:line="276" w:lineRule="auto"/>
              <w:jc w:val="center"/>
              <w:rPr>
                <w:sz w:val="24"/>
                <w:szCs w:val="24"/>
                <w:lang w:val="sr-Cyrl-CS"/>
              </w:rPr>
            </w:pPr>
            <w:r w:rsidRPr="009E09FF">
              <w:rPr>
                <w:sz w:val="24"/>
                <w:szCs w:val="24"/>
                <w:lang w:val="sr-Cyrl-CS"/>
              </w:rPr>
              <w:t>1</w:t>
            </w:r>
            <w:r w:rsidR="00B17890">
              <w:rPr>
                <w:sz w:val="24"/>
                <w:szCs w:val="24"/>
                <w:lang w:val="sr-Cyrl-CS"/>
              </w:rPr>
              <w:t>4</w:t>
            </w:r>
            <w:r w:rsidR="00B17890">
              <w:rPr>
                <w:sz w:val="24"/>
                <w:szCs w:val="24"/>
                <w:vertAlign w:val="superscript"/>
                <w:lang w:val="sr-Cyrl-CS"/>
              </w:rPr>
              <w:t>10</w:t>
            </w:r>
            <w:r w:rsidRPr="009E09FF">
              <w:rPr>
                <w:sz w:val="24"/>
                <w:szCs w:val="24"/>
                <w:lang w:val="sr-Cyrl-CS"/>
              </w:rPr>
              <w:t xml:space="preserve"> – 1</w:t>
            </w:r>
            <w:r w:rsidR="00B17890">
              <w:rPr>
                <w:sz w:val="24"/>
                <w:szCs w:val="24"/>
                <w:lang w:val="sr-Cyrl-CS"/>
              </w:rPr>
              <w:t>4</w:t>
            </w:r>
            <w:r w:rsidRPr="009E09FF">
              <w:rPr>
                <w:sz w:val="24"/>
                <w:szCs w:val="24"/>
                <w:vertAlign w:val="superscript"/>
                <w:lang w:val="sr-Cyrl-CS"/>
              </w:rPr>
              <w:t>55</w:t>
            </w:r>
          </w:p>
        </w:tc>
      </w:tr>
    </w:tbl>
    <w:p w:rsidR="004E1F12" w:rsidRPr="005F58BB" w:rsidRDefault="004E1F12" w:rsidP="005F58BB">
      <w:pPr>
        <w:spacing w:line="276" w:lineRule="auto"/>
        <w:ind w:firstLine="705"/>
        <w:jc w:val="both"/>
        <w:rPr>
          <w:sz w:val="24"/>
          <w:szCs w:val="24"/>
          <w:lang w:val="sr-Cyrl-CS"/>
        </w:rPr>
      </w:pPr>
    </w:p>
    <w:p w:rsidR="00013A57" w:rsidRDefault="00013A57" w:rsidP="004E1F12">
      <w:pPr>
        <w:ind w:firstLine="705"/>
        <w:jc w:val="both"/>
        <w:rPr>
          <w:sz w:val="24"/>
          <w:szCs w:val="24"/>
        </w:rPr>
      </w:pPr>
    </w:p>
    <w:p w:rsidR="00A978A6" w:rsidRPr="00F83598" w:rsidRDefault="00A978A6" w:rsidP="00F83598">
      <w:pPr>
        <w:jc w:val="both"/>
        <w:rPr>
          <w:sz w:val="24"/>
          <w:szCs w:val="24"/>
        </w:rPr>
      </w:pPr>
    </w:p>
    <w:p w:rsidR="004E1F12" w:rsidRPr="0016628F" w:rsidRDefault="00C8248F" w:rsidP="00917B7C">
      <w:pPr>
        <w:pStyle w:val="Heading3"/>
        <w:spacing w:line="276" w:lineRule="auto"/>
        <w:jc w:val="both"/>
        <w:rPr>
          <w:rFonts w:ascii="Times New Roman" w:hAnsi="Times New Roman"/>
          <w:sz w:val="28"/>
          <w:szCs w:val="28"/>
          <w:lang w:val="sr-Cyrl-CS"/>
        </w:rPr>
      </w:pPr>
      <w:bookmarkStart w:id="15" w:name="_Toc349719255"/>
      <w:r w:rsidRPr="0016628F">
        <w:rPr>
          <w:rFonts w:ascii="Times New Roman" w:hAnsi="Times New Roman"/>
          <w:sz w:val="28"/>
          <w:szCs w:val="28"/>
          <w:lang w:val="sr-Cyrl-CS"/>
        </w:rPr>
        <w:t>4.</w:t>
      </w:r>
      <w:r w:rsidR="006404B6">
        <w:rPr>
          <w:rFonts w:ascii="Times New Roman" w:hAnsi="Times New Roman"/>
          <w:sz w:val="28"/>
          <w:szCs w:val="28"/>
          <w:lang w:val="sr-Cyrl-CS"/>
        </w:rPr>
        <w:t>7</w:t>
      </w:r>
      <w:r w:rsidRPr="0016628F">
        <w:rPr>
          <w:rFonts w:ascii="Times New Roman" w:hAnsi="Times New Roman"/>
          <w:sz w:val="28"/>
          <w:szCs w:val="28"/>
          <w:lang w:val="sr-Cyrl-CS"/>
        </w:rPr>
        <w:t xml:space="preserve">.  </w:t>
      </w:r>
      <w:r w:rsidR="004E1F12" w:rsidRPr="0016628F">
        <w:rPr>
          <w:rFonts w:ascii="Times New Roman" w:hAnsi="Times New Roman"/>
          <w:sz w:val="28"/>
          <w:szCs w:val="28"/>
          <w:lang w:val="sr-Cyrl-CS"/>
        </w:rPr>
        <w:t>Дежурство у школи</w:t>
      </w:r>
      <w:bookmarkEnd w:id="15"/>
    </w:p>
    <w:p w:rsidR="009E3069" w:rsidRPr="00917B7C" w:rsidRDefault="009E3069" w:rsidP="00917B7C">
      <w:pPr>
        <w:spacing w:line="276" w:lineRule="auto"/>
        <w:ind w:firstLine="705"/>
        <w:jc w:val="both"/>
        <w:rPr>
          <w:sz w:val="24"/>
          <w:szCs w:val="24"/>
          <w:lang w:val="sr-Cyrl-CS"/>
        </w:rPr>
      </w:pPr>
    </w:p>
    <w:p w:rsidR="004E1F12" w:rsidRPr="00B17890" w:rsidRDefault="004E1F12" w:rsidP="00B17890">
      <w:pPr>
        <w:spacing w:line="276" w:lineRule="auto"/>
        <w:ind w:firstLine="705"/>
        <w:jc w:val="both"/>
        <w:rPr>
          <w:sz w:val="24"/>
          <w:szCs w:val="24"/>
          <w:lang w:val="sr-Cyrl-CS"/>
        </w:rPr>
      </w:pPr>
      <w:r w:rsidRPr="00917B7C">
        <w:rPr>
          <w:sz w:val="24"/>
          <w:szCs w:val="24"/>
          <w:lang w:val="sr-Cyrl-CS"/>
        </w:rPr>
        <w:t>Дежурство наста</w:t>
      </w:r>
      <w:r w:rsidR="00B17890">
        <w:rPr>
          <w:sz w:val="24"/>
          <w:szCs w:val="24"/>
          <w:lang w:val="sr-Cyrl-CS"/>
        </w:rPr>
        <w:t xml:space="preserve">вника је регулисано чланом 15. </w:t>
      </w:r>
      <w:r w:rsidRPr="00917B7C">
        <w:rPr>
          <w:sz w:val="24"/>
          <w:szCs w:val="24"/>
          <w:lang w:val="sr-Cyrl-CS"/>
        </w:rPr>
        <w:t xml:space="preserve">Правилника о понашању наставника и осталих запослених у школи. </w:t>
      </w:r>
      <w:r w:rsidR="00B17890">
        <w:rPr>
          <w:sz w:val="24"/>
          <w:szCs w:val="24"/>
          <w:lang w:val="sr-Cyrl-CS"/>
        </w:rPr>
        <w:t xml:space="preserve"> </w:t>
      </w:r>
      <w:r w:rsidRPr="00917B7C">
        <w:rPr>
          <w:sz w:val="24"/>
          <w:szCs w:val="24"/>
          <w:lang w:val="sr-Cyrl-CS"/>
        </w:rPr>
        <w:t>Дежурство у школи је р</w:t>
      </w:r>
      <w:r w:rsidR="00B17890">
        <w:rPr>
          <w:sz w:val="24"/>
          <w:szCs w:val="24"/>
          <w:lang w:val="sr-Cyrl-CS"/>
        </w:rPr>
        <w:t xml:space="preserve">адна обавеза наставног особља. </w:t>
      </w:r>
      <w:r w:rsidRPr="00917B7C">
        <w:rPr>
          <w:sz w:val="24"/>
          <w:szCs w:val="24"/>
          <w:lang w:val="sr-Cyrl-CS"/>
        </w:rPr>
        <w:t>Дежурство наставног особља је радна обавеза која улази у радно време.  Дежурство н</w:t>
      </w:r>
      <w:r w:rsidR="009E3069" w:rsidRPr="00917B7C">
        <w:rPr>
          <w:sz w:val="24"/>
          <w:szCs w:val="24"/>
          <w:lang w:val="sr-Cyrl-CS"/>
        </w:rPr>
        <w:t xml:space="preserve">аставника траје од </w:t>
      </w:r>
      <w:r w:rsidR="00F83598">
        <w:rPr>
          <w:sz w:val="24"/>
          <w:szCs w:val="24"/>
          <w:lang w:val="sr-Cyrl-CS"/>
        </w:rPr>
        <w:t>7:</w:t>
      </w:r>
      <w:r w:rsidR="00B17890">
        <w:rPr>
          <w:sz w:val="24"/>
          <w:szCs w:val="24"/>
          <w:lang w:val="sr-Cyrl-CS"/>
        </w:rPr>
        <w:t>30 – 15</w:t>
      </w:r>
      <w:r w:rsidR="00F83598" w:rsidRPr="00F83598">
        <w:rPr>
          <w:sz w:val="24"/>
          <w:szCs w:val="24"/>
          <w:lang w:val="sr-Cyrl-CS"/>
        </w:rPr>
        <w:t>h</w:t>
      </w:r>
      <w:r w:rsidR="009E3069" w:rsidRPr="00F83598">
        <w:rPr>
          <w:sz w:val="24"/>
          <w:szCs w:val="24"/>
          <w:lang w:val="sr-Cyrl-CS"/>
        </w:rPr>
        <w:t>.</w:t>
      </w:r>
    </w:p>
    <w:p w:rsidR="009E3069" w:rsidRPr="00917B7C" w:rsidRDefault="009E3069" w:rsidP="00917B7C">
      <w:pPr>
        <w:spacing w:line="276" w:lineRule="auto"/>
        <w:ind w:firstLine="705"/>
        <w:jc w:val="both"/>
        <w:rPr>
          <w:sz w:val="24"/>
          <w:szCs w:val="24"/>
          <w:lang w:val="sr-Cyrl-CS"/>
        </w:rPr>
      </w:pPr>
    </w:p>
    <w:p w:rsidR="004E1F12" w:rsidRPr="00917B7C" w:rsidRDefault="004E1F12" w:rsidP="00917B7C">
      <w:pPr>
        <w:spacing w:line="276" w:lineRule="auto"/>
        <w:ind w:firstLine="705"/>
        <w:jc w:val="both"/>
        <w:rPr>
          <w:sz w:val="24"/>
          <w:szCs w:val="24"/>
          <w:lang w:val="sr-Cyrl-CS"/>
        </w:rPr>
      </w:pPr>
      <w:r w:rsidRPr="00917B7C">
        <w:rPr>
          <w:sz w:val="24"/>
          <w:szCs w:val="24"/>
          <w:lang w:val="sr-Cyrl-CS"/>
        </w:rPr>
        <w:t>ОБАВЕЗЕ ДЕЖУРНОГ</w:t>
      </w:r>
      <w:r w:rsidR="009E3069" w:rsidRPr="00917B7C">
        <w:rPr>
          <w:sz w:val="24"/>
          <w:szCs w:val="24"/>
          <w:lang w:val="sr-Cyrl-CS"/>
        </w:rPr>
        <w:t xml:space="preserve"> НАСТАВНИКА</w:t>
      </w:r>
      <w:r w:rsidRPr="00917B7C">
        <w:rPr>
          <w:sz w:val="24"/>
          <w:szCs w:val="24"/>
          <w:lang w:val="sr-Cyrl-CS"/>
        </w:rPr>
        <w:t xml:space="preserve"> СУ:</w:t>
      </w:r>
    </w:p>
    <w:p w:rsidR="009E3069" w:rsidRPr="00917B7C" w:rsidRDefault="009E3069" w:rsidP="00917B7C">
      <w:pPr>
        <w:spacing w:line="276" w:lineRule="auto"/>
        <w:ind w:firstLine="705"/>
        <w:jc w:val="both"/>
        <w:rPr>
          <w:sz w:val="24"/>
          <w:szCs w:val="24"/>
          <w:lang w:val="sr-Cyrl-CS"/>
        </w:rPr>
      </w:pPr>
    </w:p>
    <w:p w:rsidR="004E1F12" w:rsidRPr="00F9198C" w:rsidRDefault="004E1F12" w:rsidP="0091726A">
      <w:pPr>
        <w:pStyle w:val="ListParagraph"/>
        <w:numPr>
          <w:ilvl w:val="0"/>
          <w:numId w:val="3"/>
        </w:numPr>
        <w:spacing w:line="276" w:lineRule="auto"/>
        <w:jc w:val="both"/>
        <w:rPr>
          <w:sz w:val="20"/>
          <w:lang w:val="sr-Cyrl-CS"/>
        </w:rPr>
      </w:pPr>
      <w:r w:rsidRPr="00F9198C">
        <w:rPr>
          <w:sz w:val="20"/>
          <w:lang w:val="sr-Cyrl-CS"/>
        </w:rPr>
        <w:t>ДА УПИШЕ ОДСУСТВОВАЊЕ НАСТАВНИКА У КЊИГУ ДЕЖУРСТВА  И О ТОМЕ ОБАВЕСТИ ДИРЕКТОРА ИЛИ СЕКРЕТАРА,</w:t>
      </w:r>
    </w:p>
    <w:p w:rsidR="004E1F12" w:rsidRPr="00F9198C" w:rsidRDefault="004E1F12" w:rsidP="0091726A">
      <w:pPr>
        <w:pStyle w:val="ListParagraph"/>
        <w:numPr>
          <w:ilvl w:val="0"/>
          <w:numId w:val="3"/>
        </w:numPr>
        <w:spacing w:line="276" w:lineRule="auto"/>
        <w:jc w:val="both"/>
        <w:rPr>
          <w:sz w:val="20"/>
          <w:lang w:val="sr-Cyrl-CS"/>
        </w:rPr>
      </w:pPr>
      <w:r w:rsidRPr="00F9198C">
        <w:rPr>
          <w:sz w:val="20"/>
          <w:lang w:val="sr-Cyrl-CS"/>
        </w:rPr>
        <w:t>НА СВИМ ОДМОРИМА И У ВРЕМЕ КАДА НЕМА НАСТАВУ ОБИЛАЗИ ПРОСТОРИЈЕ ШКОЛЕ И СТАРА СЕ О РЕДУ И МИРУ У ШКОЛИ,</w:t>
      </w:r>
    </w:p>
    <w:p w:rsidR="00263FFB" w:rsidRPr="00AB3456" w:rsidRDefault="004E1F12" w:rsidP="00AB3456">
      <w:pPr>
        <w:pStyle w:val="ListParagraph"/>
        <w:numPr>
          <w:ilvl w:val="0"/>
          <w:numId w:val="3"/>
        </w:numPr>
        <w:spacing w:line="276" w:lineRule="auto"/>
        <w:jc w:val="both"/>
        <w:rPr>
          <w:sz w:val="20"/>
          <w:lang w:val="sr-Cyrl-CS"/>
        </w:rPr>
      </w:pPr>
      <w:r w:rsidRPr="00F9198C">
        <w:rPr>
          <w:sz w:val="20"/>
          <w:lang w:val="sr-Cyrl-CS"/>
        </w:rPr>
        <w:t>КОНТРОЛИШЕ ОДЛАЗАК НАСТАВНИКА НА ЧАСОВЕ.</w:t>
      </w:r>
    </w:p>
    <w:p w:rsidR="00263FFB" w:rsidRDefault="00263FFB" w:rsidP="002E541D">
      <w:pPr>
        <w:spacing w:line="276" w:lineRule="auto"/>
        <w:jc w:val="center"/>
        <w:rPr>
          <w:rFonts w:eastAsiaTheme="minorHAnsi"/>
          <w:b/>
          <w:sz w:val="40"/>
          <w:szCs w:val="40"/>
          <w:lang w:val="en-US"/>
        </w:rPr>
      </w:pPr>
    </w:p>
    <w:p w:rsidR="002E541D" w:rsidRPr="002E541D" w:rsidRDefault="002E541D" w:rsidP="002E541D">
      <w:pPr>
        <w:spacing w:line="276" w:lineRule="auto"/>
        <w:jc w:val="center"/>
        <w:rPr>
          <w:rFonts w:eastAsiaTheme="minorHAnsi"/>
          <w:b/>
          <w:sz w:val="40"/>
          <w:szCs w:val="40"/>
          <w:lang w:val="en-US"/>
        </w:rPr>
      </w:pPr>
      <w:r w:rsidRPr="002E541D">
        <w:rPr>
          <w:rFonts w:eastAsiaTheme="minorHAnsi"/>
          <w:b/>
          <w:sz w:val="40"/>
          <w:szCs w:val="40"/>
          <w:lang w:val="en-US"/>
        </w:rPr>
        <w:lastRenderedPageBreak/>
        <w:t>СПИСАК ДЕЖУРНИХ НАСТАВНИКА</w:t>
      </w:r>
    </w:p>
    <w:p w:rsidR="002E541D" w:rsidRPr="002E541D" w:rsidRDefault="002E541D" w:rsidP="002E541D">
      <w:pPr>
        <w:spacing w:line="276" w:lineRule="auto"/>
        <w:jc w:val="center"/>
        <w:rPr>
          <w:rFonts w:eastAsiaTheme="minorHAnsi"/>
          <w:szCs w:val="28"/>
          <w:lang w:val="en-US"/>
        </w:rPr>
      </w:pPr>
    </w:p>
    <w:p w:rsidR="002E541D" w:rsidRPr="002E541D" w:rsidRDefault="002E541D" w:rsidP="002E541D">
      <w:pPr>
        <w:spacing w:line="276" w:lineRule="auto"/>
        <w:rPr>
          <w:rFonts w:eastAsiaTheme="minorHAnsi"/>
          <w:szCs w:val="28"/>
          <w:lang w:val="en-US"/>
        </w:rPr>
      </w:pPr>
    </w:p>
    <w:tbl>
      <w:tblPr>
        <w:tblStyle w:val="TableGrid2"/>
        <w:tblW w:w="0" w:type="auto"/>
        <w:jc w:val="center"/>
        <w:tblLook w:val="04A0" w:firstRow="1" w:lastRow="0" w:firstColumn="1" w:lastColumn="0" w:noHBand="0" w:noVBand="1"/>
      </w:tblPr>
      <w:tblGrid>
        <w:gridCol w:w="1546"/>
        <w:gridCol w:w="2672"/>
        <w:gridCol w:w="2644"/>
        <w:gridCol w:w="2482"/>
      </w:tblGrid>
      <w:tr w:rsidR="002E541D" w:rsidRPr="002E541D" w:rsidTr="00494704">
        <w:trPr>
          <w:jc w:val="center"/>
        </w:trPr>
        <w:tc>
          <w:tcPr>
            <w:tcW w:w="1546"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Датум</w:t>
            </w:r>
          </w:p>
        </w:tc>
        <w:tc>
          <w:tcPr>
            <w:tcW w:w="3258"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Стара зграда</w:t>
            </w:r>
          </w:p>
        </w:tc>
        <w:tc>
          <w:tcPr>
            <w:tcW w:w="3259"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Нова зграда спрат</w:t>
            </w:r>
          </w:p>
        </w:tc>
        <w:tc>
          <w:tcPr>
            <w:tcW w:w="3259"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Нова зграда приземље</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05.09.2022.</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Давор Милосављевић </w:t>
            </w:r>
          </w:p>
        </w:tc>
        <w:tc>
          <w:tcPr>
            <w:tcW w:w="3259" w:type="dxa"/>
            <w:vAlign w:val="center"/>
          </w:tcPr>
          <w:p w:rsidR="002E541D" w:rsidRPr="002E541D" w:rsidRDefault="002E541D" w:rsidP="002E541D">
            <w:pPr>
              <w:jc w:val="center"/>
              <w:rPr>
                <w:rFonts w:eastAsiaTheme="minorHAnsi"/>
                <w:szCs w:val="28"/>
                <w:lang w:val="en-US"/>
              </w:rPr>
            </w:pPr>
            <w:r w:rsidRPr="002E541D">
              <w:rPr>
                <w:rFonts w:eastAsiaTheme="minorHAnsi"/>
                <w:szCs w:val="28"/>
                <w:lang w:val="en-US"/>
              </w:rPr>
              <w:t>Маја Видосављевић</w:t>
            </w:r>
          </w:p>
        </w:tc>
        <w:tc>
          <w:tcPr>
            <w:tcW w:w="3259" w:type="dxa"/>
            <w:vAlign w:val="center"/>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Марија Савић </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06.09.2022.</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Ивица Антић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Бојан Несторовић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Александра Рашић</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07.09.2022.</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Далибор Рашић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Јелена Станковић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Светлана Јанковић</w:t>
            </w:r>
          </w:p>
        </w:tc>
      </w:tr>
      <w:tr w:rsidR="002E541D" w:rsidRPr="002E541D" w:rsidTr="00494704">
        <w:trPr>
          <w:trHeight w:val="270"/>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08.09.2022.</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Драгана Ђорић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Мирослав Aрсов</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Александар Јовановић</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09.09.2022.</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Маја Стојановић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Милан Стевановић</w:t>
            </w:r>
          </w:p>
        </w:tc>
        <w:tc>
          <w:tcPr>
            <w:tcW w:w="3259" w:type="dxa"/>
          </w:tcPr>
          <w:p w:rsidR="002E541D" w:rsidRPr="002E541D" w:rsidRDefault="002E541D" w:rsidP="002E541D">
            <w:pPr>
              <w:jc w:val="center"/>
              <w:rPr>
                <w:rFonts w:eastAsiaTheme="minorHAnsi"/>
                <w:szCs w:val="28"/>
                <w:lang w:val="en-US"/>
              </w:rPr>
            </w:pPr>
            <w:r w:rsidRPr="002E541D">
              <w:rPr>
                <w:rFonts w:eastAsiaTheme="minorHAnsi"/>
                <w:szCs w:val="28"/>
                <w:lang w:val="en-US"/>
              </w:rPr>
              <w:t>Славољуб Христов</w:t>
            </w:r>
          </w:p>
        </w:tc>
      </w:tr>
    </w:tbl>
    <w:p w:rsidR="002E541D" w:rsidRPr="002E541D" w:rsidRDefault="002E541D" w:rsidP="002E541D">
      <w:pPr>
        <w:spacing w:line="276" w:lineRule="auto"/>
        <w:jc w:val="center"/>
        <w:rPr>
          <w:rFonts w:eastAsiaTheme="minorHAnsi"/>
          <w:szCs w:val="28"/>
          <w:lang w:val="en-US"/>
        </w:rPr>
      </w:pPr>
    </w:p>
    <w:tbl>
      <w:tblPr>
        <w:tblStyle w:val="TableGrid2"/>
        <w:tblW w:w="0" w:type="auto"/>
        <w:jc w:val="center"/>
        <w:tblLook w:val="04A0" w:firstRow="1" w:lastRow="0" w:firstColumn="1" w:lastColumn="0" w:noHBand="0" w:noVBand="1"/>
      </w:tblPr>
      <w:tblGrid>
        <w:gridCol w:w="1546"/>
        <w:gridCol w:w="2591"/>
        <w:gridCol w:w="2569"/>
        <w:gridCol w:w="2638"/>
      </w:tblGrid>
      <w:tr w:rsidR="002E541D" w:rsidRPr="002E541D" w:rsidTr="00494704">
        <w:trPr>
          <w:jc w:val="center"/>
        </w:trPr>
        <w:tc>
          <w:tcPr>
            <w:tcW w:w="1546"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Датум</w:t>
            </w:r>
          </w:p>
        </w:tc>
        <w:tc>
          <w:tcPr>
            <w:tcW w:w="3266"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Стара зграда</w:t>
            </w:r>
          </w:p>
        </w:tc>
        <w:tc>
          <w:tcPr>
            <w:tcW w:w="3258"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Нова зграда спрат</w:t>
            </w:r>
          </w:p>
        </w:tc>
        <w:tc>
          <w:tcPr>
            <w:tcW w:w="3252"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Нова зграда приземље</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12.09.2022.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Горан Николић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Ивана Величковић</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Мила Стојадиновић</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13.09.2022.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Милан Цветковић </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Горан Младеновић</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Ивица Трајковић</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14.09.2022.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Братислав Радовановић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Илић Милан</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Тасић Александра</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15.09.2022.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Новица Дојчиновић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Лела Петров</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Станков Јелена</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16.09.2022.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Далибор Ранђеловић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Стојан Зарев</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Ивана Савић</w:t>
            </w:r>
          </w:p>
        </w:tc>
      </w:tr>
    </w:tbl>
    <w:p w:rsidR="002E541D" w:rsidRPr="002E541D" w:rsidRDefault="002E541D" w:rsidP="002E541D">
      <w:pPr>
        <w:spacing w:line="276" w:lineRule="auto"/>
        <w:rPr>
          <w:rFonts w:eastAsiaTheme="minorHAnsi"/>
          <w:szCs w:val="28"/>
          <w:lang w:val="en-US"/>
        </w:rPr>
      </w:pPr>
    </w:p>
    <w:tbl>
      <w:tblPr>
        <w:tblStyle w:val="TableGrid2"/>
        <w:tblW w:w="0" w:type="auto"/>
        <w:jc w:val="center"/>
        <w:tblLook w:val="04A0" w:firstRow="1" w:lastRow="0" w:firstColumn="1" w:lastColumn="0" w:noHBand="0" w:noVBand="1"/>
      </w:tblPr>
      <w:tblGrid>
        <w:gridCol w:w="1546"/>
        <w:gridCol w:w="2568"/>
        <w:gridCol w:w="2652"/>
        <w:gridCol w:w="2578"/>
      </w:tblGrid>
      <w:tr w:rsidR="002E541D" w:rsidRPr="002E541D" w:rsidTr="00494704">
        <w:trPr>
          <w:jc w:val="center"/>
        </w:trPr>
        <w:tc>
          <w:tcPr>
            <w:tcW w:w="1546"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Датум</w:t>
            </w:r>
          </w:p>
        </w:tc>
        <w:tc>
          <w:tcPr>
            <w:tcW w:w="3266"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Стара зграда</w:t>
            </w:r>
          </w:p>
        </w:tc>
        <w:tc>
          <w:tcPr>
            <w:tcW w:w="3258"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Нова зграда спрат</w:t>
            </w:r>
          </w:p>
        </w:tc>
        <w:tc>
          <w:tcPr>
            <w:tcW w:w="3252" w:type="dxa"/>
            <w:shd w:val="clear" w:color="auto" w:fill="A6A6A6" w:themeFill="background1" w:themeFillShade="A6"/>
          </w:tcPr>
          <w:p w:rsidR="002E541D" w:rsidRPr="002E541D" w:rsidRDefault="002E541D" w:rsidP="002E541D">
            <w:pPr>
              <w:spacing w:before="120" w:after="120"/>
              <w:jc w:val="center"/>
              <w:rPr>
                <w:rFonts w:eastAsiaTheme="minorHAnsi"/>
                <w:szCs w:val="28"/>
                <w:lang w:val="en-US"/>
              </w:rPr>
            </w:pPr>
            <w:r w:rsidRPr="002E541D">
              <w:rPr>
                <w:rFonts w:eastAsiaTheme="minorHAnsi"/>
                <w:szCs w:val="28"/>
                <w:lang w:val="en-US"/>
              </w:rPr>
              <w:t>Нова зграда приземље</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19.09.2022.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Данијела Ђорђевић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Светлана Стојановић</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Блага Нешић </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20.09.2022.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Виолета Ристић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Сузана Ранђеловић</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Гроздан Савић</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21.09.2022.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Срђан Ћеранић</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Владица Гаврилов </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Душан Митровић</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22.09.2022.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Јована Алексов</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Небојша Дојчиновић</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Милица Петровић </w:t>
            </w:r>
          </w:p>
        </w:tc>
      </w:tr>
      <w:tr w:rsidR="002E541D" w:rsidRPr="002E541D" w:rsidTr="00494704">
        <w:trPr>
          <w:jc w:val="center"/>
        </w:trPr>
        <w:tc>
          <w:tcPr>
            <w:tcW w:w="1546" w:type="dxa"/>
          </w:tcPr>
          <w:p w:rsidR="002E541D" w:rsidRPr="002E541D" w:rsidRDefault="002E541D" w:rsidP="002E541D">
            <w:pPr>
              <w:jc w:val="center"/>
              <w:rPr>
                <w:rFonts w:eastAsiaTheme="minorHAnsi"/>
                <w:szCs w:val="28"/>
                <w:lang w:val="en-US"/>
              </w:rPr>
            </w:pPr>
            <w:r w:rsidRPr="002E541D">
              <w:rPr>
                <w:rFonts w:eastAsiaTheme="minorHAnsi"/>
                <w:szCs w:val="28"/>
                <w:lang w:val="en-US"/>
              </w:rPr>
              <w:t>23.09.2022.</w:t>
            </w:r>
          </w:p>
        </w:tc>
        <w:tc>
          <w:tcPr>
            <w:tcW w:w="3266" w:type="dxa"/>
          </w:tcPr>
          <w:p w:rsidR="002E541D" w:rsidRPr="002E541D" w:rsidRDefault="002E541D" w:rsidP="002E541D">
            <w:pPr>
              <w:jc w:val="center"/>
              <w:rPr>
                <w:rFonts w:eastAsiaTheme="minorHAnsi"/>
                <w:szCs w:val="28"/>
                <w:lang w:val="en-US"/>
              </w:rPr>
            </w:pPr>
            <w:r w:rsidRPr="002E541D">
              <w:rPr>
                <w:rFonts w:eastAsiaTheme="minorHAnsi"/>
                <w:szCs w:val="28"/>
                <w:lang w:val="en-US"/>
              </w:rPr>
              <w:t xml:space="preserve">Радмила Илић </w:t>
            </w:r>
          </w:p>
        </w:tc>
        <w:tc>
          <w:tcPr>
            <w:tcW w:w="3258" w:type="dxa"/>
          </w:tcPr>
          <w:p w:rsidR="002E541D" w:rsidRPr="002E541D" w:rsidRDefault="002E541D" w:rsidP="002E541D">
            <w:pPr>
              <w:jc w:val="center"/>
              <w:rPr>
                <w:rFonts w:eastAsiaTheme="minorHAnsi"/>
                <w:szCs w:val="28"/>
                <w:lang w:val="en-US"/>
              </w:rPr>
            </w:pPr>
            <w:r w:rsidRPr="002E541D">
              <w:rPr>
                <w:rFonts w:eastAsiaTheme="minorHAnsi"/>
                <w:szCs w:val="28"/>
                <w:lang w:val="en-US"/>
              </w:rPr>
              <w:t>Никола Петровић</w:t>
            </w:r>
          </w:p>
        </w:tc>
        <w:tc>
          <w:tcPr>
            <w:tcW w:w="3252" w:type="dxa"/>
          </w:tcPr>
          <w:p w:rsidR="002E541D" w:rsidRPr="002E541D" w:rsidRDefault="002E541D" w:rsidP="002E541D">
            <w:pPr>
              <w:jc w:val="center"/>
              <w:rPr>
                <w:rFonts w:eastAsiaTheme="minorHAnsi"/>
                <w:szCs w:val="28"/>
                <w:lang w:val="en-US"/>
              </w:rPr>
            </w:pPr>
            <w:r w:rsidRPr="002E541D">
              <w:rPr>
                <w:rFonts w:eastAsiaTheme="minorHAnsi"/>
                <w:szCs w:val="28"/>
                <w:lang w:val="en-US"/>
              </w:rPr>
              <w:t>Миљан Николић</w:t>
            </w:r>
          </w:p>
        </w:tc>
      </w:tr>
    </w:tbl>
    <w:p w:rsidR="002E541D" w:rsidRPr="002E541D" w:rsidRDefault="002E541D" w:rsidP="002E541D">
      <w:pPr>
        <w:spacing w:line="276" w:lineRule="auto"/>
        <w:rPr>
          <w:rFonts w:eastAsiaTheme="minorHAnsi"/>
          <w:szCs w:val="28"/>
          <w:lang w:val="en-US"/>
        </w:rPr>
      </w:pPr>
    </w:p>
    <w:p w:rsidR="002E541D" w:rsidRPr="002E541D" w:rsidRDefault="002E541D" w:rsidP="002E541D">
      <w:pPr>
        <w:spacing w:line="276" w:lineRule="auto"/>
        <w:rPr>
          <w:rFonts w:eastAsiaTheme="minorHAnsi"/>
          <w:szCs w:val="28"/>
          <w:lang w:val="en-US"/>
        </w:rPr>
      </w:pPr>
      <w:r w:rsidRPr="002E541D">
        <w:rPr>
          <w:rFonts w:eastAsiaTheme="minorHAnsi"/>
          <w:szCs w:val="28"/>
          <w:lang w:val="en-US"/>
        </w:rPr>
        <w:t xml:space="preserve">  У Сурдулици,</w:t>
      </w:r>
    </w:p>
    <w:p w:rsidR="002E541D" w:rsidRPr="002E541D" w:rsidRDefault="002E541D" w:rsidP="002E541D">
      <w:pPr>
        <w:tabs>
          <w:tab w:val="left" w:pos="7371"/>
        </w:tabs>
        <w:spacing w:line="276" w:lineRule="auto"/>
        <w:rPr>
          <w:rFonts w:eastAsiaTheme="minorHAnsi"/>
          <w:szCs w:val="28"/>
          <w:lang w:val="en-US"/>
        </w:rPr>
      </w:pPr>
      <w:r w:rsidRPr="002E541D">
        <w:rPr>
          <w:rFonts w:eastAsiaTheme="minorHAnsi"/>
          <w:szCs w:val="28"/>
          <w:lang w:val="en-US"/>
        </w:rPr>
        <w:t>дана 05.09.20</w:t>
      </w:r>
      <w:r w:rsidR="007459FF">
        <w:rPr>
          <w:rFonts w:eastAsiaTheme="minorHAnsi"/>
          <w:szCs w:val="28"/>
          <w:lang w:val="sr-Cyrl-RS"/>
        </w:rPr>
        <w:t>2</w:t>
      </w:r>
      <w:r w:rsidRPr="002E541D">
        <w:rPr>
          <w:rFonts w:eastAsiaTheme="minorHAnsi"/>
          <w:szCs w:val="28"/>
          <w:lang w:val="en-US"/>
        </w:rPr>
        <w:t>2</w:t>
      </w:r>
      <w:r>
        <w:rPr>
          <w:rFonts w:eastAsiaTheme="minorHAnsi"/>
          <w:szCs w:val="28"/>
          <w:lang w:val="en-US"/>
        </w:rPr>
        <w:t xml:space="preserve">.                                                                  </w:t>
      </w:r>
      <w:r w:rsidRPr="002E541D">
        <w:rPr>
          <w:rFonts w:eastAsiaTheme="minorHAnsi"/>
          <w:szCs w:val="28"/>
          <w:lang w:val="en-US"/>
        </w:rPr>
        <w:t>Организатор наставе:</w:t>
      </w:r>
    </w:p>
    <w:p w:rsidR="002E541D" w:rsidRPr="002E541D" w:rsidRDefault="002E541D" w:rsidP="002E541D">
      <w:pPr>
        <w:spacing w:line="276" w:lineRule="auto"/>
        <w:ind w:left="5760" w:firstLine="720"/>
        <w:rPr>
          <w:rFonts w:eastAsiaTheme="minorHAnsi"/>
          <w:szCs w:val="28"/>
          <w:lang w:val="en-US"/>
        </w:rPr>
      </w:pPr>
      <w:r>
        <w:rPr>
          <w:rFonts w:eastAsiaTheme="minorHAnsi"/>
          <w:szCs w:val="28"/>
          <w:lang w:val="en-US"/>
        </w:rPr>
        <w:t xml:space="preserve">    </w:t>
      </w:r>
      <w:r w:rsidRPr="002E541D">
        <w:rPr>
          <w:rFonts w:eastAsiaTheme="minorHAnsi"/>
          <w:szCs w:val="28"/>
          <w:lang w:val="en-US"/>
        </w:rPr>
        <w:t>Горан Николић</w:t>
      </w:r>
    </w:p>
    <w:p w:rsidR="002E541D" w:rsidRPr="002E541D" w:rsidRDefault="002E541D" w:rsidP="002E541D">
      <w:pPr>
        <w:spacing w:line="276" w:lineRule="auto"/>
        <w:jc w:val="center"/>
        <w:rPr>
          <w:rFonts w:eastAsiaTheme="minorHAnsi"/>
          <w:szCs w:val="28"/>
          <w:lang w:val="en-US"/>
        </w:rPr>
      </w:pPr>
    </w:p>
    <w:p w:rsidR="00786B52" w:rsidRDefault="00786B52" w:rsidP="00786B52">
      <w:pPr>
        <w:jc w:val="center"/>
        <w:rPr>
          <w:szCs w:val="28"/>
        </w:rPr>
      </w:pPr>
    </w:p>
    <w:p w:rsidR="00786B52" w:rsidRPr="005A0C96" w:rsidRDefault="00786B52" w:rsidP="00786B52">
      <w:pPr>
        <w:jc w:val="center"/>
        <w:rPr>
          <w:szCs w:val="28"/>
        </w:rPr>
      </w:pPr>
    </w:p>
    <w:p w:rsidR="007653AF" w:rsidRPr="007C34E0" w:rsidRDefault="007653AF" w:rsidP="00BA69A0">
      <w:pPr>
        <w:spacing w:line="276" w:lineRule="auto"/>
        <w:jc w:val="both"/>
        <w:rPr>
          <w:rFonts w:eastAsia="Calibri"/>
          <w:b/>
          <w:sz w:val="24"/>
          <w:szCs w:val="24"/>
          <w:lang w:val="sr-Cyrl-CS"/>
        </w:rPr>
      </w:pPr>
    </w:p>
    <w:p w:rsidR="007653AF" w:rsidRPr="007C34E0" w:rsidRDefault="007653AF" w:rsidP="007653AF">
      <w:pPr>
        <w:spacing w:line="276" w:lineRule="auto"/>
        <w:rPr>
          <w:rFonts w:eastAsia="Calibri"/>
          <w:b/>
          <w:color w:val="000000"/>
          <w:sz w:val="24"/>
          <w:szCs w:val="24"/>
          <w:lang w:val="sr-Cyrl-CS"/>
        </w:rPr>
      </w:pPr>
    </w:p>
    <w:p w:rsidR="009E3069" w:rsidRPr="00880E96" w:rsidRDefault="00C8248F" w:rsidP="00880E96">
      <w:pPr>
        <w:pStyle w:val="Heading3"/>
        <w:jc w:val="both"/>
        <w:rPr>
          <w:rFonts w:ascii="Times New Roman" w:hAnsi="Times New Roman"/>
          <w:sz w:val="28"/>
          <w:szCs w:val="28"/>
          <w:lang w:val="sr-Cyrl-CS"/>
        </w:rPr>
      </w:pPr>
      <w:bookmarkStart w:id="16" w:name="_Toc349719256"/>
      <w:r>
        <w:rPr>
          <w:rFonts w:ascii="Times New Roman" w:hAnsi="Times New Roman"/>
          <w:sz w:val="28"/>
          <w:szCs w:val="28"/>
          <w:lang w:val="sr-Cyrl-CS"/>
        </w:rPr>
        <w:t>4.</w:t>
      </w:r>
      <w:r w:rsidR="006404B6">
        <w:rPr>
          <w:rFonts w:ascii="Times New Roman" w:hAnsi="Times New Roman"/>
          <w:sz w:val="28"/>
          <w:szCs w:val="28"/>
          <w:lang w:val="sr-Cyrl-CS"/>
        </w:rPr>
        <w:t>8</w:t>
      </w:r>
      <w:r w:rsidR="00880E96" w:rsidRPr="00880E96">
        <w:rPr>
          <w:rFonts w:ascii="Times New Roman" w:hAnsi="Times New Roman"/>
          <w:sz w:val="28"/>
          <w:szCs w:val="28"/>
          <w:lang w:val="sr-Cyrl-CS"/>
        </w:rPr>
        <w:t xml:space="preserve">.  </w:t>
      </w:r>
      <w:r w:rsidR="008A7140" w:rsidRPr="00880E96">
        <w:rPr>
          <w:rFonts w:ascii="Times New Roman" w:hAnsi="Times New Roman"/>
          <w:sz w:val="28"/>
          <w:szCs w:val="28"/>
          <w:lang w:val="sr-Cyrl-CS"/>
        </w:rPr>
        <w:t>Родитељски састанци</w:t>
      </w:r>
      <w:bookmarkEnd w:id="16"/>
    </w:p>
    <w:p w:rsidR="008E405B" w:rsidRDefault="008E405B" w:rsidP="00D11860">
      <w:pPr>
        <w:pStyle w:val="Heading3"/>
        <w:rPr>
          <w:lang w:val="sr-Cyrl-CS"/>
        </w:rPr>
      </w:pPr>
    </w:p>
    <w:p w:rsidR="008A7140" w:rsidRPr="00917B7C" w:rsidRDefault="008E405B" w:rsidP="00F365CA">
      <w:pPr>
        <w:spacing w:line="276" w:lineRule="auto"/>
        <w:ind w:firstLine="708"/>
        <w:jc w:val="both"/>
        <w:rPr>
          <w:sz w:val="24"/>
          <w:szCs w:val="24"/>
          <w:lang w:val="sr-Cyrl-CS"/>
        </w:rPr>
      </w:pPr>
      <w:r w:rsidRPr="00917B7C">
        <w:rPr>
          <w:sz w:val="24"/>
          <w:szCs w:val="24"/>
          <w:lang w:val="sr-Cyrl-CS"/>
        </w:rPr>
        <w:t xml:space="preserve">Родитељски састанци разматрају значајна питања живота и </w:t>
      </w:r>
      <w:r w:rsidR="00F365CA">
        <w:rPr>
          <w:sz w:val="24"/>
          <w:szCs w:val="24"/>
          <w:lang w:val="sr-Cyrl-CS"/>
        </w:rPr>
        <w:t xml:space="preserve">рада ученика и организују се </w:t>
      </w:r>
      <w:r w:rsidR="003D506A">
        <w:rPr>
          <w:sz w:val="24"/>
          <w:szCs w:val="24"/>
          <w:lang w:val="sr-Cyrl-RS"/>
        </w:rPr>
        <w:t xml:space="preserve">најмање </w:t>
      </w:r>
      <w:r w:rsidR="00891AC2">
        <w:rPr>
          <w:sz w:val="24"/>
          <w:szCs w:val="24"/>
          <w:lang w:val="sr-Cyrl-CS"/>
        </w:rPr>
        <w:t>пет</w:t>
      </w:r>
      <w:r w:rsidRPr="00917B7C">
        <w:rPr>
          <w:sz w:val="24"/>
          <w:szCs w:val="24"/>
          <w:lang w:val="sr-Cyrl-CS"/>
        </w:rPr>
        <w:t xml:space="preserve"> пута у току школске године, а по потреби и чешће.</w:t>
      </w:r>
      <w:r w:rsidR="00891AC2">
        <w:rPr>
          <w:sz w:val="24"/>
          <w:szCs w:val="24"/>
          <w:lang w:val="sr-Cyrl-CS"/>
        </w:rPr>
        <w:t xml:space="preserve"> </w:t>
      </w:r>
      <w:r w:rsidRPr="00917B7C">
        <w:rPr>
          <w:sz w:val="24"/>
          <w:szCs w:val="24"/>
          <w:lang w:val="sr-Cyrl-CS"/>
        </w:rPr>
        <w:t>Родитељски састанци</w:t>
      </w:r>
      <w:r w:rsidR="008A7140" w:rsidRPr="00917B7C">
        <w:rPr>
          <w:sz w:val="24"/>
          <w:szCs w:val="24"/>
          <w:lang w:val="sr-Cyrl-CS"/>
        </w:rPr>
        <w:t xml:space="preserve"> ће се одржати  по следећем распореду:</w:t>
      </w:r>
    </w:p>
    <w:p w:rsidR="008A7140" w:rsidRPr="00917B7C" w:rsidRDefault="00917B7C" w:rsidP="00917B7C">
      <w:pPr>
        <w:spacing w:line="276" w:lineRule="auto"/>
        <w:jc w:val="both"/>
        <w:rPr>
          <w:sz w:val="24"/>
          <w:szCs w:val="24"/>
          <w:lang w:val="sr-Cyrl-CS"/>
        </w:rPr>
      </w:pPr>
      <w:r>
        <w:rPr>
          <w:sz w:val="24"/>
          <w:szCs w:val="24"/>
          <w:lang w:val="sr-Cyrl-CS"/>
        </w:rPr>
        <w:t xml:space="preserve">- </w:t>
      </w:r>
      <w:r w:rsidR="008A7140" w:rsidRPr="00917B7C">
        <w:rPr>
          <w:sz w:val="24"/>
          <w:szCs w:val="24"/>
          <w:lang w:val="sr-Cyrl-CS"/>
        </w:rPr>
        <w:t>Почетак септембра (</w:t>
      </w:r>
      <w:r w:rsidR="00B10DD7">
        <w:rPr>
          <w:sz w:val="24"/>
          <w:szCs w:val="24"/>
          <w:lang w:val="sr-Cyrl-CS"/>
        </w:rPr>
        <w:t xml:space="preserve"> </w:t>
      </w:r>
      <w:r w:rsidR="008A7140" w:rsidRPr="00917B7C">
        <w:rPr>
          <w:sz w:val="24"/>
          <w:szCs w:val="24"/>
          <w:lang w:val="sr-Cyrl-CS"/>
        </w:rPr>
        <w:t>родитељски за родитеље првог разреда</w:t>
      </w:r>
      <w:r w:rsidR="00B10DD7">
        <w:rPr>
          <w:sz w:val="24"/>
          <w:szCs w:val="24"/>
          <w:lang w:val="sr-Cyrl-CS"/>
        </w:rPr>
        <w:t xml:space="preserve"> </w:t>
      </w:r>
      <w:r w:rsidR="008A7140" w:rsidRPr="00917B7C">
        <w:rPr>
          <w:sz w:val="24"/>
          <w:szCs w:val="24"/>
          <w:lang w:val="sr-Cyrl-CS"/>
        </w:rPr>
        <w:t>)</w:t>
      </w:r>
    </w:p>
    <w:p w:rsidR="008A7140" w:rsidRPr="00917B7C" w:rsidRDefault="00917B7C" w:rsidP="00917B7C">
      <w:pPr>
        <w:spacing w:line="276" w:lineRule="auto"/>
        <w:jc w:val="both"/>
        <w:rPr>
          <w:sz w:val="24"/>
          <w:szCs w:val="24"/>
          <w:lang w:val="sr-Cyrl-CS"/>
        </w:rPr>
      </w:pPr>
      <w:r>
        <w:rPr>
          <w:sz w:val="24"/>
          <w:szCs w:val="24"/>
          <w:lang w:val="sr-Cyrl-CS"/>
        </w:rPr>
        <w:t xml:space="preserve">- </w:t>
      </w:r>
      <w:r w:rsidR="00B10DD7">
        <w:rPr>
          <w:sz w:val="24"/>
          <w:szCs w:val="24"/>
          <w:lang w:val="sr-Cyrl-CS"/>
        </w:rPr>
        <w:t xml:space="preserve">После 1. </w:t>
      </w:r>
      <w:r w:rsidR="008A7140" w:rsidRPr="00917B7C">
        <w:rPr>
          <w:sz w:val="24"/>
          <w:szCs w:val="24"/>
          <w:lang w:val="sr-Cyrl-CS"/>
        </w:rPr>
        <w:t>тромесечја (</w:t>
      </w:r>
      <w:r w:rsidR="00B10DD7">
        <w:rPr>
          <w:sz w:val="24"/>
          <w:szCs w:val="24"/>
          <w:lang w:val="sr-Cyrl-CS"/>
        </w:rPr>
        <w:t xml:space="preserve"> </w:t>
      </w:r>
      <w:r w:rsidR="008A7140" w:rsidRPr="00917B7C">
        <w:rPr>
          <w:sz w:val="24"/>
          <w:szCs w:val="24"/>
          <w:lang w:val="sr-Cyrl-CS"/>
        </w:rPr>
        <w:t>новембар</w:t>
      </w:r>
      <w:r w:rsidR="00B10DD7">
        <w:rPr>
          <w:sz w:val="24"/>
          <w:szCs w:val="24"/>
          <w:lang w:val="sr-Cyrl-CS"/>
        </w:rPr>
        <w:t xml:space="preserve"> </w:t>
      </w:r>
      <w:r w:rsidR="008A7140" w:rsidRPr="00917B7C">
        <w:rPr>
          <w:sz w:val="24"/>
          <w:szCs w:val="24"/>
          <w:lang w:val="sr-Cyrl-CS"/>
        </w:rPr>
        <w:t>)</w:t>
      </w:r>
    </w:p>
    <w:p w:rsidR="008A7140" w:rsidRPr="00917B7C" w:rsidRDefault="00917B7C" w:rsidP="00917B7C">
      <w:pPr>
        <w:spacing w:line="276" w:lineRule="auto"/>
        <w:jc w:val="both"/>
        <w:rPr>
          <w:sz w:val="24"/>
          <w:szCs w:val="24"/>
          <w:lang w:val="sr-Cyrl-CS"/>
        </w:rPr>
      </w:pPr>
      <w:r>
        <w:rPr>
          <w:sz w:val="24"/>
          <w:szCs w:val="24"/>
          <w:lang w:val="sr-Cyrl-CS"/>
        </w:rPr>
        <w:t xml:space="preserve">- </w:t>
      </w:r>
      <w:r w:rsidR="00B10DD7">
        <w:rPr>
          <w:sz w:val="24"/>
          <w:szCs w:val="24"/>
          <w:lang w:val="sr-Cyrl-CS"/>
        </w:rPr>
        <w:t xml:space="preserve">На почетку 2. </w:t>
      </w:r>
      <w:r w:rsidR="008A7140" w:rsidRPr="00917B7C">
        <w:rPr>
          <w:sz w:val="24"/>
          <w:szCs w:val="24"/>
          <w:lang w:val="sr-Cyrl-CS"/>
        </w:rPr>
        <w:t>полугодишта (</w:t>
      </w:r>
      <w:r w:rsidR="00B10DD7">
        <w:rPr>
          <w:sz w:val="24"/>
          <w:szCs w:val="24"/>
          <w:lang w:val="sr-Cyrl-CS"/>
        </w:rPr>
        <w:t xml:space="preserve"> </w:t>
      </w:r>
      <w:r w:rsidR="008A7140" w:rsidRPr="00917B7C">
        <w:rPr>
          <w:sz w:val="24"/>
          <w:szCs w:val="24"/>
          <w:lang w:val="sr-Cyrl-CS"/>
        </w:rPr>
        <w:t>јануар</w:t>
      </w:r>
      <w:r w:rsidR="00B10DD7">
        <w:rPr>
          <w:sz w:val="24"/>
          <w:szCs w:val="24"/>
          <w:lang w:val="sr-Cyrl-CS"/>
        </w:rPr>
        <w:t xml:space="preserve"> </w:t>
      </w:r>
      <w:r w:rsidR="008A7140" w:rsidRPr="00917B7C">
        <w:rPr>
          <w:sz w:val="24"/>
          <w:szCs w:val="24"/>
          <w:lang w:val="sr-Cyrl-CS"/>
        </w:rPr>
        <w:t>)</w:t>
      </w:r>
    </w:p>
    <w:p w:rsidR="008A7140" w:rsidRPr="00917B7C" w:rsidRDefault="00917B7C" w:rsidP="00917B7C">
      <w:pPr>
        <w:spacing w:line="276" w:lineRule="auto"/>
        <w:jc w:val="both"/>
        <w:rPr>
          <w:sz w:val="24"/>
          <w:szCs w:val="24"/>
          <w:lang w:val="sr-Cyrl-CS"/>
        </w:rPr>
      </w:pPr>
      <w:r>
        <w:rPr>
          <w:sz w:val="24"/>
          <w:szCs w:val="24"/>
          <w:lang w:val="sr-Cyrl-CS"/>
        </w:rPr>
        <w:t xml:space="preserve">- </w:t>
      </w:r>
      <w:r w:rsidR="00B10DD7">
        <w:rPr>
          <w:sz w:val="24"/>
          <w:szCs w:val="24"/>
          <w:lang w:val="sr-Cyrl-CS"/>
        </w:rPr>
        <w:t xml:space="preserve">После  1. тромесечја у 2. </w:t>
      </w:r>
      <w:r w:rsidR="003D506A">
        <w:rPr>
          <w:sz w:val="24"/>
          <w:szCs w:val="24"/>
        </w:rPr>
        <w:t>п</w:t>
      </w:r>
      <w:r w:rsidR="008A7140" w:rsidRPr="00917B7C">
        <w:rPr>
          <w:sz w:val="24"/>
          <w:szCs w:val="24"/>
          <w:lang w:val="sr-Cyrl-CS"/>
        </w:rPr>
        <w:t>олугодишту</w:t>
      </w:r>
      <w:r w:rsidR="00B10DD7">
        <w:rPr>
          <w:sz w:val="24"/>
          <w:szCs w:val="24"/>
          <w:lang w:val="sr-Cyrl-CS"/>
        </w:rPr>
        <w:t xml:space="preserve"> </w:t>
      </w:r>
      <w:r w:rsidR="008A7140" w:rsidRPr="00917B7C">
        <w:rPr>
          <w:sz w:val="24"/>
          <w:szCs w:val="24"/>
          <w:lang w:val="sr-Cyrl-CS"/>
        </w:rPr>
        <w:t>(</w:t>
      </w:r>
      <w:r w:rsidR="00B10DD7">
        <w:rPr>
          <w:sz w:val="24"/>
          <w:szCs w:val="24"/>
          <w:lang w:val="sr-Cyrl-CS"/>
        </w:rPr>
        <w:t xml:space="preserve"> </w:t>
      </w:r>
      <w:r w:rsidR="008A7140" w:rsidRPr="00917B7C">
        <w:rPr>
          <w:sz w:val="24"/>
          <w:szCs w:val="24"/>
          <w:lang w:val="sr-Cyrl-CS"/>
        </w:rPr>
        <w:t>април</w:t>
      </w:r>
      <w:r w:rsidR="00B10DD7">
        <w:rPr>
          <w:sz w:val="24"/>
          <w:szCs w:val="24"/>
          <w:lang w:val="sr-Cyrl-CS"/>
        </w:rPr>
        <w:t xml:space="preserve"> </w:t>
      </w:r>
      <w:r w:rsidR="008A7140" w:rsidRPr="00917B7C">
        <w:rPr>
          <w:sz w:val="24"/>
          <w:szCs w:val="24"/>
          <w:lang w:val="sr-Cyrl-CS"/>
        </w:rPr>
        <w:t>)</w:t>
      </w:r>
    </w:p>
    <w:p w:rsidR="008E405B" w:rsidRPr="00917B7C" w:rsidRDefault="00917B7C" w:rsidP="00917B7C">
      <w:pPr>
        <w:spacing w:line="276" w:lineRule="auto"/>
        <w:jc w:val="both"/>
        <w:rPr>
          <w:sz w:val="24"/>
          <w:szCs w:val="24"/>
          <w:lang w:val="sr-Cyrl-CS"/>
        </w:rPr>
      </w:pPr>
      <w:r>
        <w:rPr>
          <w:sz w:val="24"/>
          <w:szCs w:val="24"/>
          <w:lang w:val="sr-Cyrl-CS"/>
        </w:rPr>
        <w:t xml:space="preserve">- </w:t>
      </w:r>
      <w:r w:rsidR="00B10DD7">
        <w:rPr>
          <w:sz w:val="24"/>
          <w:szCs w:val="24"/>
          <w:lang w:val="sr-Cyrl-CS"/>
        </w:rPr>
        <w:t xml:space="preserve">На крају школске године ( јун </w:t>
      </w:r>
      <w:r w:rsidR="008E405B" w:rsidRPr="00917B7C">
        <w:rPr>
          <w:sz w:val="24"/>
          <w:szCs w:val="24"/>
          <w:lang w:val="sr-Cyrl-CS"/>
        </w:rPr>
        <w:t>)</w:t>
      </w:r>
    </w:p>
    <w:p w:rsidR="008A7140" w:rsidRPr="00917B7C" w:rsidRDefault="00917B7C" w:rsidP="00917B7C">
      <w:pPr>
        <w:spacing w:line="276" w:lineRule="auto"/>
        <w:jc w:val="both"/>
        <w:rPr>
          <w:sz w:val="24"/>
          <w:szCs w:val="24"/>
          <w:lang w:val="sr-Cyrl-CS"/>
        </w:rPr>
      </w:pPr>
      <w:r>
        <w:rPr>
          <w:sz w:val="24"/>
          <w:szCs w:val="24"/>
          <w:lang w:val="sr-Cyrl-CS"/>
        </w:rPr>
        <w:t xml:space="preserve">- </w:t>
      </w:r>
      <w:r w:rsidR="008A7140" w:rsidRPr="00917B7C">
        <w:rPr>
          <w:sz w:val="24"/>
          <w:szCs w:val="24"/>
          <w:lang w:val="sr-Cyrl-CS"/>
        </w:rPr>
        <w:t>По потреби у току целе године</w:t>
      </w:r>
    </w:p>
    <w:p w:rsidR="004E1F12" w:rsidRPr="00917B7C" w:rsidRDefault="00917B7C" w:rsidP="00917B7C">
      <w:pPr>
        <w:spacing w:line="276" w:lineRule="auto"/>
        <w:jc w:val="both"/>
        <w:rPr>
          <w:sz w:val="24"/>
          <w:szCs w:val="24"/>
          <w:lang w:val="sr-Cyrl-CS"/>
        </w:rPr>
      </w:pPr>
      <w:r>
        <w:rPr>
          <w:sz w:val="24"/>
          <w:szCs w:val="24"/>
          <w:lang w:val="sr-Cyrl-CS"/>
        </w:rPr>
        <w:t xml:space="preserve">- </w:t>
      </w:r>
      <w:r w:rsidR="008A7140" w:rsidRPr="00917B7C">
        <w:rPr>
          <w:sz w:val="24"/>
          <w:szCs w:val="24"/>
          <w:lang w:val="sr-Cyrl-CS"/>
        </w:rPr>
        <w:t>Заједнички родитељски састанак са родитељима матураната ( 1. недеља септембра</w:t>
      </w:r>
      <w:r w:rsidR="00B10DD7">
        <w:rPr>
          <w:sz w:val="24"/>
          <w:szCs w:val="24"/>
          <w:lang w:val="sr-Cyrl-CS"/>
        </w:rPr>
        <w:t xml:space="preserve"> </w:t>
      </w:r>
      <w:r w:rsidR="008A7140" w:rsidRPr="00917B7C">
        <w:rPr>
          <w:sz w:val="24"/>
          <w:szCs w:val="24"/>
          <w:lang w:val="sr-Cyrl-CS"/>
        </w:rPr>
        <w:t>)</w:t>
      </w:r>
      <w:r w:rsidR="008E405B" w:rsidRPr="00917B7C">
        <w:rPr>
          <w:sz w:val="24"/>
          <w:szCs w:val="24"/>
          <w:lang w:val="sr-Cyrl-CS"/>
        </w:rPr>
        <w:t>.</w:t>
      </w:r>
    </w:p>
    <w:p w:rsidR="008E405B" w:rsidRPr="00917B7C" w:rsidRDefault="008E405B" w:rsidP="00917B7C">
      <w:pPr>
        <w:spacing w:line="276" w:lineRule="auto"/>
        <w:jc w:val="both"/>
        <w:rPr>
          <w:sz w:val="24"/>
          <w:szCs w:val="24"/>
          <w:lang w:val="sr-Cyrl-CS"/>
        </w:rPr>
      </w:pPr>
    </w:p>
    <w:p w:rsidR="008A7140" w:rsidRDefault="008A7140" w:rsidP="00880E96">
      <w:pPr>
        <w:jc w:val="both"/>
        <w:rPr>
          <w:rFonts w:ascii="Arial" w:hAnsi="Arial" w:cs="Arial"/>
          <w:szCs w:val="28"/>
          <w:lang w:val="sr-Cyrl-CS"/>
        </w:rPr>
      </w:pPr>
    </w:p>
    <w:p w:rsidR="00494704" w:rsidRDefault="00494704" w:rsidP="00880E96">
      <w:pPr>
        <w:jc w:val="both"/>
        <w:rPr>
          <w:rFonts w:ascii="Arial" w:hAnsi="Arial" w:cs="Arial"/>
          <w:szCs w:val="28"/>
          <w:lang w:val="sr-Cyrl-CS"/>
        </w:rPr>
      </w:pPr>
    </w:p>
    <w:p w:rsidR="00494704" w:rsidRPr="00880E96" w:rsidRDefault="00494704" w:rsidP="00880E96">
      <w:pPr>
        <w:jc w:val="both"/>
        <w:rPr>
          <w:rFonts w:ascii="Arial" w:hAnsi="Arial" w:cs="Arial"/>
          <w:szCs w:val="28"/>
          <w:lang w:val="sr-Cyrl-CS"/>
        </w:rPr>
      </w:pPr>
    </w:p>
    <w:p w:rsidR="008A7140" w:rsidRPr="00880E96" w:rsidRDefault="006404B6" w:rsidP="00880E96">
      <w:pPr>
        <w:pStyle w:val="Heading3"/>
        <w:jc w:val="both"/>
        <w:rPr>
          <w:rFonts w:ascii="Times New Roman" w:hAnsi="Times New Roman"/>
          <w:sz w:val="28"/>
          <w:szCs w:val="28"/>
          <w:lang w:val="sr-Cyrl-CS"/>
        </w:rPr>
      </w:pPr>
      <w:bookmarkStart w:id="17" w:name="_Toc349719257"/>
      <w:r>
        <w:rPr>
          <w:rFonts w:ascii="Times New Roman" w:hAnsi="Times New Roman"/>
          <w:sz w:val="28"/>
          <w:szCs w:val="28"/>
          <w:lang w:val="sr-Cyrl-CS"/>
        </w:rPr>
        <w:t>4.9</w:t>
      </w:r>
      <w:r w:rsidR="00880E96" w:rsidRPr="00880E96">
        <w:rPr>
          <w:rFonts w:ascii="Times New Roman" w:hAnsi="Times New Roman"/>
          <w:sz w:val="28"/>
          <w:szCs w:val="28"/>
          <w:lang w:val="sr-Cyrl-CS"/>
        </w:rPr>
        <w:t xml:space="preserve">.  </w:t>
      </w:r>
      <w:r w:rsidR="008E405B" w:rsidRPr="00880E96">
        <w:rPr>
          <w:rFonts w:ascii="Times New Roman" w:hAnsi="Times New Roman"/>
          <w:sz w:val="28"/>
          <w:szCs w:val="28"/>
          <w:lang w:val="sr-Cyrl-CS"/>
        </w:rPr>
        <w:t>Програм реализације е</w:t>
      </w:r>
      <w:r w:rsidR="008A7140" w:rsidRPr="00880E96">
        <w:rPr>
          <w:rFonts w:ascii="Times New Roman" w:hAnsi="Times New Roman"/>
          <w:sz w:val="28"/>
          <w:szCs w:val="28"/>
          <w:lang w:val="sr-Cyrl-CS"/>
        </w:rPr>
        <w:t>кскурзије ученика</w:t>
      </w:r>
      <w:bookmarkEnd w:id="17"/>
    </w:p>
    <w:p w:rsidR="008E405B" w:rsidRPr="008E405B" w:rsidRDefault="00256CC3" w:rsidP="00256CC3">
      <w:pPr>
        <w:tabs>
          <w:tab w:val="left" w:pos="2100"/>
        </w:tabs>
        <w:jc w:val="both"/>
        <w:rPr>
          <w:rFonts w:ascii="Arial" w:hAnsi="Arial" w:cs="Arial"/>
          <w:b/>
          <w:sz w:val="24"/>
          <w:szCs w:val="24"/>
          <w:lang w:val="sr-Cyrl-CS"/>
        </w:rPr>
      </w:pPr>
      <w:r>
        <w:rPr>
          <w:rFonts w:ascii="Arial" w:hAnsi="Arial" w:cs="Arial"/>
          <w:b/>
          <w:sz w:val="24"/>
          <w:szCs w:val="24"/>
          <w:lang w:val="sr-Cyrl-CS"/>
        </w:rPr>
        <w:tab/>
      </w:r>
    </w:p>
    <w:p w:rsidR="00927090" w:rsidRDefault="000A3E07" w:rsidP="000A3E07">
      <w:pPr>
        <w:spacing w:line="276" w:lineRule="auto"/>
        <w:ind w:firstLine="709"/>
        <w:jc w:val="both"/>
        <w:rPr>
          <w:sz w:val="24"/>
          <w:szCs w:val="24"/>
          <w:lang w:val="sr-Cyrl-CS"/>
        </w:rPr>
      </w:pPr>
      <w:r>
        <w:rPr>
          <w:sz w:val="24"/>
          <w:szCs w:val="24"/>
          <w:lang w:val="sr-Cyrl-CS"/>
        </w:rPr>
        <w:t>Дописом број 610-00-00362/2020-01 од 28.05.2020. године од стране Министарства просвете, науке и технолошког развоја, све средње школе су обавештене о начину реализације екскурзије и наставе у природи, са указивањем на поштовање мера безбедности и заштите у складу са препорукама надлежних органа и институција које су на снази у време реализације.</w:t>
      </w:r>
    </w:p>
    <w:p w:rsidR="0048505C" w:rsidRPr="008D0B23" w:rsidRDefault="0048505C" w:rsidP="000A3E07">
      <w:pPr>
        <w:spacing w:line="276" w:lineRule="auto"/>
        <w:ind w:firstLine="709"/>
        <w:jc w:val="both"/>
        <w:rPr>
          <w:b/>
          <w:bCs/>
          <w:sz w:val="24"/>
          <w:szCs w:val="24"/>
          <w:lang w:val="sr-Cyrl-RS"/>
        </w:rPr>
      </w:pPr>
      <w:r>
        <w:rPr>
          <w:sz w:val="24"/>
          <w:szCs w:val="24"/>
          <w:lang w:val="sr-Cyrl-CS"/>
        </w:rPr>
        <w:t xml:space="preserve">Имајући у виду то да је Кризни штаб за сузбијање заразне болести </w:t>
      </w:r>
      <w:r>
        <w:rPr>
          <w:sz w:val="24"/>
          <w:szCs w:val="24"/>
        </w:rPr>
        <w:t xml:space="preserve">COVID – 19 ( даље: Кризни штаб ), на седници одржаној 11. августа 2020. Године донео </w:t>
      </w:r>
      <w:r>
        <w:rPr>
          <w:i/>
          <w:sz w:val="24"/>
          <w:szCs w:val="24"/>
        </w:rPr>
        <w:t xml:space="preserve">Закључак о усвајању Упутства о мерама заштите здравља ученика и запослених за основне и средње школе, </w:t>
      </w:r>
      <w:r>
        <w:rPr>
          <w:sz w:val="24"/>
          <w:szCs w:val="24"/>
        </w:rPr>
        <w:t>којим се ближе уређује примена низа превентивних и заштитних мера у борби против вируса COVID – 19, као и актуелне неповољне епидемиолошке услове, став је Кризног штаба и Министарства просвете, науке и технолошког развоја да се реализација екскурзија и наставе у природи одложи до даљег, односно до безбеднијих епидемиолошких услова. Сугестија је да у оквиру школских докумената екскурзије и настава у природи буду планиране за пролеће 202</w:t>
      </w:r>
      <w:r w:rsidR="00B10DD7">
        <w:rPr>
          <w:sz w:val="24"/>
          <w:szCs w:val="24"/>
        </w:rPr>
        <w:t>2</w:t>
      </w:r>
      <w:r>
        <w:rPr>
          <w:sz w:val="24"/>
          <w:szCs w:val="24"/>
        </w:rPr>
        <w:t>. године.</w:t>
      </w:r>
      <w:r w:rsidR="008D0B23">
        <w:rPr>
          <w:sz w:val="24"/>
          <w:szCs w:val="24"/>
          <w:lang w:val="sr-Cyrl-RS"/>
        </w:rPr>
        <w:t xml:space="preserve"> И школске 2022/2023. године у слимчним околностима, препоруке су исте са тим што је препорука да се настава екскурзије изводи за сва четири разреда средње школе, са тим што би матурска екскурзија требало да се реализује у иностранству.</w:t>
      </w:r>
    </w:p>
    <w:p w:rsidR="00E10859" w:rsidRDefault="00E10859" w:rsidP="00216B27">
      <w:pPr>
        <w:spacing w:line="276" w:lineRule="auto"/>
        <w:jc w:val="both"/>
        <w:rPr>
          <w:sz w:val="24"/>
          <w:szCs w:val="24"/>
          <w:lang w:val="sr-Cyrl-CS"/>
        </w:rPr>
      </w:pPr>
    </w:p>
    <w:p w:rsidR="00722F78" w:rsidRDefault="00722F78" w:rsidP="003034D1">
      <w:pPr>
        <w:autoSpaceDE w:val="0"/>
        <w:autoSpaceDN w:val="0"/>
        <w:adjustRightInd w:val="0"/>
        <w:spacing w:line="276" w:lineRule="auto"/>
        <w:jc w:val="both"/>
        <w:rPr>
          <w:rFonts w:eastAsia="Calibri"/>
          <w:b/>
          <w:szCs w:val="28"/>
          <w:lang w:eastAsia="sr-Cyrl-CS"/>
        </w:rPr>
      </w:pPr>
    </w:p>
    <w:p w:rsidR="00494704" w:rsidRDefault="00494704" w:rsidP="003034D1">
      <w:pPr>
        <w:autoSpaceDE w:val="0"/>
        <w:autoSpaceDN w:val="0"/>
        <w:adjustRightInd w:val="0"/>
        <w:spacing w:line="276" w:lineRule="auto"/>
        <w:jc w:val="both"/>
        <w:rPr>
          <w:rFonts w:eastAsia="Calibri"/>
          <w:b/>
          <w:szCs w:val="28"/>
          <w:lang w:eastAsia="sr-Cyrl-CS"/>
        </w:rPr>
      </w:pPr>
    </w:p>
    <w:p w:rsidR="00494704" w:rsidRDefault="00494704" w:rsidP="003034D1">
      <w:pPr>
        <w:autoSpaceDE w:val="0"/>
        <w:autoSpaceDN w:val="0"/>
        <w:adjustRightInd w:val="0"/>
        <w:spacing w:line="276" w:lineRule="auto"/>
        <w:jc w:val="both"/>
        <w:rPr>
          <w:rFonts w:eastAsia="Calibri"/>
          <w:b/>
          <w:szCs w:val="28"/>
          <w:lang w:eastAsia="sr-Cyrl-CS"/>
        </w:rPr>
      </w:pPr>
    </w:p>
    <w:p w:rsidR="00494704" w:rsidRPr="00EB3750" w:rsidRDefault="00494704" w:rsidP="003034D1">
      <w:pPr>
        <w:autoSpaceDE w:val="0"/>
        <w:autoSpaceDN w:val="0"/>
        <w:adjustRightInd w:val="0"/>
        <w:spacing w:line="276" w:lineRule="auto"/>
        <w:jc w:val="both"/>
        <w:rPr>
          <w:rFonts w:eastAsia="Calibri"/>
          <w:b/>
          <w:szCs w:val="28"/>
          <w:lang w:eastAsia="sr-Cyrl-CS"/>
        </w:rPr>
      </w:pPr>
    </w:p>
    <w:p w:rsidR="003034D1" w:rsidRPr="003034D1" w:rsidRDefault="003034D1" w:rsidP="003034D1">
      <w:pPr>
        <w:autoSpaceDE w:val="0"/>
        <w:autoSpaceDN w:val="0"/>
        <w:adjustRightInd w:val="0"/>
        <w:spacing w:line="276" w:lineRule="auto"/>
        <w:jc w:val="both"/>
        <w:rPr>
          <w:rFonts w:eastAsia="Calibri"/>
          <w:b/>
          <w:szCs w:val="28"/>
          <w:lang w:val="en-US" w:eastAsia="sr-Cyrl-CS"/>
        </w:rPr>
      </w:pPr>
      <w:r w:rsidRPr="003034D1">
        <w:rPr>
          <w:rFonts w:eastAsia="Calibri"/>
          <w:b/>
          <w:szCs w:val="28"/>
          <w:lang w:val="en-US" w:eastAsia="sr-Cyrl-CS"/>
        </w:rPr>
        <w:lastRenderedPageBreak/>
        <w:t>5</w:t>
      </w:r>
      <w:r w:rsidRPr="003034D1">
        <w:rPr>
          <w:rFonts w:eastAsia="Calibri"/>
          <w:b/>
          <w:szCs w:val="28"/>
          <w:lang w:eastAsia="sr-Cyrl-CS"/>
        </w:rPr>
        <w:t>.</w:t>
      </w:r>
      <w:r w:rsidRPr="003034D1">
        <w:rPr>
          <w:rFonts w:eastAsia="Calibri"/>
          <w:b/>
          <w:szCs w:val="28"/>
          <w:lang w:val="en-US" w:eastAsia="sr-Cyrl-CS"/>
        </w:rPr>
        <w:t xml:space="preserve"> ПЛАНОВИ И ПРОГРАМИ СТРУЧНИХ ОРГАНА И СТРУЧНИХ САРАДНИКА УШКОЛИ</w:t>
      </w:r>
    </w:p>
    <w:p w:rsidR="003034D1" w:rsidRDefault="003034D1" w:rsidP="009E6681">
      <w:pPr>
        <w:spacing w:line="276" w:lineRule="auto"/>
        <w:jc w:val="both"/>
        <w:rPr>
          <w:b/>
          <w:sz w:val="24"/>
          <w:szCs w:val="24"/>
          <w:lang w:val="en-US"/>
        </w:rPr>
      </w:pPr>
    </w:p>
    <w:p w:rsidR="00E10859" w:rsidRPr="000F38B3" w:rsidRDefault="00E10859" w:rsidP="009E6681">
      <w:pPr>
        <w:spacing w:line="276" w:lineRule="auto"/>
        <w:jc w:val="both"/>
        <w:rPr>
          <w:b/>
          <w:sz w:val="24"/>
          <w:szCs w:val="24"/>
        </w:rPr>
      </w:pPr>
    </w:p>
    <w:p w:rsidR="002A62E2" w:rsidRDefault="002A62E2" w:rsidP="009E6681">
      <w:pPr>
        <w:spacing w:line="276" w:lineRule="auto"/>
        <w:jc w:val="both"/>
        <w:rPr>
          <w:b/>
          <w:szCs w:val="28"/>
        </w:rPr>
      </w:pPr>
      <w:r>
        <w:rPr>
          <w:b/>
          <w:szCs w:val="28"/>
          <w:lang w:val="en-US"/>
        </w:rPr>
        <w:t>5.1.  Наставничко веће</w:t>
      </w:r>
    </w:p>
    <w:p w:rsidR="002A62E2" w:rsidRDefault="002A62E2" w:rsidP="009E6681">
      <w:pPr>
        <w:spacing w:line="276" w:lineRule="auto"/>
        <w:jc w:val="both"/>
        <w:rPr>
          <w:b/>
          <w:szCs w:val="28"/>
        </w:rPr>
      </w:pPr>
    </w:p>
    <w:p w:rsidR="002A62E2" w:rsidRPr="002A62E2" w:rsidRDefault="002A62E2" w:rsidP="002A62E2">
      <w:p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У школи се образују стручни органи:</w:t>
      </w:r>
    </w:p>
    <w:p w:rsidR="002A62E2" w:rsidRPr="002A62E2" w:rsidRDefault="002A62E2" w:rsidP="0091726A">
      <w:pPr>
        <w:pStyle w:val="ListParagraph"/>
        <w:numPr>
          <w:ilvl w:val="0"/>
          <w:numId w:val="15"/>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Наставничко веће</w:t>
      </w:r>
    </w:p>
    <w:p w:rsidR="002A62E2" w:rsidRPr="002A62E2" w:rsidRDefault="002A62E2" w:rsidP="0091726A">
      <w:pPr>
        <w:pStyle w:val="ListParagraph"/>
        <w:numPr>
          <w:ilvl w:val="0"/>
          <w:numId w:val="15"/>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Одељењско веће</w:t>
      </w:r>
    </w:p>
    <w:p w:rsidR="002A62E2" w:rsidRPr="002A62E2" w:rsidRDefault="002A62E2" w:rsidP="0091726A">
      <w:pPr>
        <w:pStyle w:val="ListParagraph"/>
        <w:numPr>
          <w:ilvl w:val="0"/>
          <w:numId w:val="15"/>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Стручна већа</w:t>
      </w:r>
    </w:p>
    <w:p w:rsidR="002A62E2" w:rsidRPr="002A62E2" w:rsidRDefault="002A62E2" w:rsidP="002A62E2">
      <w:pPr>
        <w:pStyle w:val="ListParagraph"/>
        <w:spacing w:line="276" w:lineRule="auto"/>
        <w:jc w:val="both"/>
        <w:rPr>
          <w:rFonts w:eastAsia="Calibri"/>
          <w:sz w:val="24"/>
          <w:szCs w:val="24"/>
          <w:lang w:eastAsia="sr-Cyrl-CS"/>
        </w:rPr>
      </w:pPr>
      <w:r w:rsidRPr="002A62E2">
        <w:rPr>
          <w:rFonts w:eastAsia="Calibri"/>
          <w:sz w:val="24"/>
          <w:szCs w:val="24"/>
          <w:lang w:val="en-US" w:eastAsia="sr-Cyrl-CS"/>
        </w:rPr>
        <w:t> Актив за развојно планирање</w:t>
      </w:r>
    </w:p>
    <w:p w:rsidR="002A62E2" w:rsidRPr="002A62E2" w:rsidRDefault="002A62E2" w:rsidP="002A62E2">
      <w:pPr>
        <w:pStyle w:val="ListParagraph"/>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 Актив за развој школског програма</w:t>
      </w:r>
    </w:p>
    <w:p w:rsidR="002A62E2" w:rsidRDefault="002A62E2" w:rsidP="002A62E2">
      <w:pPr>
        <w:pStyle w:val="ListParagraph"/>
        <w:spacing w:line="276" w:lineRule="auto"/>
        <w:jc w:val="both"/>
        <w:rPr>
          <w:rFonts w:eastAsia="Calibri"/>
          <w:sz w:val="24"/>
          <w:szCs w:val="24"/>
          <w:lang w:eastAsia="sr-Cyrl-CS"/>
        </w:rPr>
      </w:pPr>
      <w:r w:rsidRPr="002A62E2">
        <w:rPr>
          <w:rFonts w:eastAsia="Calibri"/>
          <w:sz w:val="24"/>
          <w:szCs w:val="24"/>
          <w:lang w:val="en-US" w:eastAsia="sr-Cyrl-CS"/>
        </w:rPr>
        <w:t> остали стручни органи</w:t>
      </w:r>
      <w:r w:rsidR="00891AC2">
        <w:rPr>
          <w:rFonts w:eastAsia="Calibri"/>
          <w:sz w:val="24"/>
          <w:szCs w:val="24"/>
          <w:lang w:eastAsia="sr-Cyrl-CS"/>
        </w:rPr>
        <w:t xml:space="preserve">, </w:t>
      </w:r>
      <w:r w:rsidR="00C5612F">
        <w:rPr>
          <w:rFonts w:eastAsia="Calibri"/>
          <w:sz w:val="24"/>
          <w:szCs w:val="24"/>
          <w:lang w:eastAsia="sr-Cyrl-CS"/>
        </w:rPr>
        <w:t>активи</w:t>
      </w:r>
      <w:r w:rsidRPr="002A62E2">
        <w:rPr>
          <w:rFonts w:eastAsia="Calibri"/>
          <w:sz w:val="24"/>
          <w:szCs w:val="24"/>
          <w:lang w:val="en-US" w:eastAsia="sr-Cyrl-CS"/>
        </w:rPr>
        <w:t xml:space="preserve"> </w:t>
      </w:r>
      <w:r w:rsidR="00891AC2">
        <w:rPr>
          <w:rFonts w:eastAsia="Calibri"/>
          <w:sz w:val="24"/>
          <w:szCs w:val="24"/>
          <w:lang w:eastAsia="sr-Cyrl-CS"/>
        </w:rPr>
        <w:t xml:space="preserve">и тимови </w:t>
      </w:r>
      <w:r w:rsidRPr="002A62E2">
        <w:rPr>
          <w:rFonts w:eastAsia="Calibri"/>
          <w:sz w:val="24"/>
          <w:szCs w:val="24"/>
          <w:lang w:val="en-US" w:eastAsia="sr-Cyrl-CS"/>
        </w:rPr>
        <w:t xml:space="preserve">утврђени Статутом </w:t>
      </w:r>
      <w:r>
        <w:rPr>
          <w:rFonts w:eastAsia="Calibri"/>
          <w:sz w:val="24"/>
          <w:szCs w:val="24"/>
          <w:lang w:eastAsia="sr-Cyrl-CS"/>
        </w:rPr>
        <w:t>школе</w:t>
      </w:r>
    </w:p>
    <w:p w:rsidR="002A62E2" w:rsidRDefault="002A62E2" w:rsidP="002A62E2">
      <w:pPr>
        <w:spacing w:line="276" w:lineRule="auto"/>
        <w:jc w:val="both"/>
        <w:rPr>
          <w:b/>
          <w:szCs w:val="28"/>
        </w:rPr>
      </w:pPr>
    </w:p>
    <w:p w:rsidR="002A62E2" w:rsidRPr="002A62E2" w:rsidRDefault="002A62E2" w:rsidP="002A62E2">
      <w:pPr>
        <w:autoSpaceDE w:val="0"/>
        <w:autoSpaceDN w:val="0"/>
        <w:adjustRightInd w:val="0"/>
        <w:spacing w:line="276" w:lineRule="auto"/>
        <w:ind w:firstLine="708"/>
        <w:jc w:val="both"/>
        <w:rPr>
          <w:rFonts w:eastAsia="Calibri"/>
          <w:sz w:val="24"/>
          <w:szCs w:val="24"/>
          <w:lang w:val="en-US" w:eastAsia="sr-Cyrl-CS"/>
        </w:rPr>
      </w:pPr>
      <w:r w:rsidRPr="002A62E2">
        <w:rPr>
          <w:rFonts w:eastAsia="Calibri"/>
          <w:sz w:val="24"/>
          <w:szCs w:val="24"/>
          <w:lang w:val="en-US" w:eastAsia="sr-Cyrl-CS"/>
        </w:rPr>
        <w:t xml:space="preserve">Наставничко веће је највиши </w:t>
      </w:r>
      <w:r w:rsidR="00E93D1D">
        <w:rPr>
          <w:rFonts w:eastAsia="Calibri"/>
          <w:sz w:val="24"/>
          <w:szCs w:val="24"/>
          <w:lang w:val="en-US" w:eastAsia="sr-Cyrl-CS"/>
        </w:rPr>
        <w:t xml:space="preserve">и најодговорнији стручни орган </w:t>
      </w:r>
      <w:r w:rsidR="00E93D1D">
        <w:rPr>
          <w:rFonts w:eastAsia="Calibri"/>
          <w:sz w:val="24"/>
          <w:szCs w:val="24"/>
          <w:lang w:eastAsia="sr-Cyrl-CS"/>
        </w:rPr>
        <w:t>ш</w:t>
      </w:r>
      <w:r w:rsidRPr="002A62E2">
        <w:rPr>
          <w:rFonts w:eastAsia="Calibri"/>
          <w:sz w:val="24"/>
          <w:szCs w:val="24"/>
          <w:lang w:val="en-US" w:eastAsia="sr-Cyrl-CS"/>
        </w:rPr>
        <w:t>коле. Његов састав чине</w:t>
      </w:r>
      <w:r w:rsidR="00AD183F">
        <w:rPr>
          <w:rFonts w:eastAsia="Calibri"/>
          <w:sz w:val="24"/>
          <w:szCs w:val="24"/>
          <w:lang w:eastAsia="sr-Cyrl-CS"/>
        </w:rPr>
        <w:t xml:space="preserve"> </w:t>
      </w:r>
      <w:r w:rsidRPr="002A62E2">
        <w:rPr>
          <w:rFonts w:eastAsia="Calibri"/>
          <w:sz w:val="24"/>
          <w:szCs w:val="24"/>
          <w:lang w:val="en-US" w:eastAsia="sr-Cyrl-CS"/>
        </w:rPr>
        <w:t xml:space="preserve">наставници </w:t>
      </w:r>
      <w:r w:rsidR="001C3EA4">
        <w:rPr>
          <w:rFonts w:eastAsia="Calibri"/>
          <w:sz w:val="24"/>
          <w:szCs w:val="24"/>
          <w:lang w:val="en-US" w:eastAsia="sr-Cyrl-CS"/>
        </w:rPr>
        <w:t xml:space="preserve">и стручни сарадници. Седницама </w:t>
      </w:r>
      <w:r w:rsidR="001C3EA4">
        <w:rPr>
          <w:rFonts w:eastAsia="Calibri"/>
          <w:sz w:val="24"/>
          <w:szCs w:val="24"/>
          <w:lang w:eastAsia="sr-Cyrl-CS"/>
        </w:rPr>
        <w:t>н</w:t>
      </w:r>
      <w:r w:rsidRPr="002A62E2">
        <w:rPr>
          <w:rFonts w:eastAsia="Calibri"/>
          <w:sz w:val="24"/>
          <w:szCs w:val="24"/>
          <w:lang w:val="en-US" w:eastAsia="sr-Cyrl-CS"/>
        </w:rPr>
        <w:t>аставничког већа руководи директор</w:t>
      </w:r>
    </w:p>
    <w:p w:rsidR="002A62E2" w:rsidRPr="002A62E2" w:rsidRDefault="001C3EA4" w:rsidP="002A62E2">
      <w:pPr>
        <w:autoSpaceDE w:val="0"/>
        <w:autoSpaceDN w:val="0"/>
        <w:adjustRightInd w:val="0"/>
        <w:spacing w:line="276" w:lineRule="auto"/>
        <w:jc w:val="both"/>
        <w:rPr>
          <w:rFonts w:eastAsia="Calibri"/>
          <w:sz w:val="24"/>
          <w:szCs w:val="24"/>
          <w:lang w:val="en-US" w:eastAsia="sr-Cyrl-CS"/>
        </w:rPr>
      </w:pPr>
      <w:r>
        <w:rPr>
          <w:rFonts w:eastAsia="Calibri"/>
          <w:sz w:val="24"/>
          <w:szCs w:val="24"/>
          <w:lang w:eastAsia="sr-Cyrl-CS"/>
        </w:rPr>
        <w:t>ш</w:t>
      </w:r>
      <w:r w:rsidR="002A62E2" w:rsidRPr="002A62E2">
        <w:rPr>
          <w:rFonts w:eastAsia="Calibri"/>
          <w:sz w:val="24"/>
          <w:szCs w:val="24"/>
          <w:lang w:val="en-US" w:eastAsia="sr-Cyrl-CS"/>
        </w:rPr>
        <w:t>коле. Наставничко веће ће стално пратити и анализирати:</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остваривање наставног плана и програма;</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припремање</w:t>
      </w:r>
      <w:r w:rsidR="00AD183F">
        <w:rPr>
          <w:rFonts w:eastAsia="Calibri"/>
          <w:sz w:val="24"/>
          <w:szCs w:val="24"/>
          <w:lang w:eastAsia="sr-Cyrl-CS"/>
        </w:rPr>
        <w:t xml:space="preserve"> и реализацију</w:t>
      </w:r>
      <w:r w:rsidRPr="002A62E2">
        <w:rPr>
          <w:rFonts w:eastAsia="Calibri"/>
          <w:sz w:val="24"/>
          <w:szCs w:val="24"/>
          <w:lang w:val="en-US" w:eastAsia="sr-Cyrl-CS"/>
        </w:rPr>
        <w:t xml:space="preserve"> Годишњег програма рада;</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предлаже три предс</w:t>
      </w:r>
      <w:r w:rsidR="001C3EA4">
        <w:rPr>
          <w:rFonts w:eastAsia="Calibri"/>
          <w:sz w:val="24"/>
          <w:szCs w:val="24"/>
          <w:lang w:val="en-US" w:eastAsia="sr-Cyrl-CS"/>
        </w:rPr>
        <w:t xml:space="preserve">тавника из редова запослених у </w:t>
      </w:r>
      <w:r w:rsidR="001C3EA4">
        <w:rPr>
          <w:rFonts w:eastAsia="Calibri"/>
          <w:sz w:val="24"/>
          <w:szCs w:val="24"/>
          <w:lang w:eastAsia="sr-Cyrl-CS"/>
        </w:rPr>
        <w:t>Ш</w:t>
      </w:r>
      <w:r w:rsidRPr="002A62E2">
        <w:rPr>
          <w:rFonts w:eastAsia="Calibri"/>
          <w:sz w:val="24"/>
          <w:szCs w:val="24"/>
          <w:lang w:val="en-US" w:eastAsia="sr-Cyrl-CS"/>
        </w:rPr>
        <w:t>колски одбор;</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остварење циљева и исхода образовања;</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планира и организује различите облике ваннаставних активности ученика;</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припрема календар такмичења ученика и обезбеђује услове за њихово</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припремање;</w:t>
      </w:r>
    </w:p>
    <w:p w:rsidR="002A62E2" w:rsidRPr="002A62E2" w:rsidRDefault="001C3EA4"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Pr>
          <w:rFonts w:eastAsia="Calibri"/>
          <w:sz w:val="24"/>
          <w:szCs w:val="24"/>
          <w:lang w:val="en-US" w:eastAsia="sr-Cyrl-CS"/>
        </w:rPr>
        <w:t xml:space="preserve">разматра извештаје директора </w:t>
      </w:r>
      <w:r>
        <w:rPr>
          <w:rFonts w:eastAsia="Calibri"/>
          <w:sz w:val="24"/>
          <w:szCs w:val="24"/>
          <w:lang w:eastAsia="sr-Cyrl-CS"/>
        </w:rPr>
        <w:t>ш</w:t>
      </w:r>
      <w:r w:rsidR="00AD183F">
        <w:rPr>
          <w:rFonts w:eastAsia="Calibri"/>
          <w:sz w:val="24"/>
          <w:szCs w:val="24"/>
          <w:lang w:val="en-US" w:eastAsia="sr-Cyrl-CS"/>
        </w:rPr>
        <w:t>коле, одељењских старешина,</w:t>
      </w:r>
      <w:r w:rsidR="002A62E2" w:rsidRPr="002A62E2">
        <w:rPr>
          <w:rFonts w:eastAsia="Calibri"/>
          <w:sz w:val="24"/>
          <w:szCs w:val="24"/>
          <w:lang w:val="en-US" w:eastAsia="sr-Cyrl-CS"/>
        </w:rPr>
        <w:t>организатора</w:t>
      </w:r>
    </w:p>
    <w:p w:rsidR="002A62E2" w:rsidRPr="002A62E2" w:rsidRDefault="00216B27"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Pr>
          <w:rFonts w:eastAsia="Calibri"/>
          <w:sz w:val="24"/>
          <w:szCs w:val="24"/>
          <w:lang w:val="en-US" w:eastAsia="sr-Cyrl-CS"/>
        </w:rPr>
        <w:t>практич</w:t>
      </w:r>
      <w:r w:rsidR="002A62E2" w:rsidRPr="002A62E2">
        <w:rPr>
          <w:rFonts w:eastAsia="Calibri"/>
          <w:sz w:val="24"/>
          <w:szCs w:val="24"/>
          <w:lang w:val="en-US" w:eastAsia="sr-Cyrl-CS"/>
        </w:rPr>
        <w:t>н</w:t>
      </w:r>
      <w:r>
        <w:rPr>
          <w:rFonts w:eastAsia="Calibri"/>
          <w:sz w:val="24"/>
          <w:szCs w:val="24"/>
          <w:lang w:eastAsia="sr-Cyrl-CS"/>
        </w:rPr>
        <w:t>е</w:t>
      </w:r>
      <w:r w:rsidR="002A62E2" w:rsidRPr="002A62E2">
        <w:rPr>
          <w:rFonts w:eastAsia="Calibri"/>
          <w:sz w:val="24"/>
          <w:szCs w:val="24"/>
          <w:lang w:val="en-US" w:eastAsia="sr-Cyrl-CS"/>
        </w:rPr>
        <w:t xml:space="preserve"> наставе</w:t>
      </w:r>
      <w:r w:rsidR="00AD183F">
        <w:rPr>
          <w:rFonts w:eastAsia="Calibri"/>
          <w:sz w:val="24"/>
          <w:szCs w:val="24"/>
          <w:lang w:eastAsia="sr-Cyrl-CS"/>
        </w:rPr>
        <w:t xml:space="preserve"> и стручних тимова и актива</w:t>
      </w:r>
      <w:r w:rsidR="002A62E2" w:rsidRPr="002A62E2">
        <w:rPr>
          <w:rFonts w:eastAsia="Calibri"/>
          <w:sz w:val="24"/>
          <w:szCs w:val="24"/>
          <w:lang w:val="en-US" w:eastAsia="sr-Cyrl-CS"/>
        </w:rPr>
        <w:t>;</w:t>
      </w:r>
    </w:p>
    <w:p w:rsidR="002A62E2" w:rsidRPr="002A62E2" w:rsidRDefault="002A62E2" w:rsidP="0091726A">
      <w:pPr>
        <w:pStyle w:val="ListParagraph"/>
        <w:numPr>
          <w:ilvl w:val="0"/>
          <w:numId w:val="16"/>
        </w:numPr>
        <w:autoSpaceDE w:val="0"/>
        <w:autoSpaceDN w:val="0"/>
        <w:adjustRightInd w:val="0"/>
        <w:spacing w:line="276" w:lineRule="auto"/>
        <w:jc w:val="both"/>
        <w:rPr>
          <w:rFonts w:eastAsia="Calibri"/>
          <w:sz w:val="24"/>
          <w:szCs w:val="24"/>
          <w:lang w:val="en-US" w:eastAsia="sr-Cyrl-CS"/>
        </w:rPr>
      </w:pPr>
      <w:r w:rsidRPr="002A62E2">
        <w:rPr>
          <w:rFonts w:eastAsia="Calibri"/>
          <w:sz w:val="24"/>
          <w:szCs w:val="24"/>
          <w:lang w:val="en-US" w:eastAsia="sr-Cyrl-CS"/>
        </w:rPr>
        <w:t>доноси одлуке о похваљивању и награђивању ученика и</w:t>
      </w:r>
    </w:p>
    <w:p w:rsidR="002A62E2" w:rsidRPr="001B008C" w:rsidRDefault="002A62E2" w:rsidP="0091726A">
      <w:pPr>
        <w:pStyle w:val="ListParagraph"/>
        <w:numPr>
          <w:ilvl w:val="0"/>
          <w:numId w:val="16"/>
        </w:numPr>
        <w:spacing w:line="276" w:lineRule="auto"/>
        <w:jc w:val="both"/>
        <w:rPr>
          <w:b/>
          <w:szCs w:val="28"/>
        </w:rPr>
      </w:pPr>
      <w:r w:rsidRPr="002A62E2">
        <w:rPr>
          <w:rFonts w:eastAsia="Calibri"/>
          <w:sz w:val="24"/>
          <w:szCs w:val="24"/>
          <w:lang w:val="en-US" w:eastAsia="sr-Cyrl-CS"/>
        </w:rPr>
        <w:t>изриче васпитно-дисциплинске мере из своје надлежности.</w:t>
      </w:r>
    </w:p>
    <w:p w:rsidR="001B008C" w:rsidRDefault="001B008C" w:rsidP="001B008C">
      <w:pPr>
        <w:spacing w:line="276" w:lineRule="auto"/>
        <w:ind w:left="360"/>
        <w:jc w:val="both"/>
        <w:rPr>
          <w:b/>
          <w:szCs w:val="28"/>
        </w:rPr>
      </w:pPr>
    </w:p>
    <w:p w:rsidR="001B008C" w:rsidRDefault="001B008C" w:rsidP="001B008C">
      <w:pPr>
        <w:spacing w:line="276" w:lineRule="auto"/>
        <w:ind w:left="360"/>
        <w:jc w:val="both"/>
        <w:rPr>
          <w:b/>
          <w:sz w:val="24"/>
          <w:szCs w:val="24"/>
          <w:u w:val="single"/>
        </w:rPr>
      </w:pPr>
      <w:r w:rsidRPr="001B008C">
        <w:rPr>
          <w:b/>
          <w:sz w:val="24"/>
          <w:szCs w:val="24"/>
          <w:u w:val="single"/>
        </w:rPr>
        <w:t>Септебар:</w:t>
      </w:r>
    </w:p>
    <w:p w:rsidR="00B605DB" w:rsidRPr="001B008C" w:rsidRDefault="00B605DB" w:rsidP="001B008C">
      <w:pPr>
        <w:spacing w:line="276" w:lineRule="auto"/>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5"/>
        <w:gridCol w:w="3129"/>
      </w:tblGrid>
      <w:tr w:rsidR="00B605DB" w:rsidRPr="00B605DB" w:rsidTr="007C34E0">
        <w:tc>
          <w:tcPr>
            <w:tcW w:w="6380" w:type="dxa"/>
            <w:shd w:val="clear" w:color="auto" w:fill="auto"/>
          </w:tcPr>
          <w:p w:rsidR="00B605DB" w:rsidRPr="007C34E0" w:rsidRDefault="00B605DB" w:rsidP="007C34E0">
            <w:pPr>
              <w:spacing w:line="276" w:lineRule="auto"/>
              <w:jc w:val="both"/>
              <w:rPr>
                <w:sz w:val="24"/>
                <w:szCs w:val="24"/>
              </w:rPr>
            </w:pPr>
            <w:r w:rsidRPr="007C34E0">
              <w:rPr>
                <w:sz w:val="24"/>
                <w:szCs w:val="24"/>
              </w:rPr>
              <w:t>Теме</w:t>
            </w:r>
          </w:p>
        </w:tc>
        <w:tc>
          <w:tcPr>
            <w:tcW w:w="3190" w:type="dxa"/>
            <w:shd w:val="clear" w:color="auto" w:fill="auto"/>
          </w:tcPr>
          <w:p w:rsidR="00B605DB" w:rsidRPr="007C34E0" w:rsidRDefault="00B605DB" w:rsidP="007C34E0">
            <w:pPr>
              <w:spacing w:line="276" w:lineRule="auto"/>
              <w:jc w:val="both"/>
              <w:rPr>
                <w:sz w:val="24"/>
                <w:szCs w:val="24"/>
              </w:rPr>
            </w:pPr>
            <w:r w:rsidRPr="007C34E0">
              <w:rPr>
                <w:sz w:val="24"/>
                <w:szCs w:val="24"/>
              </w:rPr>
              <w:t>Носиоци активности</w:t>
            </w:r>
          </w:p>
        </w:tc>
      </w:tr>
      <w:tr w:rsidR="00B605DB" w:rsidRPr="00B605DB" w:rsidTr="007C34E0">
        <w:tc>
          <w:tcPr>
            <w:tcW w:w="6380" w:type="dxa"/>
            <w:shd w:val="clear" w:color="auto" w:fill="auto"/>
          </w:tcPr>
          <w:p w:rsidR="00B605DB" w:rsidRPr="007C34E0" w:rsidRDefault="00B605DB"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Анализа услова у погледу простора, опреме и наставних</w:t>
            </w:r>
          </w:p>
          <w:p w:rsidR="00B605DB" w:rsidRPr="007C34E0" w:rsidRDefault="00B605DB"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средстава за остваривање планова образовно</w:t>
            </w:r>
            <w:r w:rsidR="00415048" w:rsidRPr="007C34E0">
              <w:rPr>
                <w:rFonts w:eastAsia="Calibri"/>
                <w:sz w:val="24"/>
                <w:szCs w:val="24"/>
                <w:lang w:eastAsia="sr-Cyrl-CS"/>
              </w:rPr>
              <w:t>-</w:t>
            </w:r>
            <w:r w:rsidRPr="007C34E0">
              <w:rPr>
                <w:rFonts w:eastAsia="Calibri"/>
                <w:sz w:val="24"/>
                <w:szCs w:val="24"/>
                <w:lang w:val="en-US" w:eastAsia="sr-Cyrl-CS"/>
              </w:rPr>
              <w:t>васпитног</w:t>
            </w:r>
          </w:p>
          <w:p w:rsidR="00B605DB" w:rsidRPr="007C34E0" w:rsidRDefault="00B605DB" w:rsidP="007C34E0">
            <w:pPr>
              <w:spacing w:line="276" w:lineRule="auto"/>
              <w:jc w:val="both"/>
              <w:rPr>
                <w:sz w:val="24"/>
                <w:szCs w:val="24"/>
              </w:rPr>
            </w:pPr>
            <w:r w:rsidRPr="007C34E0">
              <w:rPr>
                <w:rFonts w:eastAsia="Calibri"/>
                <w:sz w:val="24"/>
                <w:szCs w:val="24"/>
                <w:lang w:val="en-US" w:eastAsia="sr-Cyrl-CS"/>
              </w:rPr>
              <w:t>рада</w:t>
            </w:r>
          </w:p>
        </w:tc>
        <w:tc>
          <w:tcPr>
            <w:tcW w:w="3190" w:type="dxa"/>
            <w:shd w:val="clear" w:color="auto" w:fill="auto"/>
          </w:tcPr>
          <w:p w:rsidR="00B605DB" w:rsidRPr="007C34E0" w:rsidRDefault="00B605DB"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p w:rsidR="00B605DB" w:rsidRPr="007C34E0" w:rsidRDefault="00B605DB"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eastAsia="sr-Cyrl-CS"/>
              </w:rPr>
              <w:t>П</w:t>
            </w:r>
            <w:r w:rsidRPr="007C34E0">
              <w:rPr>
                <w:rFonts w:eastAsia="Calibri"/>
                <w:sz w:val="24"/>
                <w:szCs w:val="24"/>
                <w:lang w:val="en-US" w:eastAsia="sr-Cyrl-CS"/>
              </w:rPr>
              <w:t>редметни наставници</w:t>
            </w:r>
          </w:p>
          <w:p w:rsidR="00B605DB" w:rsidRPr="007C34E0" w:rsidRDefault="00B605DB"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B605DB" w:rsidRPr="00B605DB" w:rsidTr="007C34E0">
        <w:tc>
          <w:tcPr>
            <w:tcW w:w="6380" w:type="dxa"/>
            <w:shd w:val="clear" w:color="auto" w:fill="auto"/>
          </w:tcPr>
          <w:p w:rsidR="003C1339" w:rsidRPr="007C34E0" w:rsidRDefault="003C1339"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Извештај о реализацији екскурзије за ученике четвртог</w:t>
            </w:r>
          </w:p>
          <w:p w:rsidR="00B605DB" w:rsidRPr="007C34E0" w:rsidRDefault="00AB0E75" w:rsidP="007C34E0">
            <w:pPr>
              <w:spacing w:line="276" w:lineRule="auto"/>
              <w:jc w:val="both"/>
              <w:rPr>
                <w:sz w:val="24"/>
                <w:szCs w:val="24"/>
              </w:rPr>
            </w:pPr>
            <w:r w:rsidRPr="007C34E0">
              <w:rPr>
                <w:rFonts w:eastAsia="Calibri"/>
                <w:sz w:val="24"/>
                <w:szCs w:val="24"/>
                <w:lang w:val="en-US" w:eastAsia="sr-Cyrl-CS"/>
              </w:rPr>
              <w:t>Р</w:t>
            </w:r>
            <w:r w:rsidR="003C1339" w:rsidRPr="007C34E0">
              <w:rPr>
                <w:rFonts w:eastAsia="Calibri"/>
                <w:sz w:val="24"/>
                <w:szCs w:val="24"/>
                <w:lang w:val="en-US" w:eastAsia="sr-Cyrl-CS"/>
              </w:rPr>
              <w:t>азреда</w:t>
            </w:r>
          </w:p>
        </w:tc>
        <w:tc>
          <w:tcPr>
            <w:tcW w:w="3190" w:type="dxa"/>
            <w:shd w:val="clear" w:color="auto" w:fill="auto"/>
          </w:tcPr>
          <w:p w:rsidR="00B605DB" w:rsidRPr="007C34E0" w:rsidRDefault="00B605DB"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B605DB" w:rsidRPr="007C34E0" w:rsidRDefault="00B605DB" w:rsidP="007C34E0">
            <w:pPr>
              <w:spacing w:line="276" w:lineRule="auto"/>
              <w:jc w:val="both"/>
              <w:rPr>
                <w:sz w:val="24"/>
                <w:szCs w:val="24"/>
              </w:rPr>
            </w:pPr>
            <w:r w:rsidRPr="007C34E0">
              <w:rPr>
                <w:rFonts w:eastAsia="Calibri"/>
                <w:sz w:val="24"/>
                <w:szCs w:val="24"/>
                <w:lang w:val="en-US" w:eastAsia="sr-Cyrl-CS"/>
              </w:rPr>
              <w:t>вођа екскурзије</w:t>
            </w:r>
          </w:p>
        </w:tc>
      </w:tr>
      <w:tr w:rsidR="00B605DB" w:rsidRPr="00B605DB" w:rsidTr="007C34E0">
        <w:tc>
          <w:tcPr>
            <w:tcW w:w="6380" w:type="dxa"/>
            <w:shd w:val="clear" w:color="auto" w:fill="auto"/>
          </w:tcPr>
          <w:p w:rsidR="00B605DB" w:rsidRPr="007C34E0" w:rsidRDefault="00B605DB" w:rsidP="007C34E0">
            <w:pPr>
              <w:spacing w:line="276" w:lineRule="auto"/>
              <w:jc w:val="both"/>
              <w:rPr>
                <w:sz w:val="24"/>
                <w:szCs w:val="24"/>
              </w:rPr>
            </w:pPr>
            <w:r w:rsidRPr="007C34E0">
              <w:rPr>
                <w:rFonts w:eastAsia="Calibri"/>
                <w:sz w:val="24"/>
                <w:szCs w:val="24"/>
                <w:lang w:val="en-US" w:eastAsia="sr-Cyrl-CS"/>
              </w:rPr>
              <w:t>Извештај о реализацији Годишњег плана</w:t>
            </w:r>
          </w:p>
        </w:tc>
        <w:tc>
          <w:tcPr>
            <w:tcW w:w="3190" w:type="dxa"/>
            <w:shd w:val="clear" w:color="auto" w:fill="auto"/>
          </w:tcPr>
          <w:p w:rsidR="00B605DB" w:rsidRPr="007C34E0" w:rsidRDefault="00B605DB" w:rsidP="007C34E0">
            <w:pPr>
              <w:spacing w:line="276" w:lineRule="auto"/>
              <w:jc w:val="both"/>
              <w:rPr>
                <w:sz w:val="24"/>
                <w:szCs w:val="24"/>
              </w:rPr>
            </w:pPr>
            <w:r w:rsidRPr="007C34E0">
              <w:rPr>
                <w:rFonts w:eastAsia="Calibri"/>
                <w:sz w:val="24"/>
                <w:szCs w:val="24"/>
                <w:lang w:val="en-US" w:eastAsia="sr-Cyrl-CS"/>
              </w:rPr>
              <w:t>Директор</w:t>
            </w:r>
          </w:p>
        </w:tc>
      </w:tr>
      <w:tr w:rsidR="00B605DB" w:rsidRPr="00B605DB" w:rsidTr="007C34E0">
        <w:tc>
          <w:tcPr>
            <w:tcW w:w="6380" w:type="dxa"/>
            <w:shd w:val="clear" w:color="auto" w:fill="auto"/>
          </w:tcPr>
          <w:p w:rsidR="00B605DB" w:rsidRPr="007C34E0" w:rsidRDefault="00B605DB" w:rsidP="007C34E0">
            <w:pPr>
              <w:spacing w:line="276" w:lineRule="auto"/>
              <w:jc w:val="both"/>
              <w:rPr>
                <w:sz w:val="24"/>
                <w:szCs w:val="24"/>
              </w:rPr>
            </w:pPr>
            <w:r w:rsidRPr="007C34E0">
              <w:rPr>
                <w:rFonts w:eastAsia="Calibri"/>
                <w:sz w:val="24"/>
                <w:szCs w:val="24"/>
                <w:lang w:val="en-US" w:eastAsia="sr-Cyrl-CS"/>
              </w:rPr>
              <w:t>Извештај директора</w:t>
            </w:r>
          </w:p>
        </w:tc>
        <w:tc>
          <w:tcPr>
            <w:tcW w:w="3190" w:type="dxa"/>
            <w:shd w:val="clear" w:color="auto" w:fill="auto"/>
          </w:tcPr>
          <w:p w:rsidR="00B605DB" w:rsidRPr="007C34E0" w:rsidRDefault="00B605DB" w:rsidP="007C34E0">
            <w:pPr>
              <w:spacing w:line="276" w:lineRule="auto"/>
              <w:jc w:val="both"/>
              <w:rPr>
                <w:sz w:val="24"/>
                <w:szCs w:val="24"/>
              </w:rPr>
            </w:pPr>
            <w:r w:rsidRPr="007C34E0">
              <w:rPr>
                <w:rFonts w:eastAsia="Calibri"/>
                <w:sz w:val="24"/>
                <w:szCs w:val="24"/>
                <w:lang w:val="en-US" w:eastAsia="sr-Cyrl-CS"/>
              </w:rPr>
              <w:t>Директор</w:t>
            </w:r>
          </w:p>
        </w:tc>
      </w:tr>
      <w:tr w:rsidR="00B605DB" w:rsidRPr="00B605DB" w:rsidTr="007C34E0">
        <w:tc>
          <w:tcPr>
            <w:tcW w:w="6380" w:type="dxa"/>
            <w:shd w:val="clear" w:color="auto" w:fill="auto"/>
          </w:tcPr>
          <w:p w:rsidR="00B605DB" w:rsidRPr="007C34E0" w:rsidRDefault="00216B27"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Разматрање Годишње</w:t>
            </w:r>
            <w:r w:rsidR="00B605DB" w:rsidRPr="007C34E0">
              <w:rPr>
                <w:rFonts w:eastAsia="Calibri"/>
                <w:sz w:val="24"/>
                <w:szCs w:val="24"/>
                <w:lang w:val="en-US" w:eastAsia="sr-Cyrl-CS"/>
              </w:rPr>
              <w:t>г</w:t>
            </w:r>
            <w:r w:rsidR="00CD2BDE">
              <w:rPr>
                <w:rFonts w:eastAsia="Calibri"/>
                <w:sz w:val="24"/>
                <w:szCs w:val="24"/>
                <w:lang w:eastAsia="sr-Cyrl-CS"/>
              </w:rPr>
              <w:t xml:space="preserve"> </w:t>
            </w:r>
            <w:r w:rsidR="00B605DB" w:rsidRPr="007C34E0">
              <w:rPr>
                <w:rFonts w:eastAsia="Calibri"/>
                <w:sz w:val="24"/>
                <w:szCs w:val="24"/>
                <w:lang w:val="en-US" w:eastAsia="sr-Cyrl-CS"/>
              </w:rPr>
              <w:t>плана рада за школску</w:t>
            </w:r>
          </w:p>
          <w:p w:rsidR="00B605DB" w:rsidRPr="007C34E0" w:rsidRDefault="00E10859" w:rsidP="00CD2BDE">
            <w:pPr>
              <w:spacing w:line="276" w:lineRule="auto"/>
              <w:jc w:val="both"/>
              <w:rPr>
                <w:sz w:val="24"/>
                <w:szCs w:val="24"/>
              </w:rPr>
            </w:pPr>
            <w:r w:rsidRPr="007C34E0">
              <w:rPr>
                <w:rFonts w:eastAsia="Calibri"/>
                <w:sz w:val="24"/>
                <w:szCs w:val="24"/>
                <w:lang w:val="en-US" w:eastAsia="sr-Cyrl-CS"/>
              </w:rPr>
              <w:t>20</w:t>
            </w:r>
            <w:r w:rsidR="00CD2BDE">
              <w:rPr>
                <w:rFonts w:eastAsia="Calibri"/>
                <w:sz w:val="24"/>
                <w:szCs w:val="24"/>
                <w:lang w:eastAsia="sr-Cyrl-CS"/>
              </w:rPr>
              <w:t>20</w:t>
            </w:r>
            <w:r w:rsidRPr="007C34E0">
              <w:rPr>
                <w:rFonts w:eastAsia="Calibri"/>
                <w:sz w:val="24"/>
                <w:szCs w:val="24"/>
                <w:lang w:val="en-US" w:eastAsia="sr-Cyrl-CS"/>
              </w:rPr>
              <w:t>/20</w:t>
            </w:r>
            <w:r w:rsidR="00DD338E">
              <w:rPr>
                <w:rFonts w:eastAsia="Calibri"/>
                <w:sz w:val="24"/>
                <w:szCs w:val="24"/>
                <w:lang w:eastAsia="sr-Cyrl-CS"/>
              </w:rPr>
              <w:t>2</w:t>
            </w:r>
            <w:r w:rsidR="00CD2BDE">
              <w:rPr>
                <w:rFonts w:eastAsia="Calibri"/>
                <w:sz w:val="24"/>
                <w:szCs w:val="24"/>
                <w:lang w:eastAsia="sr-Cyrl-CS"/>
              </w:rPr>
              <w:t>1</w:t>
            </w:r>
            <w:r w:rsidR="00216B27" w:rsidRPr="007C34E0">
              <w:rPr>
                <w:rFonts w:eastAsia="Calibri"/>
                <w:sz w:val="24"/>
                <w:szCs w:val="24"/>
                <w:lang w:val="en-US" w:eastAsia="sr-Cyrl-CS"/>
              </w:rPr>
              <w:t xml:space="preserve">. </w:t>
            </w:r>
            <w:r w:rsidR="00216B27" w:rsidRPr="007C34E0">
              <w:rPr>
                <w:rFonts w:eastAsia="Calibri"/>
                <w:sz w:val="24"/>
                <w:szCs w:val="24"/>
                <w:lang w:eastAsia="sr-Cyrl-CS"/>
              </w:rPr>
              <w:t>г</w:t>
            </w:r>
            <w:r w:rsidR="00B605DB" w:rsidRPr="007C34E0">
              <w:rPr>
                <w:rFonts w:eastAsia="Calibri"/>
                <w:sz w:val="24"/>
                <w:szCs w:val="24"/>
                <w:lang w:val="en-US" w:eastAsia="sr-Cyrl-CS"/>
              </w:rPr>
              <w:t>од</w:t>
            </w:r>
            <w:r w:rsidR="00216B27" w:rsidRPr="007C34E0">
              <w:rPr>
                <w:rFonts w:eastAsia="Calibri"/>
                <w:sz w:val="24"/>
                <w:szCs w:val="24"/>
                <w:lang w:eastAsia="sr-Cyrl-CS"/>
              </w:rPr>
              <w:t>.</w:t>
            </w:r>
          </w:p>
        </w:tc>
        <w:tc>
          <w:tcPr>
            <w:tcW w:w="3190" w:type="dxa"/>
            <w:shd w:val="clear" w:color="auto" w:fill="auto"/>
          </w:tcPr>
          <w:p w:rsidR="00B605DB" w:rsidRPr="007C34E0" w:rsidRDefault="00B605DB" w:rsidP="007C34E0">
            <w:pPr>
              <w:spacing w:line="276" w:lineRule="auto"/>
              <w:jc w:val="both"/>
              <w:rPr>
                <w:sz w:val="24"/>
                <w:szCs w:val="24"/>
              </w:rPr>
            </w:pPr>
            <w:r w:rsidRPr="007C34E0">
              <w:rPr>
                <w:rFonts w:eastAsia="Calibri"/>
                <w:sz w:val="24"/>
                <w:szCs w:val="24"/>
                <w:lang w:val="en-US" w:eastAsia="sr-Cyrl-CS"/>
              </w:rPr>
              <w:t>Директор</w:t>
            </w:r>
          </w:p>
        </w:tc>
      </w:tr>
      <w:tr w:rsidR="00B605DB" w:rsidRPr="00B605DB" w:rsidTr="007C34E0">
        <w:tc>
          <w:tcPr>
            <w:tcW w:w="6380" w:type="dxa"/>
            <w:shd w:val="clear" w:color="auto" w:fill="auto"/>
          </w:tcPr>
          <w:p w:rsidR="00B605DB" w:rsidRPr="007C34E0" w:rsidRDefault="001C3EA4"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eastAsia="sr-Cyrl-CS"/>
              </w:rPr>
              <w:t>Д</w:t>
            </w:r>
            <w:r w:rsidR="00B605DB" w:rsidRPr="007C34E0">
              <w:rPr>
                <w:rFonts w:eastAsia="Calibri"/>
                <w:sz w:val="24"/>
                <w:szCs w:val="24"/>
                <w:lang w:val="en-US" w:eastAsia="sr-Cyrl-CS"/>
              </w:rPr>
              <w:t>оношење одлуке о додатној и допунској настави,</w:t>
            </w:r>
          </w:p>
          <w:p w:rsidR="00B605DB" w:rsidRPr="007C34E0" w:rsidRDefault="00B605DB" w:rsidP="007C34E0">
            <w:pPr>
              <w:spacing w:line="276" w:lineRule="auto"/>
              <w:jc w:val="both"/>
              <w:rPr>
                <w:sz w:val="24"/>
                <w:szCs w:val="24"/>
              </w:rPr>
            </w:pPr>
            <w:r w:rsidRPr="007C34E0">
              <w:rPr>
                <w:rFonts w:eastAsia="Calibri"/>
                <w:sz w:val="24"/>
                <w:szCs w:val="24"/>
                <w:lang w:val="en-US" w:eastAsia="sr-Cyrl-CS"/>
              </w:rPr>
              <w:t>усвајање распореда</w:t>
            </w:r>
          </w:p>
        </w:tc>
        <w:tc>
          <w:tcPr>
            <w:tcW w:w="3190" w:type="dxa"/>
            <w:shd w:val="clear" w:color="auto" w:fill="auto"/>
          </w:tcPr>
          <w:p w:rsidR="00B605DB" w:rsidRPr="007C34E0" w:rsidRDefault="00B605DB" w:rsidP="007C34E0">
            <w:pPr>
              <w:spacing w:line="276" w:lineRule="auto"/>
              <w:jc w:val="both"/>
              <w:rPr>
                <w:sz w:val="24"/>
                <w:szCs w:val="24"/>
              </w:rPr>
            </w:pPr>
            <w:r w:rsidRPr="007C34E0">
              <w:rPr>
                <w:rFonts w:eastAsia="Calibri"/>
                <w:sz w:val="24"/>
                <w:szCs w:val="24"/>
                <w:lang w:val="en-US" w:eastAsia="sr-Cyrl-CS"/>
              </w:rPr>
              <w:t>Директор</w:t>
            </w:r>
            <w:r w:rsidRPr="007C34E0">
              <w:rPr>
                <w:rFonts w:eastAsia="Calibri"/>
                <w:sz w:val="24"/>
                <w:szCs w:val="24"/>
                <w:lang w:eastAsia="sr-Cyrl-CS"/>
              </w:rPr>
              <w:t xml:space="preserve">, </w:t>
            </w:r>
            <w:r w:rsidRPr="007C34E0">
              <w:rPr>
                <w:rFonts w:eastAsia="Calibri"/>
                <w:sz w:val="24"/>
                <w:szCs w:val="24"/>
                <w:lang w:val="en-US" w:eastAsia="sr-Cyrl-CS"/>
              </w:rPr>
              <w:t>Стручна већа</w:t>
            </w:r>
          </w:p>
        </w:tc>
      </w:tr>
    </w:tbl>
    <w:p w:rsidR="001B008C" w:rsidRPr="001B008C" w:rsidRDefault="001B008C" w:rsidP="001B008C">
      <w:pPr>
        <w:spacing w:line="276" w:lineRule="auto"/>
        <w:jc w:val="both"/>
        <w:rPr>
          <w:sz w:val="24"/>
          <w:szCs w:val="24"/>
        </w:rPr>
      </w:pPr>
    </w:p>
    <w:p w:rsidR="001B008C" w:rsidRDefault="003C1339" w:rsidP="001B008C">
      <w:pPr>
        <w:spacing w:line="276" w:lineRule="auto"/>
        <w:jc w:val="both"/>
        <w:rPr>
          <w:b/>
          <w:sz w:val="24"/>
          <w:szCs w:val="24"/>
          <w:u w:val="single"/>
        </w:rPr>
      </w:pPr>
      <w:r>
        <w:rPr>
          <w:b/>
          <w:sz w:val="24"/>
          <w:szCs w:val="24"/>
          <w:u w:val="single"/>
        </w:rPr>
        <w:lastRenderedPageBreak/>
        <w:t>Октобар:</w:t>
      </w:r>
    </w:p>
    <w:p w:rsidR="003C1339" w:rsidRDefault="003C1339" w:rsidP="001B008C">
      <w:pPr>
        <w:spacing w:line="276" w:lineRule="auto"/>
        <w:jc w:val="both"/>
        <w:rPr>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2"/>
        <w:gridCol w:w="3132"/>
      </w:tblGrid>
      <w:tr w:rsidR="003C1339" w:rsidRPr="00B605DB" w:rsidTr="007C34E0">
        <w:tc>
          <w:tcPr>
            <w:tcW w:w="6380" w:type="dxa"/>
            <w:shd w:val="clear" w:color="auto" w:fill="auto"/>
          </w:tcPr>
          <w:p w:rsidR="003C1339" w:rsidRPr="007C34E0" w:rsidRDefault="003C1339" w:rsidP="007C34E0">
            <w:pPr>
              <w:spacing w:line="276" w:lineRule="auto"/>
              <w:jc w:val="both"/>
              <w:rPr>
                <w:sz w:val="24"/>
                <w:szCs w:val="24"/>
              </w:rPr>
            </w:pPr>
            <w:r w:rsidRPr="007C34E0">
              <w:rPr>
                <w:sz w:val="24"/>
                <w:szCs w:val="24"/>
              </w:rPr>
              <w:t>Теме</w:t>
            </w:r>
          </w:p>
        </w:tc>
        <w:tc>
          <w:tcPr>
            <w:tcW w:w="3190" w:type="dxa"/>
            <w:shd w:val="clear" w:color="auto" w:fill="auto"/>
          </w:tcPr>
          <w:p w:rsidR="003C1339" w:rsidRPr="007C34E0" w:rsidRDefault="003C1339" w:rsidP="007C34E0">
            <w:pPr>
              <w:spacing w:line="276" w:lineRule="auto"/>
              <w:jc w:val="both"/>
              <w:rPr>
                <w:sz w:val="24"/>
                <w:szCs w:val="24"/>
              </w:rPr>
            </w:pPr>
            <w:r w:rsidRPr="007C34E0">
              <w:rPr>
                <w:sz w:val="24"/>
                <w:szCs w:val="24"/>
              </w:rPr>
              <w:t>Носиоци активности</w:t>
            </w:r>
          </w:p>
        </w:tc>
      </w:tr>
      <w:tr w:rsidR="003C1339" w:rsidRPr="00B605DB" w:rsidTr="007C34E0">
        <w:tc>
          <w:tcPr>
            <w:tcW w:w="6380" w:type="dxa"/>
            <w:shd w:val="clear" w:color="auto" w:fill="auto"/>
          </w:tcPr>
          <w:p w:rsidR="003C1339" w:rsidRPr="007C34E0" w:rsidRDefault="003C1339"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Разматрање захтева за ослобађање ученика од физичког</w:t>
            </w:r>
          </w:p>
          <w:p w:rsidR="003C1339" w:rsidRPr="007C34E0" w:rsidRDefault="003C1339" w:rsidP="007C34E0">
            <w:pPr>
              <w:spacing w:line="276" w:lineRule="auto"/>
              <w:jc w:val="both"/>
              <w:rPr>
                <w:sz w:val="24"/>
                <w:szCs w:val="24"/>
              </w:rPr>
            </w:pPr>
            <w:r w:rsidRPr="007C34E0">
              <w:rPr>
                <w:rFonts w:eastAsia="Calibri"/>
                <w:sz w:val="24"/>
                <w:szCs w:val="24"/>
                <w:lang w:val="en-US" w:eastAsia="sr-Cyrl-CS"/>
              </w:rPr>
              <w:t>и здравственог васпитања на предлог лекара</w:t>
            </w:r>
          </w:p>
        </w:tc>
        <w:tc>
          <w:tcPr>
            <w:tcW w:w="3190" w:type="dxa"/>
            <w:shd w:val="clear" w:color="auto" w:fill="auto"/>
          </w:tcPr>
          <w:p w:rsidR="003C1339" w:rsidRPr="007C34E0" w:rsidRDefault="003C1339" w:rsidP="007C34E0">
            <w:pPr>
              <w:spacing w:line="276" w:lineRule="auto"/>
              <w:jc w:val="both"/>
              <w:rPr>
                <w:sz w:val="24"/>
                <w:szCs w:val="24"/>
              </w:rPr>
            </w:pPr>
            <w:r w:rsidRPr="007C34E0">
              <w:rPr>
                <w:rFonts w:eastAsia="Calibri"/>
                <w:sz w:val="24"/>
                <w:szCs w:val="24"/>
                <w:lang w:eastAsia="sr-Cyrl-CS"/>
              </w:rPr>
              <w:t>Одељенске старешине</w:t>
            </w:r>
          </w:p>
        </w:tc>
      </w:tr>
      <w:tr w:rsidR="003C1339" w:rsidRPr="00B605DB" w:rsidTr="007C34E0">
        <w:tc>
          <w:tcPr>
            <w:tcW w:w="6380" w:type="dxa"/>
            <w:shd w:val="clear" w:color="auto" w:fill="auto"/>
          </w:tcPr>
          <w:p w:rsidR="003C1339" w:rsidRPr="007C34E0" w:rsidRDefault="003C1339"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Извештај о реализацији екскурзије за ученике четвртог</w:t>
            </w:r>
          </w:p>
          <w:p w:rsidR="003C1339" w:rsidRPr="007C34E0" w:rsidRDefault="00AB0E75" w:rsidP="007C34E0">
            <w:pPr>
              <w:spacing w:line="276" w:lineRule="auto"/>
              <w:jc w:val="both"/>
              <w:rPr>
                <w:sz w:val="24"/>
                <w:szCs w:val="24"/>
              </w:rPr>
            </w:pPr>
            <w:r w:rsidRPr="007C34E0">
              <w:rPr>
                <w:rFonts w:eastAsia="Calibri"/>
                <w:sz w:val="24"/>
                <w:szCs w:val="24"/>
                <w:lang w:val="en-US" w:eastAsia="sr-Cyrl-CS"/>
              </w:rPr>
              <w:t>Р</w:t>
            </w:r>
            <w:r w:rsidR="003C1339" w:rsidRPr="007C34E0">
              <w:rPr>
                <w:rFonts w:eastAsia="Calibri"/>
                <w:sz w:val="24"/>
                <w:szCs w:val="24"/>
                <w:lang w:val="en-US" w:eastAsia="sr-Cyrl-CS"/>
              </w:rPr>
              <w:t>азреда</w:t>
            </w:r>
          </w:p>
        </w:tc>
        <w:tc>
          <w:tcPr>
            <w:tcW w:w="3190" w:type="dxa"/>
            <w:shd w:val="clear" w:color="auto" w:fill="auto"/>
          </w:tcPr>
          <w:p w:rsidR="003C1339" w:rsidRPr="007C34E0" w:rsidRDefault="003C1339"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3C1339" w:rsidRPr="007C34E0" w:rsidRDefault="003C1339" w:rsidP="007C34E0">
            <w:pPr>
              <w:spacing w:line="276" w:lineRule="auto"/>
              <w:jc w:val="both"/>
              <w:rPr>
                <w:sz w:val="24"/>
                <w:szCs w:val="24"/>
              </w:rPr>
            </w:pPr>
            <w:r w:rsidRPr="007C34E0">
              <w:rPr>
                <w:rFonts w:eastAsia="Calibri"/>
                <w:sz w:val="24"/>
                <w:szCs w:val="24"/>
                <w:lang w:val="en-US" w:eastAsia="sr-Cyrl-CS"/>
              </w:rPr>
              <w:t>вођа екскурзије</w:t>
            </w:r>
          </w:p>
        </w:tc>
      </w:tr>
      <w:tr w:rsidR="003C1339" w:rsidRPr="00B605DB" w:rsidTr="007C34E0">
        <w:tc>
          <w:tcPr>
            <w:tcW w:w="6380" w:type="dxa"/>
            <w:shd w:val="clear" w:color="auto" w:fill="auto"/>
          </w:tcPr>
          <w:p w:rsidR="003C1339" w:rsidRPr="007C34E0" w:rsidRDefault="003C1339" w:rsidP="007C34E0">
            <w:pPr>
              <w:autoSpaceDE w:val="0"/>
              <w:autoSpaceDN w:val="0"/>
              <w:adjustRightInd w:val="0"/>
              <w:rPr>
                <w:rFonts w:eastAsia="Calibri"/>
                <w:sz w:val="24"/>
                <w:szCs w:val="24"/>
                <w:lang w:val="en-US" w:eastAsia="sr-Cyrl-CS"/>
              </w:rPr>
            </w:pPr>
            <w:r w:rsidRPr="007C34E0">
              <w:rPr>
                <w:rFonts w:eastAsia="Calibri"/>
                <w:sz w:val="24"/>
                <w:szCs w:val="24"/>
                <w:lang w:eastAsia="sr-Cyrl-CS"/>
              </w:rPr>
              <w:t>И</w:t>
            </w:r>
            <w:r w:rsidRPr="007C34E0">
              <w:rPr>
                <w:rFonts w:eastAsia="Calibri"/>
                <w:sz w:val="24"/>
                <w:szCs w:val="24"/>
                <w:lang w:val="en-US" w:eastAsia="sr-Cyrl-CS"/>
              </w:rPr>
              <w:t>звештај одељењских старешина првог разреда после</w:t>
            </w:r>
          </w:p>
          <w:p w:rsidR="003C1339" w:rsidRPr="007C34E0" w:rsidRDefault="003C1339" w:rsidP="007C34E0">
            <w:pPr>
              <w:spacing w:line="276" w:lineRule="auto"/>
              <w:jc w:val="both"/>
              <w:rPr>
                <w:sz w:val="24"/>
                <w:szCs w:val="24"/>
              </w:rPr>
            </w:pPr>
            <w:r w:rsidRPr="007C34E0">
              <w:rPr>
                <w:rFonts w:eastAsia="Calibri"/>
                <w:sz w:val="24"/>
                <w:szCs w:val="24"/>
                <w:lang w:val="en-US" w:eastAsia="sr-Cyrl-CS"/>
              </w:rPr>
              <w:t>одржаних родитељских састанака</w:t>
            </w:r>
          </w:p>
        </w:tc>
        <w:tc>
          <w:tcPr>
            <w:tcW w:w="3190" w:type="dxa"/>
            <w:shd w:val="clear" w:color="auto" w:fill="auto"/>
          </w:tcPr>
          <w:p w:rsidR="003C1339" w:rsidRPr="007C34E0" w:rsidRDefault="003C1339" w:rsidP="007C34E0">
            <w:pPr>
              <w:spacing w:line="276" w:lineRule="auto"/>
              <w:jc w:val="both"/>
              <w:rPr>
                <w:sz w:val="24"/>
                <w:szCs w:val="24"/>
              </w:rPr>
            </w:pPr>
            <w:r w:rsidRPr="007C34E0">
              <w:rPr>
                <w:rFonts w:eastAsia="Calibri"/>
                <w:sz w:val="24"/>
                <w:szCs w:val="24"/>
                <w:lang w:eastAsia="sr-Cyrl-CS"/>
              </w:rPr>
              <w:t>Одељенске старешине</w:t>
            </w:r>
          </w:p>
        </w:tc>
      </w:tr>
      <w:tr w:rsidR="003C1339" w:rsidRPr="00B605DB" w:rsidTr="007C34E0">
        <w:tc>
          <w:tcPr>
            <w:tcW w:w="6380" w:type="dxa"/>
            <w:shd w:val="clear" w:color="auto" w:fill="auto"/>
          </w:tcPr>
          <w:p w:rsidR="003C1339" w:rsidRPr="007C34E0" w:rsidRDefault="003C1339"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Договор о прослави школске славе – Св. Саве и задужења</w:t>
            </w:r>
          </w:p>
          <w:p w:rsidR="003C1339" w:rsidRPr="007C34E0" w:rsidRDefault="003C1339" w:rsidP="007C34E0">
            <w:pPr>
              <w:spacing w:line="276" w:lineRule="auto"/>
              <w:jc w:val="both"/>
              <w:rPr>
                <w:sz w:val="24"/>
                <w:szCs w:val="24"/>
              </w:rPr>
            </w:pPr>
            <w:r w:rsidRPr="007C34E0">
              <w:rPr>
                <w:rFonts w:eastAsia="Calibri"/>
                <w:sz w:val="24"/>
                <w:szCs w:val="24"/>
                <w:lang w:val="en-US" w:eastAsia="sr-Cyrl-CS"/>
              </w:rPr>
              <w:t>за припрему</w:t>
            </w:r>
          </w:p>
        </w:tc>
        <w:tc>
          <w:tcPr>
            <w:tcW w:w="3190" w:type="dxa"/>
            <w:shd w:val="clear" w:color="auto" w:fill="auto"/>
          </w:tcPr>
          <w:p w:rsidR="003C1339" w:rsidRPr="007C34E0" w:rsidRDefault="003C1339" w:rsidP="007C34E0">
            <w:pPr>
              <w:spacing w:line="276" w:lineRule="auto"/>
              <w:jc w:val="both"/>
              <w:rPr>
                <w:sz w:val="24"/>
                <w:szCs w:val="24"/>
              </w:rPr>
            </w:pPr>
            <w:r w:rsidRPr="007C34E0">
              <w:rPr>
                <w:rFonts w:eastAsia="Calibri"/>
                <w:sz w:val="24"/>
                <w:szCs w:val="24"/>
                <w:lang w:val="en-US" w:eastAsia="sr-Cyrl-CS"/>
              </w:rPr>
              <w:t>Директор</w:t>
            </w:r>
            <w:r w:rsidRPr="007C34E0">
              <w:rPr>
                <w:rFonts w:eastAsia="Calibri"/>
                <w:sz w:val="24"/>
                <w:szCs w:val="24"/>
                <w:lang w:eastAsia="sr-Cyrl-CS"/>
              </w:rPr>
              <w:t>, Наставничко веће</w:t>
            </w:r>
          </w:p>
        </w:tc>
      </w:tr>
    </w:tbl>
    <w:p w:rsidR="003034D1" w:rsidRPr="002A62E2" w:rsidRDefault="003034D1" w:rsidP="002A62E2">
      <w:pPr>
        <w:spacing w:line="276" w:lineRule="auto"/>
        <w:jc w:val="both"/>
        <w:rPr>
          <w:b/>
          <w:sz w:val="24"/>
          <w:szCs w:val="24"/>
          <w:lang w:val="sr-Cyrl-CS"/>
        </w:rPr>
      </w:pPr>
    </w:p>
    <w:p w:rsidR="003034D1" w:rsidRDefault="00967A67" w:rsidP="002A62E2">
      <w:pPr>
        <w:spacing w:line="276" w:lineRule="auto"/>
        <w:jc w:val="both"/>
        <w:rPr>
          <w:b/>
          <w:sz w:val="24"/>
          <w:szCs w:val="24"/>
          <w:u w:val="single"/>
          <w:lang w:val="sr-Cyrl-CS"/>
        </w:rPr>
      </w:pPr>
      <w:r>
        <w:rPr>
          <w:b/>
          <w:sz w:val="24"/>
          <w:szCs w:val="24"/>
          <w:u w:val="single"/>
          <w:lang w:val="sr-Cyrl-CS"/>
        </w:rPr>
        <w:t>Новембар:</w:t>
      </w:r>
    </w:p>
    <w:p w:rsidR="00967A67" w:rsidRDefault="00967A67"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9"/>
        <w:gridCol w:w="3125"/>
      </w:tblGrid>
      <w:tr w:rsidR="00967A67" w:rsidRPr="00415048" w:rsidTr="007C34E0">
        <w:tc>
          <w:tcPr>
            <w:tcW w:w="6380" w:type="dxa"/>
            <w:shd w:val="clear" w:color="auto" w:fill="auto"/>
          </w:tcPr>
          <w:p w:rsidR="00967A67" w:rsidRPr="007C34E0" w:rsidRDefault="00967A67"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Анализа успеха ученика на крају првог</w:t>
            </w:r>
          </w:p>
          <w:p w:rsidR="00967A67" w:rsidRPr="007C34E0" w:rsidRDefault="00967A67" w:rsidP="007C34E0">
            <w:pPr>
              <w:spacing w:line="276" w:lineRule="auto"/>
              <w:jc w:val="both"/>
              <w:rPr>
                <w:sz w:val="24"/>
                <w:szCs w:val="24"/>
                <w:lang w:val="sr-Cyrl-CS"/>
              </w:rPr>
            </w:pPr>
            <w:r w:rsidRPr="007C34E0">
              <w:rPr>
                <w:rFonts w:eastAsia="Calibri"/>
                <w:sz w:val="24"/>
                <w:szCs w:val="24"/>
                <w:lang w:val="en-US" w:eastAsia="sr-Cyrl-CS"/>
              </w:rPr>
              <w:t>класификационог периода и предлог мера</w:t>
            </w:r>
          </w:p>
        </w:tc>
        <w:tc>
          <w:tcPr>
            <w:tcW w:w="3190" w:type="dxa"/>
            <w:shd w:val="clear" w:color="auto" w:fill="auto"/>
          </w:tcPr>
          <w:p w:rsidR="00415048" w:rsidRPr="007C34E0" w:rsidRDefault="00415048"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415048" w:rsidRPr="007C34E0" w:rsidRDefault="00415048"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одељењски старешина</w:t>
            </w:r>
            <w:r w:rsidRPr="007C34E0">
              <w:rPr>
                <w:rFonts w:eastAsia="Calibri"/>
                <w:sz w:val="24"/>
                <w:szCs w:val="24"/>
                <w:lang w:eastAsia="sr-Cyrl-CS"/>
              </w:rPr>
              <w:t>,</w:t>
            </w:r>
          </w:p>
          <w:p w:rsidR="00967A67" w:rsidRPr="007C34E0" w:rsidRDefault="00415048" w:rsidP="007C34E0">
            <w:pPr>
              <w:spacing w:line="276" w:lineRule="auto"/>
              <w:jc w:val="both"/>
              <w:rPr>
                <w:sz w:val="24"/>
                <w:szCs w:val="24"/>
                <w:lang w:val="sr-Cyrl-CS"/>
              </w:rPr>
            </w:pPr>
            <w:r w:rsidRPr="007C34E0">
              <w:rPr>
                <w:rFonts w:eastAsia="Calibri"/>
                <w:sz w:val="24"/>
                <w:szCs w:val="24"/>
                <w:lang w:val="en-US" w:eastAsia="sr-Cyrl-CS"/>
              </w:rPr>
              <w:t>стручни сарадник</w:t>
            </w:r>
          </w:p>
        </w:tc>
      </w:tr>
      <w:tr w:rsidR="00967A67" w:rsidRPr="00415048" w:rsidTr="007C34E0">
        <w:tc>
          <w:tcPr>
            <w:tcW w:w="6380" w:type="dxa"/>
            <w:shd w:val="clear" w:color="auto" w:fill="auto"/>
          </w:tcPr>
          <w:p w:rsidR="00967A67" w:rsidRPr="007C34E0" w:rsidRDefault="00967A67" w:rsidP="007C34E0">
            <w:pPr>
              <w:spacing w:line="276" w:lineRule="auto"/>
              <w:jc w:val="both"/>
              <w:rPr>
                <w:sz w:val="24"/>
                <w:szCs w:val="24"/>
                <w:lang w:val="sr-Cyrl-CS"/>
              </w:rPr>
            </w:pPr>
            <w:r w:rsidRPr="007C34E0">
              <w:rPr>
                <w:rFonts w:eastAsia="Calibri"/>
                <w:sz w:val="24"/>
                <w:szCs w:val="24"/>
                <w:lang w:val="en-US" w:eastAsia="sr-Cyrl-CS"/>
              </w:rPr>
              <w:t>Васпитно</w:t>
            </w:r>
            <w:r w:rsidR="00415048" w:rsidRPr="007C34E0">
              <w:rPr>
                <w:rFonts w:eastAsia="Calibri"/>
                <w:sz w:val="24"/>
                <w:szCs w:val="24"/>
                <w:lang w:eastAsia="sr-Cyrl-CS"/>
              </w:rPr>
              <w:t>-</w:t>
            </w:r>
            <w:r w:rsidRPr="007C34E0">
              <w:rPr>
                <w:rFonts w:eastAsia="Calibri"/>
                <w:sz w:val="24"/>
                <w:szCs w:val="24"/>
                <w:lang w:val="en-US" w:eastAsia="sr-Cyrl-CS"/>
              </w:rPr>
              <w:t>дисциплинске мере</w:t>
            </w:r>
          </w:p>
        </w:tc>
        <w:tc>
          <w:tcPr>
            <w:tcW w:w="3190" w:type="dxa"/>
            <w:shd w:val="clear" w:color="auto" w:fill="auto"/>
          </w:tcPr>
          <w:p w:rsidR="00415048" w:rsidRPr="007C34E0" w:rsidRDefault="00415048"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eastAsia="sr-Cyrl-CS"/>
              </w:rPr>
              <w:t>О</w:t>
            </w:r>
            <w:r w:rsidRPr="007C34E0">
              <w:rPr>
                <w:rFonts w:eastAsia="Calibri"/>
                <w:sz w:val="24"/>
                <w:szCs w:val="24"/>
                <w:lang w:val="en-US" w:eastAsia="sr-Cyrl-CS"/>
              </w:rPr>
              <w:t>дељењски старешина</w:t>
            </w:r>
          </w:p>
          <w:p w:rsidR="00967A67" w:rsidRPr="007C34E0" w:rsidRDefault="00415048" w:rsidP="007C34E0">
            <w:pPr>
              <w:spacing w:line="276" w:lineRule="auto"/>
              <w:jc w:val="both"/>
              <w:rPr>
                <w:sz w:val="24"/>
                <w:szCs w:val="24"/>
                <w:lang w:val="sr-Cyrl-CS"/>
              </w:rPr>
            </w:pPr>
            <w:r w:rsidRPr="007C34E0">
              <w:rPr>
                <w:rFonts w:eastAsia="Calibri"/>
                <w:sz w:val="24"/>
                <w:szCs w:val="24"/>
                <w:lang w:val="en-US" w:eastAsia="sr-Cyrl-CS"/>
              </w:rPr>
              <w:t>стручни сарадници</w:t>
            </w:r>
          </w:p>
        </w:tc>
      </w:tr>
      <w:tr w:rsidR="00967A67" w:rsidRPr="00415048" w:rsidTr="007C34E0">
        <w:tc>
          <w:tcPr>
            <w:tcW w:w="6380" w:type="dxa"/>
            <w:shd w:val="clear" w:color="auto" w:fill="auto"/>
          </w:tcPr>
          <w:p w:rsidR="00967A67" w:rsidRPr="007C34E0" w:rsidRDefault="00415048"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eastAsia="sr-Cyrl-CS"/>
              </w:rPr>
              <w:t>И</w:t>
            </w:r>
            <w:r w:rsidR="00967A67" w:rsidRPr="007C34E0">
              <w:rPr>
                <w:rFonts w:eastAsia="Calibri"/>
                <w:sz w:val="24"/>
                <w:szCs w:val="24"/>
                <w:lang w:val="en-US" w:eastAsia="sr-Cyrl-CS"/>
              </w:rPr>
              <w:t>звештај педагошко-психолошке службе о условима</w:t>
            </w:r>
          </w:p>
          <w:p w:rsidR="00967A67" w:rsidRPr="007C34E0" w:rsidRDefault="00967A67" w:rsidP="007C34E0">
            <w:pPr>
              <w:spacing w:line="276" w:lineRule="auto"/>
              <w:jc w:val="both"/>
              <w:rPr>
                <w:sz w:val="24"/>
                <w:szCs w:val="24"/>
              </w:rPr>
            </w:pPr>
            <w:r w:rsidRPr="007C34E0">
              <w:rPr>
                <w:rFonts w:eastAsia="Calibri"/>
                <w:sz w:val="24"/>
                <w:szCs w:val="24"/>
                <w:lang w:val="en-US" w:eastAsia="sr-Cyrl-CS"/>
              </w:rPr>
              <w:t>живо</w:t>
            </w:r>
            <w:r w:rsidR="001C3EA4" w:rsidRPr="007C34E0">
              <w:rPr>
                <w:rFonts w:eastAsia="Calibri"/>
                <w:sz w:val="24"/>
                <w:szCs w:val="24"/>
                <w:lang w:val="en-US" w:eastAsia="sr-Cyrl-CS"/>
              </w:rPr>
              <w:t>та и рада ученика првог разреда</w:t>
            </w:r>
          </w:p>
        </w:tc>
        <w:tc>
          <w:tcPr>
            <w:tcW w:w="3190" w:type="dxa"/>
            <w:shd w:val="clear" w:color="auto" w:fill="auto"/>
          </w:tcPr>
          <w:p w:rsidR="00415048" w:rsidRPr="007C34E0" w:rsidRDefault="00415048"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967A67" w:rsidRPr="007C34E0" w:rsidRDefault="00415048" w:rsidP="007C34E0">
            <w:pPr>
              <w:spacing w:line="276" w:lineRule="auto"/>
              <w:jc w:val="both"/>
              <w:rPr>
                <w:rFonts w:eastAsia="Calibri"/>
                <w:sz w:val="24"/>
                <w:szCs w:val="24"/>
                <w:lang w:eastAsia="sr-Cyrl-CS"/>
              </w:rPr>
            </w:pPr>
            <w:r w:rsidRPr="007C34E0">
              <w:rPr>
                <w:rFonts w:eastAsia="Calibri"/>
                <w:sz w:val="24"/>
                <w:szCs w:val="24"/>
                <w:lang w:val="en-US" w:eastAsia="sr-Cyrl-CS"/>
              </w:rPr>
              <w:t>одељењски старешина</w:t>
            </w:r>
            <w:r w:rsidR="00216B27" w:rsidRPr="007C34E0">
              <w:rPr>
                <w:rFonts w:eastAsia="Calibri"/>
                <w:sz w:val="24"/>
                <w:szCs w:val="24"/>
                <w:lang w:eastAsia="sr-Cyrl-CS"/>
              </w:rPr>
              <w:t>,</w:t>
            </w:r>
          </w:p>
          <w:p w:rsidR="00216B27" w:rsidRPr="007C34E0" w:rsidRDefault="00216B27" w:rsidP="007C34E0">
            <w:pPr>
              <w:spacing w:line="276" w:lineRule="auto"/>
              <w:jc w:val="both"/>
              <w:rPr>
                <w:sz w:val="24"/>
                <w:szCs w:val="24"/>
              </w:rPr>
            </w:pPr>
            <w:r w:rsidRPr="007C34E0">
              <w:rPr>
                <w:rFonts w:eastAsia="Calibri"/>
                <w:sz w:val="24"/>
                <w:szCs w:val="24"/>
                <w:lang w:eastAsia="sr-Cyrl-CS"/>
              </w:rPr>
              <w:t>стручни сарадник</w:t>
            </w:r>
          </w:p>
        </w:tc>
      </w:tr>
    </w:tbl>
    <w:p w:rsidR="00216B27" w:rsidRDefault="00216B27" w:rsidP="002A62E2">
      <w:pPr>
        <w:spacing w:line="276" w:lineRule="auto"/>
        <w:jc w:val="both"/>
        <w:rPr>
          <w:sz w:val="24"/>
          <w:szCs w:val="24"/>
          <w:lang w:val="sr-Cyrl-CS"/>
        </w:rPr>
      </w:pPr>
    </w:p>
    <w:p w:rsidR="00415048" w:rsidRDefault="00415048" w:rsidP="002A62E2">
      <w:pPr>
        <w:spacing w:line="276" w:lineRule="auto"/>
        <w:jc w:val="both"/>
        <w:rPr>
          <w:b/>
          <w:sz w:val="24"/>
          <w:szCs w:val="24"/>
          <w:u w:val="single"/>
          <w:lang w:val="sr-Cyrl-CS"/>
        </w:rPr>
      </w:pPr>
      <w:r>
        <w:rPr>
          <w:b/>
          <w:sz w:val="24"/>
          <w:szCs w:val="24"/>
          <w:u w:val="single"/>
          <w:lang w:val="sr-Cyrl-CS"/>
        </w:rPr>
        <w:t>Децембар:</w:t>
      </w:r>
    </w:p>
    <w:p w:rsidR="00415048" w:rsidRDefault="00415048"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2"/>
        <w:gridCol w:w="3132"/>
      </w:tblGrid>
      <w:tr w:rsidR="00415048" w:rsidRPr="00F52E60" w:rsidTr="007C34E0">
        <w:tc>
          <w:tcPr>
            <w:tcW w:w="6380" w:type="dxa"/>
            <w:shd w:val="clear" w:color="auto" w:fill="auto"/>
          </w:tcPr>
          <w:p w:rsidR="00415048" w:rsidRPr="007C34E0" w:rsidRDefault="00415048"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Анализа успеха ученика у првом полугодишту и</w:t>
            </w:r>
          </w:p>
          <w:p w:rsidR="00415048" w:rsidRPr="007C34E0" w:rsidRDefault="00415048" w:rsidP="007C34E0">
            <w:pPr>
              <w:spacing w:line="276" w:lineRule="auto"/>
              <w:jc w:val="both"/>
              <w:rPr>
                <w:sz w:val="24"/>
                <w:szCs w:val="24"/>
              </w:rPr>
            </w:pPr>
            <w:r w:rsidRPr="007C34E0">
              <w:rPr>
                <w:rFonts w:eastAsia="Calibri"/>
                <w:sz w:val="24"/>
                <w:szCs w:val="24"/>
                <w:lang w:val="en-US" w:eastAsia="sr-Cyrl-CS"/>
              </w:rPr>
              <w:t>предлог мера</w:t>
            </w:r>
          </w:p>
        </w:tc>
        <w:tc>
          <w:tcPr>
            <w:tcW w:w="3190" w:type="dxa"/>
            <w:shd w:val="clear" w:color="auto" w:fill="auto"/>
          </w:tcPr>
          <w:p w:rsidR="00F52E60" w:rsidRPr="007C34E0" w:rsidRDefault="00F52E60"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415048" w:rsidRPr="007C34E0" w:rsidRDefault="00F52E60" w:rsidP="007C34E0">
            <w:pPr>
              <w:spacing w:line="276" w:lineRule="auto"/>
              <w:jc w:val="both"/>
              <w:rPr>
                <w:sz w:val="24"/>
                <w:szCs w:val="24"/>
              </w:rPr>
            </w:pPr>
            <w:r w:rsidRPr="007C34E0">
              <w:rPr>
                <w:rFonts w:eastAsia="Calibri"/>
                <w:sz w:val="24"/>
                <w:szCs w:val="24"/>
                <w:lang w:eastAsia="sr-Cyrl-CS"/>
              </w:rPr>
              <w:t>Стручни сарадник</w:t>
            </w:r>
          </w:p>
        </w:tc>
      </w:tr>
      <w:tr w:rsidR="00415048" w:rsidRPr="00F52E60" w:rsidTr="007C34E0">
        <w:tc>
          <w:tcPr>
            <w:tcW w:w="6380" w:type="dxa"/>
            <w:shd w:val="clear" w:color="auto" w:fill="auto"/>
          </w:tcPr>
          <w:p w:rsidR="00415048" w:rsidRPr="007C34E0" w:rsidRDefault="00415048" w:rsidP="007C34E0">
            <w:pPr>
              <w:spacing w:line="276" w:lineRule="auto"/>
              <w:jc w:val="both"/>
              <w:rPr>
                <w:sz w:val="24"/>
                <w:szCs w:val="24"/>
              </w:rPr>
            </w:pPr>
            <w:r w:rsidRPr="007C34E0">
              <w:rPr>
                <w:rFonts w:eastAsia="Calibri"/>
                <w:sz w:val="24"/>
                <w:szCs w:val="24"/>
                <w:lang w:val="en-US" w:eastAsia="sr-Cyrl-CS"/>
              </w:rPr>
              <w:t>Васпитно</w:t>
            </w:r>
            <w:r w:rsidR="00F52E60" w:rsidRPr="007C34E0">
              <w:rPr>
                <w:rFonts w:eastAsia="Calibri"/>
                <w:sz w:val="24"/>
                <w:szCs w:val="24"/>
                <w:lang w:eastAsia="sr-Cyrl-CS"/>
              </w:rPr>
              <w:t>-</w:t>
            </w:r>
            <w:r w:rsidRPr="007C34E0">
              <w:rPr>
                <w:rFonts w:eastAsia="Calibri"/>
                <w:sz w:val="24"/>
                <w:szCs w:val="24"/>
                <w:lang w:val="en-US" w:eastAsia="sr-Cyrl-CS"/>
              </w:rPr>
              <w:t>дисциплинске мере</w:t>
            </w:r>
          </w:p>
        </w:tc>
        <w:tc>
          <w:tcPr>
            <w:tcW w:w="3190" w:type="dxa"/>
            <w:shd w:val="clear" w:color="auto" w:fill="auto"/>
          </w:tcPr>
          <w:p w:rsidR="00415048" w:rsidRPr="007C34E0" w:rsidRDefault="00415048" w:rsidP="007C34E0">
            <w:pPr>
              <w:spacing w:line="276" w:lineRule="auto"/>
              <w:jc w:val="both"/>
              <w:rPr>
                <w:rFonts w:eastAsia="Calibri"/>
                <w:sz w:val="24"/>
                <w:szCs w:val="24"/>
                <w:lang w:eastAsia="sr-Cyrl-CS"/>
              </w:rPr>
            </w:pPr>
            <w:r w:rsidRPr="007C34E0">
              <w:rPr>
                <w:rFonts w:eastAsia="Calibri"/>
                <w:sz w:val="24"/>
                <w:szCs w:val="24"/>
                <w:lang w:eastAsia="sr-Cyrl-CS"/>
              </w:rPr>
              <w:t>Одељенске старешине</w:t>
            </w:r>
            <w:r w:rsidR="00F52E60" w:rsidRPr="007C34E0">
              <w:rPr>
                <w:rFonts w:eastAsia="Calibri"/>
                <w:sz w:val="24"/>
                <w:szCs w:val="24"/>
                <w:lang w:eastAsia="sr-Cyrl-CS"/>
              </w:rPr>
              <w:t>,</w:t>
            </w:r>
          </w:p>
          <w:p w:rsidR="00F52E60" w:rsidRPr="007C34E0" w:rsidRDefault="00F52E60" w:rsidP="007C34E0">
            <w:pPr>
              <w:spacing w:line="276" w:lineRule="auto"/>
              <w:jc w:val="both"/>
              <w:rPr>
                <w:sz w:val="24"/>
                <w:szCs w:val="24"/>
              </w:rPr>
            </w:pPr>
            <w:r w:rsidRPr="007C34E0">
              <w:rPr>
                <w:rFonts w:eastAsia="Calibri"/>
                <w:sz w:val="24"/>
                <w:szCs w:val="24"/>
                <w:lang w:eastAsia="sr-Cyrl-CS"/>
              </w:rPr>
              <w:t>Стручни сарадник</w:t>
            </w:r>
          </w:p>
        </w:tc>
      </w:tr>
      <w:tr w:rsidR="00415048" w:rsidRPr="00F52E60" w:rsidTr="007C34E0">
        <w:tc>
          <w:tcPr>
            <w:tcW w:w="6380" w:type="dxa"/>
            <w:shd w:val="clear" w:color="auto" w:fill="auto"/>
          </w:tcPr>
          <w:p w:rsidR="00415048" w:rsidRPr="007C34E0" w:rsidRDefault="00415048" w:rsidP="007C34E0">
            <w:pPr>
              <w:spacing w:line="276" w:lineRule="auto"/>
              <w:jc w:val="both"/>
              <w:rPr>
                <w:sz w:val="24"/>
                <w:szCs w:val="24"/>
              </w:rPr>
            </w:pPr>
            <w:r w:rsidRPr="007C34E0">
              <w:rPr>
                <w:rFonts w:eastAsia="Calibri"/>
                <w:sz w:val="24"/>
                <w:szCs w:val="24"/>
                <w:lang w:val="en-US" w:eastAsia="sr-Cyrl-CS"/>
              </w:rPr>
              <w:t>Анализа рада стручних већа за области предмета</w:t>
            </w:r>
          </w:p>
        </w:tc>
        <w:tc>
          <w:tcPr>
            <w:tcW w:w="3190" w:type="dxa"/>
            <w:shd w:val="clear" w:color="auto" w:fill="auto"/>
          </w:tcPr>
          <w:p w:rsidR="00415048" w:rsidRPr="007C34E0" w:rsidRDefault="00F52E60" w:rsidP="007C34E0">
            <w:pPr>
              <w:spacing w:line="276" w:lineRule="auto"/>
              <w:jc w:val="both"/>
              <w:rPr>
                <w:sz w:val="24"/>
                <w:szCs w:val="24"/>
              </w:rPr>
            </w:pPr>
            <w:r w:rsidRPr="007C34E0">
              <w:rPr>
                <w:rFonts w:eastAsia="Calibri"/>
                <w:sz w:val="24"/>
                <w:szCs w:val="24"/>
                <w:lang w:eastAsia="sr-Cyrl-CS"/>
              </w:rPr>
              <w:t>Руководиоци стручних већа</w:t>
            </w:r>
          </w:p>
        </w:tc>
      </w:tr>
      <w:tr w:rsidR="00415048" w:rsidRPr="00F52E60" w:rsidTr="007C34E0">
        <w:tc>
          <w:tcPr>
            <w:tcW w:w="6380" w:type="dxa"/>
            <w:shd w:val="clear" w:color="auto" w:fill="auto"/>
          </w:tcPr>
          <w:p w:rsidR="00415048" w:rsidRPr="007C34E0" w:rsidRDefault="00415048"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План стручног усавршавања наставника и стручних</w:t>
            </w:r>
          </w:p>
          <w:p w:rsidR="00415048" w:rsidRPr="007C34E0" w:rsidRDefault="00415048" w:rsidP="007C34E0">
            <w:pPr>
              <w:spacing w:line="276" w:lineRule="auto"/>
              <w:jc w:val="both"/>
              <w:rPr>
                <w:sz w:val="24"/>
                <w:szCs w:val="24"/>
              </w:rPr>
            </w:pPr>
            <w:r w:rsidRPr="007C34E0">
              <w:rPr>
                <w:rFonts w:eastAsia="Calibri"/>
                <w:sz w:val="24"/>
                <w:szCs w:val="24"/>
                <w:lang w:val="en-US" w:eastAsia="sr-Cyrl-CS"/>
              </w:rPr>
              <w:t>сарадника у току зимског распуста</w:t>
            </w:r>
          </w:p>
        </w:tc>
        <w:tc>
          <w:tcPr>
            <w:tcW w:w="3190" w:type="dxa"/>
            <w:shd w:val="clear" w:color="auto" w:fill="auto"/>
          </w:tcPr>
          <w:p w:rsidR="00415048" w:rsidRPr="007C34E0" w:rsidRDefault="00F52E60" w:rsidP="007C34E0">
            <w:pPr>
              <w:spacing w:line="276" w:lineRule="auto"/>
              <w:jc w:val="both"/>
              <w:rPr>
                <w:rFonts w:eastAsia="Calibri"/>
                <w:sz w:val="24"/>
                <w:szCs w:val="24"/>
                <w:lang w:eastAsia="sr-Cyrl-CS"/>
              </w:rPr>
            </w:pPr>
            <w:r w:rsidRPr="007C34E0">
              <w:rPr>
                <w:rFonts w:eastAsia="Calibri"/>
                <w:sz w:val="24"/>
                <w:szCs w:val="24"/>
                <w:lang w:eastAsia="sr-Cyrl-CS"/>
              </w:rPr>
              <w:t>Директор,</w:t>
            </w:r>
          </w:p>
          <w:p w:rsidR="00F52E60" w:rsidRPr="007C34E0" w:rsidRDefault="00F52E60" w:rsidP="007C34E0">
            <w:pPr>
              <w:spacing w:line="276" w:lineRule="auto"/>
              <w:jc w:val="both"/>
              <w:rPr>
                <w:sz w:val="24"/>
                <w:szCs w:val="24"/>
              </w:rPr>
            </w:pPr>
            <w:r w:rsidRPr="007C34E0">
              <w:rPr>
                <w:rFonts w:eastAsia="Calibri"/>
                <w:sz w:val="24"/>
                <w:szCs w:val="24"/>
                <w:lang w:eastAsia="sr-Cyrl-CS"/>
              </w:rPr>
              <w:t>Руководиоци стручних већа</w:t>
            </w:r>
          </w:p>
        </w:tc>
      </w:tr>
      <w:tr w:rsidR="00415048" w:rsidRPr="00F52E60" w:rsidTr="007C34E0">
        <w:tc>
          <w:tcPr>
            <w:tcW w:w="6380" w:type="dxa"/>
            <w:shd w:val="clear" w:color="auto" w:fill="auto"/>
          </w:tcPr>
          <w:p w:rsidR="00415048" w:rsidRPr="007C34E0" w:rsidRDefault="00415048"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Утврђивање предлога тема, задатака и испитних</w:t>
            </w:r>
          </w:p>
          <w:p w:rsidR="00415048" w:rsidRPr="007C34E0" w:rsidRDefault="00415048" w:rsidP="007C34E0">
            <w:pPr>
              <w:spacing w:line="276" w:lineRule="auto"/>
              <w:jc w:val="both"/>
              <w:rPr>
                <w:sz w:val="24"/>
                <w:szCs w:val="24"/>
              </w:rPr>
            </w:pPr>
            <w:r w:rsidRPr="007C34E0">
              <w:rPr>
                <w:rFonts w:eastAsia="Calibri"/>
                <w:sz w:val="24"/>
                <w:szCs w:val="24"/>
                <w:lang w:val="en-US" w:eastAsia="sr-Cyrl-CS"/>
              </w:rPr>
              <w:t>питања за матурски испит</w:t>
            </w:r>
          </w:p>
        </w:tc>
        <w:tc>
          <w:tcPr>
            <w:tcW w:w="3190" w:type="dxa"/>
            <w:shd w:val="clear" w:color="auto" w:fill="auto"/>
          </w:tcPr>
          <w:p w:rsidR="00415048" w:rsidRPr="007C34E0" w:rsidRDefault="00F52E60" w:rsidP="007C34E0">
            <w:pPr>
              <w:spacing w:line="276" w:lineRule="auto"/>
              <w:jc w:val="both"/>
              <w:rPr>
                <w:rFonts w:eastAsia="Calibri"/>
                <w:sz w:val="24"/>
                <w:szCs w:val="24"/>
                <w:lang w:eastAsia="sr-Cyrl-CS"/>
              </w:rPr>
            </w:pPr>
            <w:r w:rsidRPr="007C34E0">
              <w:rPr>
                <w:rFonts w:eastAsia="Calibri"/>
                <w:sz w:val="24"/>
                <w:szCs w:val="24"/>
                <w:lang w:eastAsia="sr-Cyrl-CS"/>
              </w:rPr>
              <w:t>Предметни наставници,</w:t>
            </w:r>
          </w:p>
          <w:p w:rsidR="00F52E60" w:rsidRPr="007C34E0" w:rsidRDefault="00F52E60" w:rsidP="007C34E0">
            <w:pPr>
              <w:spacing w:line="276" w:lineRule="auto"/>
              <w:jc w:val="both"/>
              <w:rPr>
                <w:sz w:val="24"/>
                <w:szCs w:val="24"/>
              </w:rPr>
            </w:pPr>
            <w:r w:rsidRPr="007C34E0">
              <w:rPr>
                <w:rFonts w:eastAsia="Calibri"/>
                <w:sz w:val="24"/>
                <w:szCs w:val="24"/>
                <w:lang w:eastAsia="sr-Cyrl-CS"/>
              </w:rPr>
              <w:t>Руководиоци стручних већа</w:t>
            </w:r>
          </w:p>
        </w:tc>
      </w:tr>
    </w:tbl>
    <w:p w:rsidR="00F90654" w:rsidRPr="00415048" w:rsidRDefault="00F90654" w:rsidP="002A62E2">
      <w:pPr>
        <w:spacing w:line="276" w:lineRule="auto"/>
        <w:jc w:val="both"/>
        <w:rPr>
          <w:b/>
          <w:sz w:val="24"/>
          <w:szCs w:val="24"/>
          <w:u w:val="single"/>
          <w:lang w:val="sr-Cyrl-CS"/>
        </w:rPr>
      </w:pPr>
    </w:p>
    <w:p w:rsidR="00967A67" w:rsidRDefault="00F52E60" w:rsidP="002A62E2">
      <w:pPr>
        <w:spacing w:line="276" w:lineRule="auto"/>
        <w:jc w:val="both"/>
        <w:rPr>
          <w:b/>
          <w:sz w:val="24"/>
          <w:szCs w:val="24"/>
          <w:u w:val="single"/>
          <w:lang w:val="sr-Cyrl-CS"/>
        </w:rPr>
      </w:pPr>
      <w:r>
        <w:rPr>
          <w:b/>
          <w:sz w:val="24"/>
          <w:szCs w:val="24"/>
          <w:u w:val="single"/>
          <w:lang w:val="sr-Cyrl-CS"/>
        </w:rPr>
        <w:t>Јануар:</w:t>
      </w:r>
    </w:p>
    <w:p w:rsidR="00F52E60" w:rsidRDefault="00F52E60"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3"/>
        <w:gridCol w:w="3131"/>
      </w:tblGrid>
      <w:tr w:rsidR="00F52E60" w:rsidRPr="00F52E60" w:rsidTr="007C34E0">
        <w:tc>
          <w:tcPr>
            <w:tcW w:w="638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val="en-US" w:eastAsia="sr-Cyrl-CS"/>
              </w:rPr>
              <w:t>Припреме за почетак другог полугодишта</w:t>
            </w:r>
          </w:p>
        </w:tc>
        <w:tc>
          <w:tcPr>
            <w:tcW w:w="3190" w:type="dxa"/>
            <w:shd w:val="clear" w:color="auto" w:fill="auto"/>
          </w:tcPr>
          <w:p w:rsidR="00F52E60" w:rsidRPr="007C34E0" w:rsidRDefault="00F52E60"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F52E60" w:rsidRPr="007C34E0" w:rsidRDefault="00F52E60" w:rsidP="007C34E0">
            <w:pPr>
              <w:spacing w:line="276" w:lineRule="auto"/>
              <w:jc w:val="both"/>
              <w:rPr>
                <w:sz w:val="24"/>
                <w:szCs w:val="24"/>
              </w:rPr>
            </w:pPr>
            <w:r w:rsidRPr="007C34E0">
              <w:rPr>
                <w:rFonts w:eastAsia="Calibri"/>
                <w:sz w:val="24"/>
                <w:szCs w:val="24"/>
                <w:lang w:eastAsia="sr-Cyrl-CS"/>
              </w:rPr>
              <w:t>Стручни сарадник</w:t>
            </w:r>
          </w:p>
        </w:tc>
      </w:tr>
      <w:tr w:rsidR="00F52E60" w:rsidRPr="00F52E60" w:rsidTr="007C34E0">
        <w:tc>
          <w:tcPr>
            <w:tcW w:w="6380" w:type="dxa"/>
            <w:shd w:val="clear" w:color="auto" w:fill="auto"/>
          </w:tcPr>
          <w:p w:rsidR="00F52E60" w:rsidRPr="007C34E0" w:rsidRDefault="00F52E60"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Анализа</w:t>
            </w:r>
            <w:r w:rsidR="001C3EA4" w:rsidRPr="007C34E0">
              <w:rPr>
                <w:rFonts w:eastAsia="Calibri"/>
                <w:sz w:val="24"/>
                <w:szCs w:val="24"/>
                <w:lang w:val="en-US" w:eastAsia="sr-Cyrl-CS"/>
              </w:rPr>
              <w:t xml:space="preserve"> полугодишњег извештаја о раду </w:t>
            </w:r>
            <w:r w:rsidR="001C3EA4" w:rsidRPr="007C34E0">
              <w:rPr>
                <w:rFonts w:eastAsia="Calibri"/>
                <w:sz w:val="24"/>
                <w:szCs w:val="24"/>
                <w:lang w:eastAsia="sr-Cyrl-CS"/>
              </w:rPr>
              <w:t>ш</w:t>
            </w:r>
            <w:r w:rsidRPr="007C34E0">
              <w:rPr>
                <w:rFonts w:eastAsia="Calibri"/>
                <w:sz w:val="24"/>
                <w:szCs w:val="24"/>
                <w:lang w:val="en-US" w:eastAsia="sr-Cyrl-CS"/>
              </w:rPr>
              <w:t>коле</w:t>
            </w:r>
          </w:p>
          <w:p w:rsidR="00F52E60" w:rsidRPr="007C34E0" w:rsidRDefault="00F52E60"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(остваривање педагошког увида и надзора и предузете</w:t>
            </w:r>
          </w:p>
          <w:p w:rsidR="00F52E60" w:rsidRPr="007C34E0" w:rsidRDefault="00F52E60" w:rsidP="007C34E0">
            <w:pPr>
              <w:spacing w:line="276" w:lineRule="auto"/>
              <w:jc w:val="both"/>
              <w:rPr>
                <w:sz w:val="24"/>
                <w:szCs w:val="24"/>
              </w:rPr>
            </w:pPr>
            <w:r w:rsidRPr="007C34E0">
              <w:rPr>
                <w:rFonts w:eastAsia="Calibri"/>
                <w:sz w:val="24"/>
                <w:szCs w:val="24"/>
                <w:lang w:val="en-US" w:eastAsia="sr-Cyrl-CS"/>
              </w:rPr>
              <w:t>мере за унапређење образовно васпитног рада)</w:t>
            </w:r>
          </w:p>
        </w:tc>
        <w:tc>
          <w:tcPr>
            <w:tcW w:w="3190" w:type="dxa"/>
            <w:shd w:val="clear" w:color="auto" w:fill="auto"/>
          </w:tcPr>
          <w:p w:rsidR="00F52E60" w:rsidRPr="007C34E0" w:rsidRDefault="00F52E60"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r w:rsidRPr="007C34E0">
              <w:rPr>
                <w:rFonts w:eastAsia="Calibri"/>
                <w:sz w:val="24"/>
                <w:szCs w:val="24"/>
                <w:lang w:eastAsia="sr-Cyrl-CS"/>
              </w:rPr>
              <w:t>,</w:t>
            </w:r>
          </w:p>
          <w:p w:rsidR="00F52E60" w:rsidRPr="007C34E0" w:rsidRDefault="00F52E60" w:rsidP="007C34E0">
            <w:pPr>
              <w:spacing w:line="276" w:lineRule="auto"/>
              <w:jc w:val="both"/>
              <w:rPr>
                <w:sz w:val="24"/>
                <w:szCs w:val="24"/>
              </w:rPr>
            </w:pPr>
            <w:r w:rsidRPr="007C34E0">
              <w:rPr>
                <w:rFonts w:eastAsia="Calibri"/>
                <w:sz w:val="24"/>
                <w:szCs w:val="24"/>
                <w:lang w:eastAsia="sr-Cyrl-CS"/>
              </w:rPr>
              <w:t>Стручни сарадник</w:t>
            </w:r>
          </w:p>
        </w:tc>
      </w:tr>
      <w:tr w:rsidR="00F52E60" w:rsidRPr="00F52E60" w:rsidTr="007C34E0">
        <w:tc>
          <w:tcPr>
            <w:tcW w:w="638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val="en-US" w:eastAsia="sr-Cyrl-CS"/>
              </w:rPr>
              <w:t>Анализа учешћа наставника на семинарима</w:t>
            </w:r>
          </w:p>
        </w:tc>
        <w:tc>
          <w:tcPr>
            <w:tcW w:w="319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eastAsia="sr-Cyrl-CS"/>
              </w:rPr>
              <w:t>Руководиоци стручних већа</w:t>
            </w:r>
          </w:p>
        </w:tc>
      </w:tr>
      <w:tr w:rsidR="00F52E60" w:rsidRPr="00F52E60" w:rsidTr="007C34E0">
        <w:tc>
          <w:tcPr>
            <w:tcW w:w="638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val="en-US" w:eastAsia="sr-Cyrl-CS"/>
              </w:rPr>
              <w:t>Анализа стања педагошке документације</w:t>
            </w:r>
          </w:p>
        </w:tc>
        <w:tc>
          <w:tcPr>
            <w:tcW w:w="319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eastAsia="sr-Cyrl-CS"/>
              </w:rPr>
              <w:t>Одељенске старешине</w:t>
            </w:r>
          </w:p>
        </w:tc>
      </w:tr>
      <w:tr w:rsidR="00F52E60" w:rsidRPr="00F52E60" w:rsidTr="007C34E0">
        <w:tc>
          <w:tcPr>
            <w:tcW w:w="638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eastAsia="sr-Cyrl-CS"/>
              </w:rPr>
              <w:t>П</w:t>
            </w:r>
            <w:r w:rsidRPr="007C34E0">
              <w:rPr>
                <w:rFonts w:eastAsia="Calibri"/>
                <w:sz w:val="24"/>
                <w:szCs w:val="24"/>
                <w:lang w:val="en-US" w:eastAsia="sr-Cyrl-CS"/>
              </w:rPr>
              <w:t>ри</w:t>
            </w:r>
            <w:r w:rsidR="001C3EA4" w:rsidRPr="007C34E0">
              <w:rPr>
                <w:rFonts w:eastAsia="Calibri"/>
                <w:sz w:val="24"/>
                <w:szCs w:val="24"/>
                <w:lang w:val="en-US" w:eastAsia="sr-Cyrl-CS"/>
              </w:rPr>
              <w:t>према прославе дана Светог Саве</w:t>
            </w:r>
          </w:p>
        </w:tc>
        <w:tc>
          <w:tcPr>
            <w:tcW w:w="3190" w:type="dxa"/>
            <w:shd w:val="clear" w:color="auto" w:fill="auto"/>
          </w:tcPr>
          <w:p w:rsidR="00F52E60" w:rsidRPr="007C34E0" w:rsidRDefault="00F52E60"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p>
        </w:tc>
      </w:tr>
    </w:tbl>
    <w:p w:rsidR="00F52E60" w:rsidRDefault="00F52E60" w:rsidP="002A62E2">
      <w:pPr>
        <w:spacing w:line="276" w:lineRule="auto"/>
        <w:jc w:val="both"/>
        <w:rPr>
          <w:b/>
          <w:sz w:val="24"/>
          <w:szCs w:val="24"/>
          <w:u w:val="single"/>
          <w:lang w:val="sr-Cyrl-CS"/>
        </w:rPr>
      </w:pPr>
    </w:p>
    <w:p w:rsidR="00F52E60" w:rsidRDefault="00F52E60" w:rsidP="002A62E2">
      <w:pPr>
        <w:spacing w:line="276" w:lineRule="auto"/>
        <w:jc w:val="both"/>
        <w:rPr>
          <w:b/>
          <w:sz w:val="24"/>
          <w:szCs w:val="24"/>
          <w:u w:val="single"/>
          <w:lang w:val="sr-Cyrl-CS"/>
        </w:rPr>
      </w:pPr>
      <w:r>
        <w:rPr>
          <w:b/>
          <w:sz w:val="24"/>
          <w:szCs w:val="24"/>
          <w:u w:val="single"/>
          <w:lang w:val="sr-Cyrl-CS"/>
        </w:rPr>
        <w:t>Фебруар:</w:t>
      </w:r>
    </w:p>
    <w:p w:rsidR="00F52E60" w:rsidRDefault="00F52E60"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9"/>
        <w:gridCol w:w="3125"/>
      </w:tblGrid>
      <w:tr w:rsidR="00F52E60" w:rsidRPr="001272BA" w:rsidTr="007C34E0">
        <w:tc>
          <w:tcPr>
            <w:tcW w:w="638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val="en-US" w:eastAsia="sr-Cyrl-CS"/>
              </w:rPr>
              <w:t>Извештај о реализацији школске славе Св. Саве</w:t>
            </w:r>
          </w:p>
        </w:tc>
        <w:tc>
          <w:tcPr>
            <w:tcW w:w="3190" w:type="dxa"/>
            <w:shd w:val="clear" w:color="auto" w:fill="auto"/>
          </w:tcPr>
          <w:p w:rsidR="00F52E60" w:rsidRPr="007C34E0" w:rsidRDefault="00F52E60"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p>
        </w:tc>
      </w:tr>
      <w:tr w:rsidR="00F52E60" w:rsidRPr="001272BA" w:rsidTr="007C34E0">
        <w:tc>
          <w:tcPr>
            <w:tcW w:w="6380" w:type="dxa"/>
            <w:shd w:val="clear" w:color="auto" w:fill="auto"/>
          </w:tcPr>
          <w:p w:rsidR="00F52E60" w:rsidRPr="007C34E0" w:rsidRDefault="00F52E60" w:rsidP="007C34E0">
            <w:pPr>
              <w:spacing w:line="276" w:lineRule="auto"/>
              <w:jc w:val="both"/>
              <w:rPr>
                <w:sz w:val="24"/>
                <w:szCs w:val="24"/>
              </w:rPr>
            </w:pPr>
            <w:r w:rsidRPr="007C34E0">
              <w:rPr>
                <w:rFonts w:eastAsia="Calibri"/>
                <w:sz w:val="24"/>
                <w:szCs w:val="24"/>
                <w:lang w:val="en-US" w:eastAsia="sr-Cyrl-CS"/>
              </w:rPr>
              <w:t>Такмичења</w:t>
            </w:r>
          </w:p>
        </w:tc>
        <w:tc>
          <w:tcPr>
            <w:tcW w:w="3190" w:type="dxa"/>
            <w:shd w:val="clear" w:color="auto" w:fill="auto"/>
          </w:tcPr>
          <w:p w:rsidR="00F52E60" w:rsidRPr="007C34E0" w:rsidRDefault="00F52E60"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p>
          <w:p w:rsidR="00F52E60" w:rsidRPr="007C34E0" w:rsidRDefault="00F52E60" w:rsidP="007C34E0">
            <w:pPr>
              <w:spacing w:line="276" w:lineRule="auto"/>
              <w:jc w:val="both"/>
              <w:rPr>
                <w:sz w:val="24"/>
                <w:szCs w:val="24"/>
              </w:rPr>
            </w:pPr>
            <w:r w:rsidRPr="007C34E0">
              <w:rPr>
                <w:rFonts w:eastAsia="Calibri"/>
                <w:sz w:val="24"/>
                <w:szCs w:val="24"/>
                <w:lang w:eastAsia="sr-Cyrl-CS"/>
              </w:rPr>
              <w:t>Стручна већа</w:t>
            </w:r>
          </w:p>
        </w:tc>
      </w:tr>
    </w:tbl>
    <w:p w:rsidR="00F52E60" w:rsidRDefault="00F52E60" w:rsidP="002A62E2">
      <w:pPr>
        <w:spacing w:line="276" w:lineRule="auto"/>
        <w:jc w:val="both"/>
        <w:rPr>
          <w:b/>
          <w:sz w:val="24"/>
          <w:szCs w:val="24"/>
          <w:u w:val="single"/>
          <w:lang w:val="sr-Cyrl-CS"/>
        </w:rPr>
      </w:pPr>
    </w:p>
    <w:p w:rsidR="00C5612F" w:rsidRDefault="00C5612F" w:rsidP="002A62E2">
      <w:pPr>
        <w:spacing w:line="276" w:lineRule="auto"/>
        <w:jc w:val="both"/>
        <w:rPr>
          <w:b/>
          <w:sz w:val="24"/>
          <w:szCs w:val="24"/>
          <w:u w:val="single"/>
          <w:lang w:val="sr-Cyrl-CS"/>
        </w:rPr>
      </w:pPr>
    </w:p>
    <w:p w:rsidR="00F52E60" w:rsidRDefault="00F52E60" w:rsidP="002A62E2">
      <w:pPr>
        <w:spacing w:line="276" w:lineRule="auto"/>
        <w:jc w:val="both"/>
        <w:rPr>
          <w:b/>
          <w:sz w:val="24"/>
          <w:szCs w:val="24"/>
          <w:u w:val="single"/>
          <w:lang w:val="sr-Cyrl-CS"/>
        </w:rPr>
      </w:pPr>
      <w:r>
        <w:rPr>
          <w:b/>
          <w:sz w:val="24"/>
          <w:szCs w:val="24"/>
          <w:u w:val="single"/>
          <w:lang w:val="sr-Cyrl-CS"/>
        </w:rPr>
        <w:t>Март и Април:</w:t>
      </w:r>
    </w:p>
    <w:p w:rsidR="00F52E60" w:rsidRDefault="00F52E60"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1"/>
        <w:gridCol w:w="3123"/>
      </w:tblGrid>
      <w:tr w:rsidR="001272BA" w:rsidRPr="001272BA" w:rsidTr="007C34E0">
        <w:tc>
          <w:tcPr>
            <w:tcW w:w="638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Анализа успеха ученика на крају трећег</w:t>
            </w:r>
          </w:p>
          <w:p w:rsidR="001272BA" w:rsidRPr="007C34E0" w:rsidRDefault="001272BA" w:rsidP="007C34E0">
            <w:pPr>
              <w:spacing w:line="276" w:lineRule="auto"/>
              <w:jc w:val="both"/>
              <w:rPr>
                <w:sz w:val="24"/>
                <w:szCs w:val="24"/>
              </w:rPr>
            </w:pPr>
            <w:r w:rsidRPr="007C34E0">
              <w:rPr>
                <w:rFonts w:eastAsia="Calibri"/>
                <w:sz w:val="24"/>
                <w:szCs w:val="24"/>
                <w:lang w:val="en-US" w:eastAsia="sr-Cyrl-CS"/>
              </w:rPr>
              <w:t>класификационог периода и предлог мера</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Одељенске старешине</w:t>
            </w:r>
          </w:p>
          <w:p w:rsidR="001272BA" w:rsidRPr="007C34E0" w:rsidRDefault="001272BA"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1272BA" w:rsidRPr="001272BA" w:rsidTr="007C34E0">
        <w:tc>
          <w:tcPr>
            <w:tcW w:w="6380" w:type="dxa"/>
            <w:shd w:val="clear" w:color="auto" w:fill="auto"/>
          </w:tcPr>
          <w:p w:rsidR="001272BA" w:rsidRPr="007C34E0" w:rsidRDefault="001272BA" w:rsidP="007C34E0">
            <w:pPr>
              <w:spacing w:line="276" w:lineRule="auto"/>
              <w:jc w:val="both"/>
              <w:rPr>
                <w:sz w:val="24"/>
                <w:szCs w:val="24"/>
              </w:rPr>
            </w:pPr>
            <w:r w:rsidRPr="007C34E0">
              <w:rPr>
                <w:rFonts w:eastAsia="Calibri"/>
                <w:sz w:val="24"/>
                <w:szCs w:val="24"/>
                <w:lang w:val="en-US" w:eastAsia="sr-Cyrl-CS"/>
              </w:rPr>
              <w:t>Васпитно</w:t>
            </w:r>
            <w:r w:rsidRPr="007C34E0">
              <w:rPr>
                <w:rFonts w:eastAsia="Calibri"/>
                <w:sz w:val="24"/>
                <w:szCs w:val="24"/>
                <w:lang w:eastAsia="sr-Cyrl-CS"/>
              </w:rPr>
              <w:t>-</w:t>
            </w:r>
            <w:r w:rsidRPr="007C34E0">
              <w:rPr>
                <w:rFonts w:eastAsia="Calibri"/>
                <w:sz w:val="24"/>
                <w:szCs w:val="24"/>
                <w:lang w:val="en-US" w:eastAsia="sr-Cyrl-CS"/>
              </w:rPr>
              <w:t>дисциплинске мере</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Одељенске старешине</w:t>
            </w:r>
          </w:p>
          <w:p w:rsidR="001272BA" w:rsidRPr="007C34E0" w:rsidRDefault="001272BA"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1272BA" w:rsidRPr="001272BA" w:rsidTr="007C34E0">
        <w:tc>
          <w:tcPr>
            <w:tcW w:w="6380" w:type="dxa"/>
            <w:shd w:val="clear" w:color="auto" w:fill="auto"/>
          </w:tcPr>
          <w:p w:rsidR="001272BA" w:rsidRPr="007C34E0" w:rsidRDefault="001272BA" w:rsidP="007C34E0">
            <w:pPr>
              <w:spacing w:line="276" w:lineRule="auto"/>
              <w:jc w:val="both"/>
              <w:rPr>
                <w:sz w:val="24"/>
                <w:szCs w:val="24"/>
              </w:rPr>
            </w:pPr>
            <w:r w:rsidRPr="007C34E0">
              <w:rPr>
                <w:rFonts w:eastAsia="Calibri"/>
                <w:sz w:val="24"/>
                <w:szCs w:val="24"/>
                <w:lang w:val="en-US" w:eastAsia="sr-Cyrl-CS"/>
              </w:rPr>
              <w:t>Анализа ваннаставних активности</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p w:rsidR="001272BA" w:rsidRPr="007C34E0" w:rsidRDefault="001272BA"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1272BA" w:rsidRPr="001272BA" w:rsidTr="007C34E0">
        <w:tc>
          <w:tcPr>
            <w:tcW w:w="6380" w:type="dxa"/>
            <w:shd w:val="clear" w:color="auto" w:fill="auto"/>
          </w:tcPr>
          <w:p w:rsidR="001272BA" w:rsidRPr="007C34E0" w:rsidRDefault="001272BA" w:rsidP="007C34E0">
            <w:pPr>
              <w:spacing w:line="276" w:lineRule="auto"/>
              <w:jc w:val="both"/>
              <w:rPr>
                <w:sz w:val="24"/>
                <w:szCs w:val="24"/>
              </w:rPr>
            </w:pPr>
            <w:r w:rsidRPr="007C34E0">
              <w:rPr>
                <w:rFonts w:eastAsia="Calibri"/>
                <w:sz w:val="24"/>
                <w:szCs w:val="24"/>
                <w:lang w:eastAsia="sr-Cyrl-CS"/>
              </w:rPr>
              <w:t>З</w:t>
            </w:r>
            <w:r w:rsidRPr="007C34E0">
              <w:rPr>
                <w:rFonts w:eastAsia="Calibri"/>
                <w:sz w:val="24"/>
                <w:szCs w:val="24"/>
                <w:lang w:val="en-US" w:eastAsia="sr-Cyrl-CS"/>
              </w:rPr>
              <w:t>акључци са</w:t>
            </w:r>
            <w:r w:rsidR="00216B27" w:rsidRPr="007C34E0">
              <w:rPr>
                <w:rFonts w:eastAsia="Calibri"/>
                <w:sz w:val="24"/>
                <w:szCs w:val="24"/>
                <w:lang w:val="en-US" w:eastAsia="sr-Cyrl-CS"/>
              </w:rPr>
              <w:t xml:space="preserve"> одржаних родитељских састанака</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Одељенске старешине</w:t>
            </w:r>
          </w:p>
        </w:tc>
      </w:tr>
      <w:tr w:rsidR="001272BA" w:rsidRPr="001272BA" w:rsidTr="007C34E0">
        <w:tc>
          <w:tcPr>
            <w:tcW w:w="6380" w:type="dxa"/>
            <w:shd w:val="clear" w:color="auto" w:fill="auto"/>
          </w:tcPr>
          <w:p w:rsidR="001272BA" w:rsidRPr="007C34E0" w:rsidRDefault="001272BA" w:rsidP="007C34E0">
            <w:pPr>
              <w:spacing w:line="276" w:lineRule="auto"/>
              <w:jc w:val="both"/>
              <w:rPr>
                <w:sz w:val="24"/>
                <w:szCs w:val="24"/>
              </w:rPr>
            </w:pPr>
            <w:r w:rsidRPr="007C34E0">
              <w:rPr>
                <w:rFonts w:eastAsia="Calibri"/>
                <w:sz w:val="24"/>
                <w:szCs w:val="24"/>
                <w:lang w:eastAsia="sr-Cyrl-CS"/>
              </w:rPr>
              <w:t>И</w:t>
            </w:r>
            <w:r w:rsidRPr="007C34E0">
              <w:rPr>
                <w:rFonts w:eastAsia="Calibri"/>
                <w:sz w:val="24"/>
                <w:szCs w:val="24"/>
                <w:lang w:val="en-US" w:eastAsia="sr-Cyrl-CS"/>
              </w:rPr>
              <w:t>звештај ментора у в</w:t>
            </w:r>
            <w:r w:rsidR="00216B27" w:rsidRPr="007C34E0">
              <w:rPr>
                <w:rFonts w:eastAsia="Calibri"/>
                <w:sz w:val="24"/>
                <w:szCs w:val="24"/>
                <w:lang w:val="en-US" w:eastAsia="sr-Cyrl-CS"/>
              </w:rPr>
              <w:t>ези са израдом матурских радова</w:t>
            </w:r>
          </w:p>
        </w:tc>
        <w:tc>
          <w:tcPr>
            <w:tcW w:w="3190" w:type="dxa"/>
            <w:shd w:val="clear" w:color="auto" w:fill="auto"/>
          </w:tcPr>
          <w:p w:rsidR="001272BA" w:rsidRPr="007C34E0" w:rsidRDefault="001272BA" w:rsidP="007C34E0">
            <w:pPr>
              <w:spacing w:line="276" w:lineRule="auto"/>
              <w:jc w:val="both"/>
              <w:rPr>
                <w:sz w:val="24"/>
                <w:szCs w:val="24"/>
              </w:rPr>
            </w:pPr>
            <w:r w:rsidRPr="007C34E0">
              <w:rPr>
                <w:rFonts w:eastAsia="Calibri"/>
                <w:sz w:val="24"/>
                <w:szCs w:val="24"/>
                <w:lang w:eastAsia="sr-Cyrl-CS"/>
              </w:rPr>
              <w:t>Ментори</w:t>
            </w:r>
          </w:p>
        </w:tc>
      </w:tr>
      <w:tr w:rsidR="001272BA" w:rsidRPr="001272BA" w:rsidTr="007C34E0">
        <w:tc>
          <w:tcPr>
            <w:tcW w:w="6380" w:type="dxa"/>
            <w:shd w:val="clear" w:color="auto" w:fill="auto"/>
          </w:tcPr>
          <w:p w:rsidR="001272BA" w:rsidRPr="007C34E0" w:rsidRDefault="00216B27" w:rsidP="007C34E0">
            <w:pPr>
              <w:spacing w:line="276" w:lineRule="auto"/>
              <w:jc w:val="both"/>
              <w:rPr>
                <w:sz w:val="24"/>
                <w:szCs w:val="24"/>
              </w:rPr>
            </w:pPr>
            <w:r w:rsidRPr="007C34E0">
              <w:rPr>
                <w:rFonts w:eastAsia="Calibri"/>
                <w:sz w:val="24"/>
                <w:szCs w:val="24"/>
                <w:lang w:eastAsia="sr-Cyrl-CS"/>
              </w:rPr>
              <w:t>И</w:t>
            </w:r>
            <w:r w:rsidR="001272BA" w:rsidRPr="007C34E0">
              <w:rPr>
                <w:rFonts w:eastAsia="Calibri"/>
                <w:sz w:val="24"/>
                <w:szCs w:val="24"/>
                <w:lang w:val="en-US" w:eastAsia="sr-Cyrl-CS"/>
              </w:rPr>
              <w:t>звештај о раду Ђачког парламента</w:t>
            </w:r>
          </w:p>
        </w:tc>
        <w:tc>
          <w:tcPr>
            <w:tcW w:w="3190" w:type="dxa"/>
            <w:shd w:val="clear" w:color="auto" w:fill="auto"/>
          </w:tcPr>
          <w:p w:rsidR="001272BA" w:rsidRPr="007C34E0" w:rsidRDefault="001272BA" w:rsidP="007C34E0">
            <w:pPr>
              <w:spacing w:line="276" w:lineRule="auto"/>
              <w:jc w:val="both"/>
              <w:rPr>
                <w:rFonts w:eastAsia="Calibri"/>
                <w:sz w:val="22"/>
                <w:szCs w:val="22"/>
                <w:lang w:eastAsia="sr-Cyrl-CS"/>
              </w:rPr>
            </w:pPr>
            <w:r w:rsidRPr="007C34E0">
              <w:rPr>
                <w:rFonts w:eastAsia="Calibri"/>
                <w:sz w:val="22"/>
                <w:szCs w:val="22"/>
                <w:lang w:eastAsia="sr-Cyrl-CS"/>
              </w:rPr>
              <w:t>Председник</w:t>
            </w:r>
            <w:r w:rsidR="00216B27" w:rsidRPr="007C34E0">
              <w:rPr>
                <w:rFonts w:eastAsia="Calibri"/>
                <w:sz w:val="22"/>
                <w:szCs w:val="22"/>
                <w:lang w:eastAsia="sr-Cyrl-CS"/>
              </w:rPr>
              <w:t xml:space="preserve"> ђачког парламента</w:t>
            </w:r>
          </w:p>
        </w:tc>
      </w:tr>
    </w:tbl>
    <w:p w:rsidR="00F52E60" w:rsidRDefault="00F52E60" w:rsidP="002A62E2">
      <w:pPr>
        <w:spacing w:line="276" w:lineRule="auto"/>
        <w:jc w:val="both"/>
        <w:rPr>
          <w:b/>
          <w:sz w:val="24"/>
          <w:szCs w:val="24"/>
          <w:u w:val="single"/>
          <w:lang w:val="sr-Cyrl-CS"/>
        </w:rPr>
      </w:pPr>
    </w:p>
    <w:p w:rsidR="00F52E60" w:rsidRDefault="001272BA" w:rsidP="002A62E2">
      <w:pPr>
        <w:spacing w:line="276" w:lineRule="auto"/>
        <w:jc w:val="both"/>
        <w:rPr>
          <w:b/>
          <w:sz w:val="24"/>
          <w:szCs w:val="24"/>
          <w:u w:val="single"/>
          <w:lang w:val="sr-Cyrl-CS"/>
        </w:rPr>
      </w:pPr>
      <w:r>
        <w:rPr>
          <w:b/>
          <w:sz w:val="24"/>
          <w:szCs w:val="24"/>
          <w:u w:val="single"/>
          <w:lang w:val="sr-Cyrl-CS"/>
        </w:rPr>
        <w:t>Мај:</w:t>
      </w:r>
    </w:p>
    <w:p w:rsidR="001272BA" w:rsidRDefault="001272BA"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1"/>
        <w:gridCol w:w="3133"/>
      </w:tblGrid>
      <w:tr w:rsidR="001272BA" w:rsidRPr="001272BA" w:rsidTr="007C34E0">
        <w:tc>
          <w:tcPr>
            <w:tcW w:w="6380" w:type="dxa"/>
            <w:shd w:val="clear" w:color="auto" w:fill="auto"/>
          </w:tcPr>
          <w:p w:rsidR="001272BA" w:rsidRPr="007C34E0" w:rsidRDefault="001272BA"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Анализа успеха и дисциплине ученика четвртог</w:t>
            </w:r>
          </w:p>
          <w:p w:rsidR="001272BA" w:rsidRPr="007C34E0" w:rsidRDefault="001272BA" w:rsidP="007C34E0">
            <w:pPr>
              <w:spacing w:line="276" w:lineRule="auto"/>
              <w:jc w:val="both"/>
              <w:rPr>
                <w:sz w:val="24"/>
                <w:szCs w:val="24"/>
              </w:rPr>
            </w:pPr>
            <w:r w:rsidRPr="007C34E0">
              <w:rPr>
                <w:rFonts w:eastAsia="Calibri"/>
                <w:sz w:val="24"/>
                <w:szCs w:val="24"/>
                <w:lang w:val="en-US" w:eastAsia="sr-Cyrl-CS"/>
              </w:rPr>
              <w:t>разреда на крају наставне године</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Одељенске старешине</w:t>
            </w:r>
          </w:p>
          <w:p w:rsidR="001272BA" w:rsidRPr="007C34E0" w:rsidRDefault="001272BA"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1272BA" w:rsidRPr="001272BA" w:rsidTr="007C34E0">
        <w:tc>
          <w:tcPr>
            <w:tcW w:w="6380" w:type="dxa"/>
            <w:shd w:val="clear" w:color="auto" w:fill="auto"/>
          </w:tcPr>
          <w:p w:rsidR="001272BA" w:rsidRPr="007C34E0" w:rsidRDefault="001272BA"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 xml:space="preserve">Организација и </w:t>
            </w:r>
            <w:r w:rsidR="001C3EA4" w:rsidRPr="007C34E0">
              <w:rPr>
                <w:rFonts w:eastAsia="Calibri"/>
                <w:sz w:val="24"/>
                <w:szCs w:val="24"/>
                <w:lang w:val="en-US" w:eastAsia="sr-Cyrl-CS"/>
              </w:rPr>
              <w:t>спровођење матурског и завршног</w:t>
            </w:r>
            <w:r w:rsidR="001C3EA4" w:rsidRPr="007C34E0">
              <w:rPr>
                <w:rFonts w:eastAsia="Calibri"/>
                <w:sz w:val="24"/>
                <w:szCs w:val="24"/>
                <w:lang w:eastAsia="sr-Cyrl-CS"/>
              </w:rPr>
              <w:t xml:space="preserve"> и</w:t>
            </w:r>
            <w:r w:rsidRPr="007C34E0">
              <w:rPr>
                <w:rFonts w:eastAsia="Calibri"/>
                <w:sz w:val="24"/>
                <w:szCs w:val="24"/>
                <w:lang w:val="en-US" w:eastAsia="sr-Cyrl-CS"/>
              </w:rPr>
              <w:t>спита</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Одељенске старешине</w:t>
            </w:r>
          </w:p>
          <w:p w:rsidR="001272BA" w:rsidRPr="007C34E0" w:rsidRDefault="001272BA" w:rsidP="007C34E0">
            <w:pPr>
              <w:spacing w:line="276" w:lineRule="auto"/>
              <w:jc w:val="both"/>
              <w:rPr>
                <w:sz w:val="24"/>
                <w:szCs w:val="24"/>
              </w:rPr>
            </w:pPr>
            <w:r w:rsidRPr="007C34E0">
              <w:rPr>
                <w:rFonts w:eastAsia="Calibri"/>
                <w:sz w:val="24"/>
                <w:szCs w:val="24"/>
                <w:lang w:eastAsia="sr-Cyrl-CS"/>
              </w:rPr>
              <w:t>Директор</w:t>
            </w:r>
          </w:p>
        </w:tc>
      </w:tr>
      <w:tr w:rsidR="001272BA" w:rsidRPr="001272BA" w:rsidTr="007C34E0">
        <w:tc>
          <w:tcPr>
            <w:tcW w:w="6380" w:type="dxa"/>
            <w:shd w:val="clear" w:color="auto" w:fill="auto"/>
          </w:tcPr>
          <w:p w:rsidR="001272BA" w:rsidRPr="007C34E0" w:rsidRDefault="001272BA"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Усвајање распореда</w:t>
            </w:r>
            <w:r w:rsidR="001C3EA4" w:rsidRPr="007C34E0">
              <w:rPr>
                <w:rFonts w:eastAsia="Calibri"/>
                <w:sz w:val="24"/>
                <w:szCs w:val="24"/>
                <w:lang w:val="en-US" w:eastAsia="sr-Cyrl-CS"/>
              </w:rPr>
              <w:t xml:space="preserve"> полагања разредних и поправних</w:t>
            </w:r>
            <w:r w:rsidR="001C3EA4" w:rsidRPr="007C34E0">
              <w:rPr>
                <w:rFonts w:eastAsia="Calibri"/>
                <w:sz w:val="24"/>
                <w:szCs w:val="24"/>
                <w:lang w:eastAsia="sr-Cyrl-CS"/>
              </w:rPr>
              <w:t xml:space="preserve"> и</w:t>
            </w:r>
            <w:r w:rsidRPr="007C34E0">
              <w:rPr>
                <w:rFonts w:eastAsia="Calibri"/>
                <w:sz w:val="24"/>
                <w:szCs w:val="24"/>
                <w:lang w:val="en-US" w:eastAsia="sr-Cyrl-CS"/>
              </w:rPr>
              <w:t>спита</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Одељенске старешине</w:t>
            </w:r>
          </w:p>
          <w:p w:rsidR="001272BA" w:rsidRPr="007C34E0" w:rsidRDefault="001272BA"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1272BA" w:rsidRPr="001272BA" w:rsidTr="007C34E0">
        <w:tc>
          <w:tcPr>
            <w:tcW w:w="6380" w:type="dxa"/>
            <w:shd w:val="clear" w:color="auto" w:fill="auto"/>
          </w:tcPr>
          <w:p w:rsidR="001272BA" w:rsidRPr="007C34E0" w:rsidRDefault="001272BA" w:rsidP="007C34E0">
            <w:pPr>
              <w:spacing w:line="276" w:lineRule="auto"/>
              <w:jc w:val="both"/>
              <w:rPr>
                <w:sz w:val="24"/>
                <w:szCs w:val="24"/>
              </w:rPr>
            </w:pPr>
            <w:r w:rsidRPr="007C34E0">
              <w:rPr>
                <w:rFonts w:eastAsia="Calibri"/>
                <w:sz w:val="24"/>
                <w:szCs w:val="24"/>
                <w:lang w:val="en-US" w:eastAsia="sr-Cyrl-CS"/>
              </w:rPr>
              <w:t>Анализа резултата ученика на такмичењима</w:t>
            </w:r>
          </w:p>
        </w:tc>
        <w:tc>
          <w:tcPr>
            <w:tcW w:w="3190" w:type="dxa"/>
            <w:shd w:val="clear" w:color="auto" w:fill="auto"/>
          </w:tcPr>
          <w:p w:rsidR="001272BA" w:rsidRPr="007C34E0" w:rsidRDefault="001272BA"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eastAsia="sr-Cyrl-CS"/>
              </w:rPr>
              <w:t>Руководиоци секција</w:t>
            </w:r>
          </w:p>
        </w:tc>
      </w:tr>
    </w:tbl>
    <w:p w:rsidR="00F52E60" w:rsidRDefault="00F52E60" w:rsidP="002A62E2">
      <w:pPr>
        <w:spacing w:line="276" w:lineRule="auto"/>
        <w:jc w:val="both"/>
        <w:rPr>
          <w:b/>
          <w:sz w:val="24"/>
          <w:szCs w:val="24"/>
          <w:u w:val="single"/>
          <w:lang w:val="sr-Cyrl-CS"/>
        </w:rPr>
      </w:pPr>
    </w:p>
    <w:p w:rsidR="00F52E60" w:rsidRDefault="0097458F" w:rsidP="002A62E2">
      <w:pPr>
        <w:spacing w:line="276" w:lineRule="auto"/>
        <w:jc w:val="both"/>
        <w:rPr>
          <w:b/>
          <w:sz w:val="24"/>
          <w:szCs w:val="24"/>
          <w:u w:val="single"/>
          <w:lang w:val="sr-Cyrl-CS"/>
        </w:rPr>
      </w:pPr>
      <w:r>
        <w:rPr>
          <w:b/>
          <w:sz w:val="24"/>
          <w:szCs w:val="24"/>
          <w:u w:val="single"/>
          <w:lang w:val="sr-Cyrl-CS"/>
        </w:rPr>
        <w:t>Јуни:</w:t>
      </w:r>
    </w:p>
    <w:p w:rsidR="0097458F" w:rsidRDefault="0097458F"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2"/>
        <w:gridCol w:w="3132"/>
      </w:tblGrid>
      <w:tr w:rsidR="0097458F" w:rsidRPr="00F52E60" w:rsidTr="007C34E0">
        <w:tc>
          <w:tcPr>
            <w:tcW w:w="6380" w:type="dxa"/>
            <w:shd w:val="clear" w:color="auto" w:fill="auto"/>
          </w:tcPr>
          <w:p w:rsidR="0097458F" w:rsidRPr="007C34E0" w:rsidRDefault="0097458F"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Анализа успеха ученика на крају другог полугодишта;</w:t>
            </w:r>
          </w:p>
          <w:p w:rsidR="0097458F" w:rsidRPr="007C34E0" w:rsidRDefault="0097458F" w:rsidP="007C34E0">
            <w:pPr>
              <w:spacing w:line="276" w:lineRule="auto"/>
              <w:jc w:val="both"/>
              <w:rPr>
                <w:sz w:val="24"/>
                <w:szCs w:val="24"/>
              </w:rPr>
            </w:pPr>
            <w:r w:rsidRPr="007C34E0">
              <w:rPr>
                <w:rFonts w:eastAsia="Calibri"/>
                <w:sz w:val="24"/>
                <w:szCs w:val="24"/>
                <w:lang w:val="en-US" w:eastAsia="sr-Cyrl-CS"/>
              </w:rPr>
              <w:t>похвале и награде</w:t>
            </w:r>
          </w:p>
        </w:tc>
        <w:tc>
          <w:tcPr>
            <w:tcW w:w="3190" w:type="dxa"/>
            <w:shd w:val="clear" w:color="auto" w:fill="auto"/>
          </w:tcPr>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p>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eastAsia="sr-Cyrl-CS"/>
              </w:rPr>
              <w:t>Одељенски старешина</w:t>
            </w:r>
          </w:p>
          <w:p w:rsidR="0097458F" w:rsidRPr="007C34E0" w:rsidRDefault="0097458F" w:rsidP="007C34E0">
            <w:pPr>
              <w:spacing w:line="276" w:lineRule="auto"/>
              <w:jc w:val="both"/>
              <w:rPr>
                <w:sz w:val="24"/>
                <w:szCs w:val="24"/>
              </w:rPr>
            </w:pPr>
            <w:r w:rsidRPr="007C34E0">
              <w:rPr>
                <w:rFonts w:eastAsia="Calibri"/>
                <w:sz w:val="24"/>
                <w:szCs w:val="24"/>
                <w:lang w:eastAsia="sr-Cyrl-CS"/>
              </w:rPr>
              <w:t>Стручни сарадник</w:t>
            </w:r>
          </w:p>
        </w:tc>
      </w:tr>
      <w:tr w:rsidR="0097458F" w:rsidRPr="00F52E60" w:rsidTr="007C34E0">
        <w:tc>
          <w:tcPr>
            <w:tcW w:w="6380" w:type="dxa"/>
            <w:shd w:val="clear" w:color="auto" w:fill="auto"/>
          </w:tcPr>
          <w:p w:rsidR="0097458F" w:rsidRPr="007C34E0" w:rsidRDefault="0097458F"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Анализа постигнутих резултата на: матурском испиту,</w:t>
            </w:r>
          </w:p>
          <w:p w:rsidR="0097458F" w:rsidRPr="007C34E0" w:rsidRDefault="0097458F" w:rsidP="007C34E0">
            <w:pPr>
              <w:spacing w:line="276" w:lineRule="auto"/>
              <w:jc w:val="both"/>
              <w:rPr>
                <w:sz w:val="24"/>
                <w:szCs w:val="24"/>
              </w:rPr>
            </w:pPr>
            <w:r w:rsidRPr="007C34E0">
              <w:rPr>
                <w:rFonts w:eastAsia="Calibri"/>
                <w:sz w:val="24"/>
                <w:szCs w:val="24"/>
                <w:lang w:val="en-US" w:eastAsia="sr-Cyrl-CS"/>
              </w:rPr>
              <w:t>разредним испитима и поправним испитима</w:t>
            </w:r>
          </w:p>
        </w:tc>
        <w:tc>
          <w:tcPr>
            <w:tcW w:w="3190" w:type="dxa"/>
            <w:shd w:val="clear" w:color="auto" w:fill="auto"/>
          </w:tcPr>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eastAsia="sr-Cyrl-CS"/>
              </w:rPr>
              <w:t>Председник</w:t>
            </w:r>
          </w:p>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eastAsia="sr-Cyrl-CS"/>
              </w:rPr>
              <w:t>испитног одбора,</w:t>
            </w:r>
          </w:p>
          <w:p w:rsidR="0097458F" w:rsidRPr="007C34E0" w:rsidRDefault="0097458F" w:rsidP="007C34E0">
            <w:pPr>
              <w:spacing w:line="276" w:lineRule="auto"/>
              <w:jc w:val="both"/>
              <w:rPr>
                <w:sz w:val="24"/>
                <w:szCs w:val="24"/>
              </w:rPr>
            </w:pPr>
            <w:r w:rsidRPr="007C34E0">
              <w:rPr>
                <w:rFonts w:eastAsia="Calibri"/>
                <w:sz w:val="24"/>
                <w:szCs w:val="24"/>
                <w:lang w:eastAsia="sr-Cyrl-CS"/>
              </w:rPr>
              <w:t>Одељенски старешина</w:t>
            </w:r>
          </w:p>
        </w:tc>
      </w:tr>
      <w:tr w:rsidR="0097458F" w:rsidRPr="00F52E60" w:rsidTr="007C34E0">
        <w:tc>
          <w:tcPr>
            <w:tcW w:w="6380" w:type="dxa"/>
            <w:shd w:val="clear" w:color="auto" w:fill="auto"/>
          </w:tcPr>
          <w:p w:rsidR="0097458F" w:rsidRPr="007C34E0" w:rsidRDefault="0097458F" w:rsidP="007C34E0">
            <w:pPr>
              <w:spacing w:line="276" w:lineRule="auto"/>
              <w:jc w:val="both"/>
              <w:rPr>
                <w:sz w:val="24"/>
                <w:szCs w:val="24"/>
              </w:rPr>
            </w:pPr>
            <w:r w:rsidRPr="007C34E0">
              <w:rPr>
                <w:rFonts w:eastAsia="Calibri"/>
                <w:sz w:val="24"/>
                <w:szCs w:val="24"/>
                <w:lang w:val="en-US" w:eastAsia="sr-Cyrl-CS"/>
              </w:rPr>
              <w:t>Припреме и организација уписа у први разред</w:t>
            </w:r>
          </w:p>
        </w:tc>
        <w:tc>
          <w:tcPr>
            <w:tcW w:w="3190" w:type="dxa"/>
            <w:shd w:val="clear" w:color="auto" w:fill="auto"/>
          </w:tcPr>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eastAsia="sr-Cyrl-CS"/>
              </w:rPr>
              <w:t xml:space="preserve">Директор, </w:t>
            </w:r>
          </w:p>
          <w:p w:rsidR="0097458F" w:rsidRPr="007C34E0" w:rsidRDefault="0097458F" w:rsidP="007C34E0">
            <w:pPr>
              <w:spacing w:line="276" w:lineRule="auto"/>
              <w:jc w:val="both"/>
              <w:rPr>
                <w:sz w:val="24"/>
                <w:szCs w:val="24"/>
              </w:rPr>
            </w:pPr>
            <w:r w:rsidRPr="007C34E0">
              <w:rPr>
                <w:rFonts w:eastAsia="Calibri"/>
                <w:sz w:val="24"/>
                <w:szCs w:val="24"/>
                <w:lang w:eastAsia="sr-Cyrl-CS"/>
              </w:rPr>
              <w:t>Стручни сарадници</w:t>
            </w:r>
          </w:p>
        </w:tc>
      </w:tr>
      <w:tr w:rsidR="0097458F" w:rsidRPr="00F52E60" w:rsidTr="007C34E0">
        <w:tc>
          <w:tcPr>
            <w:tcW w:w="6380" w:type="dxa"/>
            <w:shd w:val="clear" w:color="auto" w:fill="auto"/>
          </w:tcPr>
          <w:p w:rsidR="0097458F" w:rsidRPr="007C34E0" w:rsidRDefault="0097458F" w:rsidP="007C34E0">
            <w:pPr>
              <w:spacing w:line="276" w:lineRule="auto"/>
              <w:jc w:val="both"/>
              <w:rPr>
                <w:sz w:val="24"/>
                <w:szCs w:val="24"/>
              </w:rPr>
            </w:pPr>
            <w:r w:rsidRPr="007C34E0">
              <w:rPr>
                <w:rFonts w:eastAsia="Calibri"/>
                <w:sz w:val="24"/>
                <w:szCs w:val="24"/>
                <w:lang w:val="en-US" w:eastAsia="sr-Cyrl-CS"/>
              </w:rPr>
              <w:lastRenderedPageBreak/>
              <w:t>Извештај стручних већа за области предмета</w:t>
            </w:r>
          </w:p>
        </w:tc>
        <w:tc>
          <w:tcPr>
            <w:tcW w:w="3190" w:type="dxa"/>
            <w:shd w:val="clear" w:color="auto" w:fill="auto"/>
          </w:tcPr>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eastAsia="sr-Cyrl-CS"/>
              </w:rPr>
              <w:t>Директор,</w:t>
            </w:r>
          </w:p>
          <w:p w:rsidR="0097458F" w:rsidRPr="007C34E0" w:rsidRDefault="0097458F" w:rsidP="007C34E0">
            <w:pPr>
              <w:spacing w:line="276" w:lineRule="auto"/>
              <w:jc w:val="both"/>
              <w:rPr>
                <w:sz w:val="24"/>
                <w:szCs w:val="24"/>
              </w:rPr>
            </w:pPr>
            <w:r w:rsidRPr="007C34E0">
              <w:rPr>
                <w:rFonts w:eastAsia="Calibri"/>
                <w:sz w:val="24"/>
                <w:szCs w:val="24"/>
                <w:lang w:eastAsia="sr-Cyrl-CS"/>
              </w:rPr>
              <w:t>Руководиоци стручних већа</w:t>
            </w:r>
          </w:p>
        </w:tc>
      </w:tr>
      <w:tr w:rsidR="0097458F" w:rsidRPr="00F52E60" w:rsidTr="007C34E0">
        <w:tc>
          <w:tcPr>
            <w:tcW w:w="6380" w:type="dxa"/>
            <w:shd w:val="clear" w:color="auto" w:fill="auto"/>
          </w:tcPr>
          <w:p w:rsidR="0097458F" w:rsidRPr="007C34E0" w:rsidRDefault="0097458F" w:rsidP="007C34E0">
            <w:pPr>
              <w:spacing w:line="276" w:lineRule="auto"/>
              <w:jc w:val="both"/>
              <w:rPr>
                <w:sz w:val="24"/>
                <w:szCs w:val="24"/>
              </w:rPr>
            </w:pPr>
            <w:r w:rsidRPr="007C34E0">
              <w:rPr>
                <w:rFonts w:eastAsia="Calibri"/>
                <w:sz w:val="24"/>
                <w:szCs w:val="24"/>
                <w:lang w:val="en-US" w:eastAsia="sr-Cyrl-CS"/>
              </w:rPr>
              <w:t>Анализа стања педагошке документације</w:t>
            </w:r>
          </w:p>
        </w:tc>
        <w:tc>
          <w:tcPr>
            <w:tcW w:w="3190" w:type="dxa"/>
            <w:shd w:val="clear" w:color="auto" w:fill="auto"/>
          </w:tcPr>
          <w:p w:rsidR="0097458F" w:rsidRPr="007C34E0" w:rsidRDefault="0097458F" w:rsidP="007C34E0">
            <w:pPr>
              <w:spacing w:line="276" w:lineRule="auto"/>
              <w:jc w:val="both"/>
              <w:rPr>
                <w:rFonts w:eastAsia="Calibri"/>
                <w:sz w:val="24"/>
                <w:szCs w:val="24"/>
                <w:lang w:eastAsia="sr-Cyrl-CS"/>
              </w:rPr>
            </w:pPr>
            <w:r w:rsidRPr="007C34E0">
              <w:rPr>
                <w:rFonts w:eastAsia="Calibri"/>
                <w:sz w:val="24"/>
                <w:szCs w:val="24"/>
                <w:lang w:eastAsia="sr-Cyrl-CS"/>
              </w:rPr>
              <w:t>Одељенски старешина</w:t>
            </w:r>
          </w:p>
        </w:tc>
      </w:tr>
    </w:tbl>
    <w:p w:rsidR="00F52E60" w:rsidRDefault="00F52E60" w:rsidP="002A62E2">
      <w:pPr>
        <w:spacing w:line="276" w:lineRule="auto"/>
        <w:jc w:val="both"/>
        <w:rPr>
          <w:b/>
          <w:sz w:val="24"/>
          <w:szCs w:val="24"/>
          <w:u w:val="single"/>
          <w:lang w:val="sr-Cyrl-CS"/>
        </w:rPr>
      </w:pPr>
    </w:p>
    <w:p w:rsidR="00100D78" w:rsidRDefault="00100D78" w:rsidP="002A62E2">
      <w:pPr>
        <w:spacing w:line="276" w:lineRule="auto"/>
        <w:jc w:val="both"/>
        <w:rPr>
          <w:b/>
          <w:sz w:val="24"/>
          <w:szCs w:val="24"/>
          <w:u w:val="single"/>
          <w:lang w:val="sr-Cyrl-CS"/>
        </w:rPr>
      </w:pPr>
      <w:r>
        <w:rPr>
          <w:b/>
          <w:sz w:val="24"/>
          <w:szCs w:val="24"/>
          <w:u w:val="single"/>
          <w:lang w:val="sr-Cyrl-CS"/>
        </w:rPr>
        <w:t>Август:</w:t>
      </w:r>
    </w:p>
    <w:p w:rsidR="00100D78" w:rsidRDefault="00100D78" w:rsidP="002A62E2">
      <w:pPr>
        <w:spacing w:line="276" w:lineRule="auto"/>
        <w:jc w:val="both"/>
        <w:rPr>
          <w:b/>
          <w:sz w:val="24"/>
          <w:szCs w:val="24"/>
          <w:u w:val="single"/>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3"/>
        <w:gridCol w:w="3131"/>
      </w:tblGrid>
      <w:tr w:rsidR="00100D78" w:rsidRPr="00B605DB" w:rsidTr="007C34E0">
        <w:tc>
          <w:tcPr>
            <w:tcW w:w="6380" w:type="dxa"/>
            <w:shd w:val="clear" w:color="auto" w:fill="auto"/>
          </w:tcPr>
          <w:p w:rsidR="00100D78" w:rsidRPr="007C34E0" w:rsidRDefault="00100D78"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Анализа успеха ученика и дисциплине на крају</w:t>
            </w:r>
          </w:p>
          <w:p w:rsidR="00100D78" w:rsidRPr="007C34E0" w:rsidRDefault="00100D78" w:rsidP="007C34E0">
            <w:pPr>
              <w:spacing w:line="276" w:lineRule="auto"/>
              <w:jc w:val="both"/>
              <w:rPr>
                <w:sz w:val="24"/>
                <w:szCs w:val="24"/>
              </w:rPr>
            </w:pPr>
            <w:r w:rsidRPr="007C34E0">
              <w:rPr>
                <w:rFonts w:eastAsia="Calibri"/>
                <w:sz w:val="24"/>
                <w:szCs w:val="24"/>
                <w:lang w:val="en-US" w:eastAsia="sr-Cyrl-CS"/>
              </w:rPr>
              <w:t>школске године</w:t>
            </w:r>
          </w:p>
        </w:tc>
        <w:tc>
          <w:tcPr>
            <w:tcW w:w="3190" w:type="dxa"/>
            <w:shd w:val="clear" w:color="auto" w:fill="auto"/>
          </w:tcPr>
          <w:p w:rsidR="00100D78" w:rsidRPr="007C34E0" w:rsidRDefault="00100D78"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p w:rsidR="00100D78" w:rsidRPr="007C34E0" w:rsidRDefault="00100D78" w:rsidP="007C34E0">
            <w:pPr>
              <w:spacing w:line="276" w:lineRule="auto"/>
              <w:jc w:val="both"/>
              <w:rPr>
                <w:sz w:val="24"/>
                <w:szCs w:val="24"/>
              </w:rPr>
            </w:pPr>
            <w:r w:rsidRPr="007C34E0">
              <w:rPr>
                <w:rFonts w:eastAsia="Calibri"/>
                <w:sz w:val="24"/>
                <w:szCs w:val="24"/>
                <w:lang w:eastAsia="sr-Cyrl-CS"/>
              </w:rPr>
              <w:t>С</w:t>
            </w:r>
            <w:r w:rsidRPr="007C34E0">
              <w:rPr>
                <w:rFonts w:eastAsia="Calibri"/>
                <w:sz w:val="24"/>
                <w:szCs w:val="24"/>
                <w:lang w:val="en-US" w:eastAsia="sr-Cyrl-CS"/>
              </w:rPr>
              <w:t>тручни сарадник</w:t>
            </w:r>
          </w:p>
        </w:tc>
      </w:tr>
      <w:tr w:rsidR="00100D78" w:rsidRPr="00B605DB" w:rsidTr="007C34E0">
        <w:tc>
          <w:tcPr>
            <w:tcW w:w="6380" w:type="dxa"/>
            <w:shd w:val="clear" w:color="auto" w:fill="auto"/>
          </w:tcPr>
          <w:p w:rsidR="00100D78" w:rsidRPr="007C34E0" w:rsidRDefault="00100D78" w:rsidP="007C34E0">
            <w:pPr>
              <w:spacing w:line="276" w:lineRule="auto"/>
              <w:jc w:val="both"/>
              <w:rPr>
                <w:sz w:val="24"/>
                <w:szCs w:val="24"/>
              </w:rPr>
            </w:pPr>
            <w:r w:rsidRPr="007C34E0">
              <w:rPr>
                <w:rFonts w:eastAsia="Calibri"/>
                <w:sz w:val="24"/>
                <w:szCs w:val="24"/>
                <w:lang w:val="en-US" w:eastAsia="sr-Cyrl-CS"/>
              </w:rPr>
              <w:t>Размат</w:t>
            </w:r>
            <w:r w:rsidR="001C3EA4" w:rsidRPr="007C34E0">
              <w:rPr>
                <w:rFonts w:eastAsia="Calibri"/>
                <w:sz w:val="24"/>
                <w:szCs w:val="24"/>
                <w:lang w:val="en-US" w:eastAsia="sr-Cyrl-CS"/>
              </w:rPr>
              <w:t xml:space="preserve">рање предлога </w:t>
            </w:r>
            <w:r w:rsidR="001C3EA4" w:rsidRPr="007C34E0">
              <w:rPr>
                <w:rFonts w:eastAsia="Calibri"/>
                <w:sz w:val="24"/>
                <w:szCs w:val="24"/>
                <w:lang w:eastAsia="sr-Cyrl-CS"/>
              </w:rPr>
              <w:t>и</w:t>
            </w:r>
            <w:r w:rsidR="001B28CB" w:rsidRPr="007C34E0">
              <w:rPr>
                <w:rFonts w:eastAsia="Calibri"/>
                <w:sz w:val="24"/>
                <w:szCs w:val="24"/>
                <w:lang w:val="en-US" w:eastAsia="sr-Cyrl-CS"/>
              </w:rPr>
              <w:t xml:space="preserve">звештаја о раду </w:t>
            </w:r>
            <w:r w:rsidR="001B28CB" w:rsidRPr="007C34E0">
              <w:rPr>
                <w:rFonts w:eastAsia="Calibri"/>
                <w:sz w:val="24"/>
                <w:szCs w:val="24"/>
                <w:lang w:eastAsia="sr-Cyrl-CS"/>
              </w:rPr>
              <w:t>ш</w:t>
            </w:r>
            <w:r w:rsidRPr="007C34E0">
              <w:rPr>
                <w:rFonts w:eastAsia="Calibri"/>
                <w:sz w:val="24"/>
                <w:szCs w:val="24"/>
                <w:lang w:val="en-US" w:eastAsia="sr-Cyrl-CS"/>
              </w:rPr>
              <w:t>коле</w:t>
            </w:r>
          </w:p>
        </w:tc>
        <w:tc>
          <w:tcPr>
            <w:tcW w:w="3190" w:type="dxa"/>
            <w:shd w:val="clear" w:color="auto" w:fill="auto"/>
          </w:tcPr>
          <w:p w:rsidR="00100D78" w:rsidRPr="007C34E0" w:rsidRDefault="00100D78" w:rsidP="007C34E0">
            <w:pPr>
              <w:autoSpaceDE w:val="0"/>
              <w:autoSpaceDN w:val="0"/>
              <w:adjustRightInd w:val="0"/>
              <w:spacing w:line="276" w:lineRule="auto"/>
              <w:rPr>
                <w:rFonts w:eastAsia="Calibri"/>
                <w:sz w:val="24"/>
                <w:szCs w:val="24"/>
                <w:lang w:eastAsia="sr-Cyrl-CS"/>
              </w:rPr>
            </w:pPr>
            <w:r w:rsidRPr="007C34E0">
              <w:rPr>
                <w:rFonts w:eastAsia="Calibri"/>
                <w:sz w:val="24"/>
                <w:szCs w:val="24"/>
                <w:lang w:val="en-US" w:eastAsia="sr-Cyrl-CS"/>
              </w:rPr>
              <w:t>Директор</w:t>
            </w:r>
          </w:p>
        </w:tc>
      </w:tr>
      <w:tr w:rsidR="00100D78" w:rsidRPr="00B605DB" w:rsidTr="007C34E0">
        <w:tc>
          <w:tcPr>
            <w:tcW w:w="6380" w:type="dxa"/>
            <w:shd w:val="clear" w:color="auto" w:fill="auto"/>
          </w:tcPr>
          <w:p w:rsidR="00100D78" w:rsidRPr="007C34E0" w:rsidRDefault="00100D78"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Разматрањ</w:t>
            </w:r>
            <w:r w:rsidR="001B28CB" w:rsidRPr="007C34E0">
              <w:rPr>
                <w:rFonts w:eastAsia="Calibri"/>
                <w:sz w:val="24"/>
                <w:szCs w:val="24"/>
                <w:lang w:val="en-US" w:eastAsia="sr-Cyrl-CS"/>
              </w:rPr>
              <w:t xml:space="preserve">е предлога Годишњег плана рада </w:t>
            </w:r>
            <w:r w:rsidR="001B28CB" w:rsidRPr="007C34E0">
              <w:rPr>
                <w:rFonts w:eastAsia="Calibri"/>
                <w:sz w:val="24"/>
                <w:szCs w:val="24"/>
                <w:lang w:eastAsia="sr-Cyrl-CS"/>
              </w:rPr>
              <w:t>ш</w:t>
            </w:r>
            <w:r w:rsidRPr="007C34E0">
              <w:rPr>
                <w:rFonts w:eastAsia="Calibri"/>
                <w:sz w:val="24"/>
                <w:szCs w:val="24"/>
                <w:lang w:val="en-US" w:eastAsia="sr-Cyrl-CS"/>
              </w:rPr>
              <w:t>коле за</w:t>
            </w:r>
          </w:p>
          <w:p w:rsidR="00100D78" w:rsidRPr="007C34E0" w:rsidRDefault="00100D78" w:rsidP="007C34E0">
            <w:pPr>
              <w:autoSpaceDE w:val="0"/>
              <w:autoSpaceDN w:val="0"/>
              <w:adjustRightInd w:val="0"/>
              <w:rPr>
                <w:rFonts w:eastAsia="Calibri"/>
                <w:sz w:val="24"/>
                <w:szCs w:val="24"/>
                <w:lang w:eastAsia="sr-Cyrl-CS"/>
              </w:rPr>
            </w:pPr>
            <w:r w:rsidRPr="007C34E0">
              <w:rPr>
                <w:rFonts w:eastAsia="Calibri"/>
                <w:sz w:val="24"/>
                <w:szCs w:val="24"/>
                <w:lang w:val="en-US" w:eastAsia="sr-Cyrl-CS"/>
              </w:rPr>
              <w:t>следећу школску годину</w:t>
            </w:r>
            <w:r w:rsidR="001C3EA4" w:rsidRPr="007C34E0">
              <w:rPr>
                <w:rFonts w:eastAsia="Calibri"/>
                <w:sz w:val="24"/>
                <w:szCs w:val="24"/>
                <w:lang w:eastAsia="sr-Cyrl-CS"/>
              </w:rPr>
              <w:t>,</w:t>
            </w:r>
          </w:p>
          <w:p w:rsidR="00100D78" w:rsidRPr="007C34E0" w:rsidRDefault="00100D78"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подела предмета на наставнике,</w:t>
            </w:r>
          </w:p>
          <w:p w:rsidR="00100D78" w:rsidRPr="007C34E0" w:rsidRDefault="00100D78"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избор одељенских старешина,</w:t>
            </w:r>
          </w:p>
          <w:p w:rsidR="00100D78" w:rsidRPr="007C34E0" w:rsidRDefault="00100D78" w:rsidP="007C34E0">
            <w:pPr>
              <w:spacing w:line="276" w:lineRule="auto"/>
              <w:jc w:val="both"/>
              <w:rPr>
                <w:sz w:val="24"/>
                <w:szCs w:val="24"/>
              </w:rPr>
            </w:pPr>
            <w:r w:rsidRPr="007C34E0">
              <w:rPr>
                <w:rFonts w:eastAsia="Calibri"/>
                <w:sz w:val="24"/>
                <w:szCs w:val="24"/>
                <w:lang w:val="en-US" w:eastAsia="sr-Cyrl-CS"/>
              </w:rPr>
              <w:t>избор руководилаца стручних већа</w:t>
            </w:r>
          </w:p>
        </w:tc>
        <w:tc>
          <w:tcPr>
            <w:tcW w:w="3190" w:type="dxa"/>
            <w:shd w:val="clear" w:color="auto" w:fill="auto"/>
          </w:tcPr>
          <w:p w:rsidR="00100D78" w:rsidRPr="007C34E0" w:rsidRDefault="00100D78" w:rsidP="007C34E0">
            <w:pPr>
              <w:spacing w:line="276" w:lineRule="auto"/>
              <w:jc w:val="both"/>
              <w:rPr>
                <w:sz w:val="24"/>
                <w:szCs w:val="24"/>
              </w:rPr>
            </w:pPr>
            <w:r w:rsidRPr="007C34E0">
              <w:rPr>
                <w:rFonts w:eastAsia="Calibri"/>
                <w:sz w:val="24"/>
                <w:szCs w:val="24"/>
                <w:lang w:val="en-US" w:eastAsia="sr-Cyrl-CS"/>
              </w:rPr>
              <w:t>Директор</w:t>
            </w:r>
          </w:p>
        </w:tc>
      </w:tr>
      <w:tr w:rsidR="00100D78" w:rsidRPr="00B605DB" w:rsidTr="007C34E0">
        <w:tc>
          <w:tcPr>
            <w:tcW w:w="6380" w:type="dxa"/>
            <w:shd w:val="clear" w:color="auto" w:fill="auto"/>
          </w:tcPr>
          <w:p w:rsidR="00100D78" w:rsidRPr="007C34E0" w:rsidRDefault="00100D78" w:rsidP="007C34E0">
            <w:pPr>
              <w:spacing w:line="276" w:lineRule="auto"/>
              <w:jc w:val="both"/>
              <w:rPr>
                <w:sz w:val="24"/>
                <w:szCs w:val="24"/>
              </w:rPr>
            </w:pPr>
            <w:r w:rsidRPr="007C34E0">
              <w:rPr>
                <w:rFonts w:eastAsia="Calibri"/>
                <w:sz w:val="24"/>
                <w:szCs w:val="24"/>
                <w:lang w:val="en-US" w:eastAsia="sr-Cyrl-CS"/>
              </w:rPr>
              <w:t>Усвајање распореда часова</w:t>
            </w:r>
          </w:p>
        </w:tc>
        <w:tc>
          <w:tcPr>
            <w:tcW w:w="3190" w:type="dxa"/>
            <w:shd w:val="clear" w:color="auto" w:fill="auto"/>
          </w:tcPr>
          <w:p w:rsidR="00100D78" w:rsidRPr="007C34E0" w:rsidRDefault="00100D78" w:rsidP="007C34E0">
            <w:pPr>
              <w:spacing w:line="276" w:lineRule="auto"/>
              <w:jc w:val="both"/>
              <w:rPr>
                <w:sz w:val="24"/>
                <w:szCs w:val="24"/>
              </w:rPr>
            </w:pPr>
            <w:r w:rsidRPr="007C34E0">
              <w:rPr>
                <w:rFonts w:eastAsia="Calibri"/>
                <w:sz w:val="24"/>
                <w:szCs w:val="24"/>
                <w:lang w:val="en-US" w:eastAsia="sr-Cyrl-CS"/>
              </w:rPr>
              <w:t>Директор</w:t>
            </w:r>
          </w:p>
        </w:tc>
      </w:tr>
      <w:tr w:rsidR="00100D78" w:rsidRPr="00B605DB" w:rsidTr="007C34E0">
        <w:tc>
          <w:tcPr>
            <w:tcW w:w="6380" w:type="dxa"/>
            <w:shd w:val="clear" w:color="auto" w:fill="auto"/>
          </w:tcPr>
          <w:p w:rsidR="00100D78" w:rsidRPr="007C34E0" w:rsidRDefault="00100D78" w:rsidP="007C34E0">
            <w:pPr>
              <w:autoSpaceDE w:val="0"/>
              <w:autoSpaceDN w:val="0"/>
              <w:adjustRightInd w:val="0"/>
              <w:rPr>
                <w:rFonts w:eastAsia="Calibri"/>
                <w:sz w:val="24"/>
                <w:szCs w:val="24"/>
                <w:lang w:val="en-US" w:eastAsia="sr-Cyrl-CS"/>
              </w:rPr>
            </w:pPr>
            <w:r w:rsidRPr="007C34E0">
              <w:rPr>
                <w:rFonts w:eastAsia="Calibri"/>
                <w:sz w:val="24"/>
                <w:szCs w:val="24"/>
                <w:lang w:val="en-US" w:eastAsia="sr-Cyrl-CS"/>
              </w:rPr>
              <w:t>Доношење одлуке о коришћењу уџбеника и друге</w:t>
            </w:r>
          </w:p>
          <w:p w:rsidR="00100D78" w:rsidRPr="007C34E0" w:rsidRDefault="00100D78" w:rsidP="007C34E0">
            <w:pPr>
              <w:spacing w:line="276" w:lineRule="auto"/>
              <w:jc w:val="both"/>
              <w:rPr>
                <w:sz w:val="24"/>
                <w:szCs w:val="24"/>
              </w:rPr>
            </w:pPr>
            <w:r w:rsidRPr="007C34E0">
              <w:rPr>
                <w:rFonts w:eastAsia="Calibri"/>
                <w:sz w:val="24"/>
                <w:szCs w:val="24"/>
                <w:lang w:val="en-US" w:eastAsia="sr-Cyrl-CS"/>
              </w:rPr>
              <w:t>приручне литературе за следећу школску годину</w:t>
            </w:r>
          </w:p>
        </w:tc>
        <w:tc>
          <w:tcPr>
            <w:tcW w:w="3190" w:type="dxa"/>
            <w:shd w:val="clear" w:color="auto" w:fill="auto"/>
          </w:tcPr>
          <w:p w:rsidR="00100D78" w:rsidRPr="007C34E0" w:rsidRDefault="00100D78" w:rsidP="007C34E0">
            <w:pPr>
              <w:spacing w:line="276" w:lineRule="auto"/>
              <w:jc w:val="both"/>
              <w:rPr>
                <w:rFonts w:eastAsia="Calibri"/>
                <w:sz w:val="24"/>
                <w:szCs w:val="24"/>
                <w:lang w:eastAsia="sr-Cyrl-CS"/>
              </w:rPr>
            </w:pPr>
            <w:r w:rsidRPr="007C34E0">
              <w:rPr>
                <w:rFonts w:eastAsia="Calibri"/>
                <w:sz w:val="24"/>
                <w:szCs w:val="24"/>
                <w:lang w:val="en-US" w:eastAsia="sr-Cyrl-CS"/>
              </w:rPr>
              <w:t>Директор</w:t>
            </w:r>
          </w:p>
          <w:p w:rsidR="00100D78" w:rsidRPr="007C34E0" w:rsidRDefault="00100D78" w:rsidP="007C34E0">
            <w:pPr>
              <w:spacing w:line="276" w:lineRule="auto"/>
              <w:jc w:val="both"/>
              <w:rPr>
                <w:sz w:val="24"/>
                <w:szCs w:val="24"/>
              </w:rPr>
            </w:pPr>
            <w:r w:rsidRPr="007C34E0">
              <w:rPr>
                <w:rFonts w:eastAsia="Calibri"/>
                <w:sz w:val="24"/>
                <w:szCs w:val="24"/>
                <w:lang w:eastAsia="sr-Cyrl-CS"/>
              </w:rPr>
              <w:t>Предметни наставници</w:t>
            </w:r>
          </w:p>
        </w:tc>
      </w:tr>
      <w:tr w:rsidR="00100D78" w:rsidRPr="00B605DB" w:rsidTr="007C34E0">
        <w:tc>
          <w:tcPr>
            <w:tcW w:w="6380" w:type="dxa"/>
            <w:tcBorders>
              <w:right w:val="single" w:sz="4" w:space="0" w:color="auto"/>
            </w:tcBorders>
            <w:shd w:val="clear" w:color="auto" w:fill="auto"/>
          </w:tcPr>
          <w:p w:rsidR="00100D78" w:rsidRPr="007C34E0" w:rsidRDefault="00100D78" w:rsidP="007C34E0">
            <w:pPr>
              <w:spacing w:line="276" w:lineRule="auto"/>
              <w:jc w:val="both"/>
              <w:rPr>
                <w:sz w:val="24"/>
                <w:szCs w:val="24"/>
              </w:rPr>
            </w:pPr>
            <w:r w:rsidRPr="007C34E0">
              <w:rPr>
                <w:rFonts w:eastAsia="Calibri"/>
                <w:sz w:val="24"/>
                <w:szCs w:val="24"/>
                <w:lang w:val="en-US" w:eastAsia="sr-Cyrl-CS"/>
              </w:rPr>
              <w:t>Анализа стања педагошке документације</w:t>
            </w:r>
          </w:p>
        </w:tc>
        <w:tc>
          <w:tcPr>
            <w:tcW w:w="3190" w:type="dxa"/>
            <w:tcBorders>
              <w:left w:val="single" w:sz="4" w:space="0" w:color="auto"/>
            </w:tcBorders>
            <w:shd w:val="clear" w:color="auto" w:fill="auto"/>
          </w:tcPr>
          <w:p w:rsidR="00100D78" w:rsidRPr="007C34E0" w:rsidRDefault="00100D78" w:rsidP="007C34E0">
            <w:pPr>
              <w:spacing w:line="276" w:lineRule="auto"/>
              <w:jc w:val="both"/>
              <w:rPr>
                <w:sz w:val="24"/>
                <w:szCs w:val="24"/>
              </w:rPr>
            </w:pPr>
            <w:r w:rsidRPr="007C34E0">
              <w:rPr>
                <w:rFonts w:eastAsia="Calibri"/>
                <w:sz w:val="24"/>
                <w:szCs w:val="24"/>
                <w:lang w:eastAsia="sr-Cyrl-CS"/>
              </w:rPr>
              <w:t>Педагог</w:t>
            </w:r>
          </w:p>
        </w:tc>
      </w:tr>
      <w:tr w:rsidR="00100D78" w:rsidTr="007C34E0">
        <w:tc>
          <w:tcPr>
            <w:tcW w:w="6375" w:type="dxa"/>
            <w:tcBorders>
              <w:right w:val="single" w:sz="4" w:space="0" w:color="auto"/>
            </w:tcBorders>
            <w:shd w:val="clear" w:color="auto" w:fill="auto"/>
          </w:tcPr>
          <w:p w:rsidR="00100D78" w:rsidRPr="007C34E0" w:rsidRDefault="00100D78" w:rsidP="007C34E0">
            <w:pPr>
              <w:spacing w:line="276" w:lineRule="auto"/>
              <w:jc w:val="both"/>
              <w:rPr>
                <w:b/>
                <w:sz w:val="24"/>
                <w:szCs w:val="24"/>
                <w:u w:val="single"/>
                <w:lang w:val="sr-Cyrl-CS"/>
              </w:rPr>
            </w:pPr>
            <w:r w:rsidRPr="007C34E0">
              <w:rPr>
                <w:rFonts w:eastAsia="Calibri"/>
                <w:sz w:val="24"/>
                <w:szCs w:val="24"/>
                <w:lang w:val="en-US" w:eastAsia="sr-Cyrl-CS"/>
              </w:rPr>
              <w:t>Припреме за почетак школске године</w:t>
            </w:r>
          </w:p>
        </w:tc>
        <w:tc>
          <w:tcPr>
            <w:tcW w:w="3195" w:type="dxa"/>
            <w:tcBorders>
              <w:left w:val="single" w:sz="4" w:space="0" w:color="auto"/>
            </w:tcBorders>
            <w:shd w:val="clear" w:color="auto" w:fill="auto"/>
          </w:tcPr>
          <w:p w:rsidR="00100D78" w:rsidRPr="007C34E0" w:rsidRDefault="00100D78" w:rsidP="007C34E0">
            <w:pPr>
              <w:spacing w:line="276" w:lineRule="auto"/>
              <w:jc w:val="both"/>
              <w:rPr>
                <w:b/>
                <w:sz w:val="24"/>
                <w:szCs w:val="24"/>
                <w:u w:val="single"/>
                <w:lang w:val="sr-Cyrl-CS"/>
              </w:rPr>
            </w:pPr>
            <w:r w:rsidRPr="007C34E0">
              <w:rPr>
                <w:rFonts w:eastAsia="Calibri"/>
                <w:sz w:val="24"/>
                <w:szCs w:val="24"/>
                <w:lang w:val="en-US" w:eastAsia="sr-Cyrl-CS"/>
              </w:rPr>
              <w:t>Директор</w:t>
            </w:r>
          </w:p>
        </w:tc>
      </w:tr>
    </w:tbl>
    <w:p w:rsidR="00656275" w:rsidRDefault="00656275" w:rsidP="002A62E2">
      <w:pPr>
        <w:spacing w:line="276" w:lineRule="auto"/>
        <w:jc w:val="both"/>
        <w:rPr>
          <w:b/>
          <w:sz w:val="24"/>
          <w:szCs w:val="24"/>
          <w:u w:val="single"/>
          <w:lang w:val="sr-Cyrl-CS"/>
        </w:rPr>
      </w:pPr>
    </w:p>
    <w:p w:rsidR="007653AF" w:rsidRDefault="007653AF" w:rsidP="002A62E2">
      <w:pPr>
        <w:spacing w:line="276" w:lineRule="auto"/>
        <w:jc w:val="both"/>
        <w:rPr>
          <w:b/>
          <w:sz w:val="24"/>
          <w:szCs w:val="24"/>
          <w:u w:val="single"/>
          <w:lang w:val="sr-Cyrl-CS"/>
        </w:rPr>
      </w:pPr>
    </w:p>
    <w:p w:rsidR="007653AF" w:rsidRDefault="007653AF" w:rsidP="002A62E2">
      <w:pPr>
        <w:spacing w:line="276" w:lineRule="auto"/>
        <w:jc w:val="both"/>
        <w:rPr>
          <w:b/>
          <w:sz w:val="24"/>
          <w:szCs w:val="24"/>
          <w:u w:val="single"/>
          <w:lang w:val="sr-Cyrl-CS"/>
        </w:rPr>
      </w:pPr>
    </w:p>
    <w:p w:rsidR="00656275" w:rsidRDefault="000230AD" w:rsidP="002A62E2">
      <w:pPr>
        <w:spacing w:line="276" w:lineRule="auto"/>
        <w:jc w:val="both"/>
        <w:rPr>
          <w:b/>
          <w:szCs w:val="28"/>
          <w:lang w:val="sr-Cyrl-CS"/>
        </w:rPr>
      </w:pPr>
      <w:r>
        <w:rPr>
          <w:b/>
          <w:szCs w:val="28"/>
          <w:lang w:val="sr-Cyrl-CS"/>
        </w:rPr>
        <w:t>5.2.  Одељенска већа</w:t>
      </w:r>
    </w:p>
    <w:p w:rsidR="000230AD" w:rsidRDefault="000230AD" w:rsidP="002A62E2">
      <w:pPr>
        <w:spacing w:line="276" w:lineRule="auto"/>
        <w:jc w:val="both"/>
        <w:rPr>
          <w:b/>
          <w:szCs w:val="28"/>
          <w:lang w:val="sr-Cyrl-CS"/>
        </w:rPr>
      </w:pPr>
    </w:p>
    <w:p w:rsidR="000230AD" w:rsidRPr="000230AD" w:rsidRDefault="000230AD" w:rsidP="00E10859">
      <w:pPr>
        <w:autoSpaceDE w:val="0"/>
        <w:autoSpaceDN w:val="0"/>
        <w:adjustRightInd w:val="0"/>
        <w:spacing w:line="276" w:lineRule="auto"/>
        <w:ind w:firstLine="708"/>
        <w:jc w:val="both"/>
        <w:rPr>
          <w:rFonts w:eastAsia="Calibri"/>
          <w:sz w:val="24"/>
          <w:szCs w:val="24"/>
          <w:lang w:val="en-US" w:eastAsia="sr-Cyrl-CS"/>
        </w:rPr>
      </w:pPr>
      <w:r w:rsidRPr="000230AD">
        <w:rPr>
          <w:rFonts w:eastAsia="Calibri"/>
          <w:sz w:val="24"/>
          <w:szCs w:val="24"/>
          <w:lang w:val="en-US" w:eastAsia="sr-Cyrl-CS"/>
        </w:rPr>
        <w:t>Одељенско веће има значајне задатке који се односе на наставнике и ученике једног</w:t>
      </w:r>
      <w:r w:rsidR="00891AC2">
        <w:rPr>
          <w:rFonts w:eastAsia="Calibri"/>
          <w:sz w:val="24"/>
          <w:szCs w:val="24"/>
          <w:lang w:eastAsia="sr-Cyrl-CS"/>
        </w:rPr>
        <w:t xml:space="preserve"> </w:t>
      </w:r>
      <w:r w:rsidRPr="000230AD">
        <w:rPr>
          <w:rFonts w:eastAsia="Calibri"/>
          <w:sz w:val="24"/>
          <w:szCs w:val="24"/>
          <w:lang w:val="en-US" w:eastAsia="sr-Cyrl-CS"/>
        </w:rPr>
        <w:t>одељења. Задаци одељењског већа су планирање васпитних задатака, координација рада</w:t>
      </w:r>
      <w:r w:rsidR="004E65FE">
        <w:rPr>
          <w:rFonts w:eastAsia="Calibri"/>
          <w:sz w:val="24"/>
          <w:szCs w:val="24"/>
          <w:lang w:eastAsia="sr-Cyrl-CS"/>
        </w:rPr>
        <w:t xml:space="preserve"> </w:t>
      </w:r>
      <w:r w:rsidRPr="000230AD">
        <w:rPr>
          <w:rFonts w:eastAsia="Calibri"/>
          <w:sz w:val="24"/>
          <w:szCs w:val="24"/>
          <w:lang w:val="en-US" w:eastAsia="sr-Cyrl-CS"/>
        </w:rPr>
        <w:t>наставника у циљу постизања јединствених ставова и</w:t>
      </w:r>
      <w:r w:rsidR="00E10859">
        <w:rPr>
          <w:rFonts w:eastAsia="Calibri"/>
          <w:sz w:val="24"/>
          <w:szCs w:val="24"/>
          <w:lang w:val="en-US" w:eastAsia="sr-Cyrl-CS"/>
        </w:rPr>
        <w:t xml:space="preserve"> праћење реализације планираних</w:t>
      </w:r>
      <w:r w:rsidR="00891AC2">
        <w:rPr>
          <w:rFonts w:eastAsia="Calibri"/>
          <w:sz w:val="24"/>
          <w:szCs w:val="24"/>
          <w:lang w:eastAsia="sr-Cyrl-CS"/>
        </w:rPr>
        <w:t xml:space="preserve"> </w:t>
      </w:r>
      <w:r w:rsidRPr="000230AD">
        <w:rPr>
          <w:rFonts w:eastAsia="Calibri"/>
          <w:sz w:val="24"/>
          <w:szCs w:val="24"/>
          <w:lang w:val="en-US" w:eastAsia="sr-Cyrl-CS"/>
        </w:rPr>
        <w:t>васпитних задатака. Одељењско веће прати и анализи</w:t>
      </w:r>
      <w:r w:rsidR="00E10859">
        <w:rPr>
          <w:rFonts w:eastAsia="Calibri"/>
          <w:sz w:val="24"/>
          <w:szCs w:val="24"/>
          <w:lang w:val="en-US" w:eastAsia="sr-Cyrl-CS"/>
        </w:rPr>
        <w:t>ра проблеме који се јављају код</w:t>
      </w:r>
      <w:r w:rsidR="00891AC2">
        <w:rPr>
          <w:rFonts w:eastAsia="Calibri"/>
          <w:sz w:val="24"/>
          <w:szCs w:val="24"/>
          <w:lang w:eastAsia="sr-Cyrl-CS"/>
        </w:rPr>
        <w:t xml:space="preserve"> </w:t>
      </w:r>
      <w:r w:rsidRPr="000230AD">
        <w:rPr>
          <w:rFonts w:eastAsia="Calibri"/>
          <w:sz w:val="24"/>
          <w:szCs w:val="24"/>
          <w:lang w:val="en-US" w:eastAsia="sr-Cyrl-CS"/>
        </w:rPr>
        <w:t>појединих ученика, али и њихове индивидуалне склонос</w:t>
      </w:r>
      <w:r w:rsidR="00E10859">
        <w:rPr>
          <w:rFonts w:eastAsia="Calibri"/>
          <w:sz w:val="24"/>
          <w:szCs w:val="24"/>
          <w:lang w:val="en-US" w:eastAsia="sr-Cyrl-CS"/>
        </w:rPr>
        <w:t>ти и способности ради правилног</w:t>
      </w:r>
      <w:r w:rsidR="00891AC2">
        <w:rPr>
          <w:rFonts w:eastAsia="Calibri"/>
          <w:sz w:val="24"/>
          <w:szCs w:val="24"/>
          <w:lang w:eastAsia="sr-Cyrl-CS"/>
        </w:rPr>
        <w:t xml:space="preserve"> </w:t>
      </w:r>
      <w:r w:rsidRPr="000230AD">
        <w:rPr>
          <w:rFonts w:eastAsia="Calibri"/>
          <w:sz w:val="24"/>
          <w:szCs w:val="24"/>
          <w:lang w:val="en-US" w:eastAsia="sr-Cyrl-CS"/>
        </w:rPr>
        <w:t>планирања ваннаставних и слободних активности, као и</w:t>
      </w:r>
      <w:r w:rsidR="00E10859">
        <w:rPr>
          <w:rFonts w:eastAsia="Calibri"/>
          <w:sz w:val="24"/>
          <w:szCs w:val="24"/>
          <w:lang w:val="en-US" w:eastAsia="sr-Cyrl-CS"/>
        </w:rPr>
        <w:t xml:space="preserve"> укључивање ученика у различите</w:t>
      </w:r>
      <w:r w:rsidR="00891AC2">
        <w:rPr>
          <w:rFonts w:eastAsia="Calibri"/>
          <w:sz w:val="24"/>
          <w:szCs w:val="24"/>
          <w:lang w:eastAsia="sr-Cyrl-CS"/>
        </w:rPr>
        <w:t xml:space="preserve"> </w:t>
      </w:r>
      <w:r w:rsidRPr="000230AD">
        <w:rPr>
          <w:rFonts w:eastAsia="Calibri"/>
          <w:sz w:val="24"/>
          <w:szCs w:val="24"/>
          <w:lang w:val="en-US" w:eastAsia="sr-Cyrl-CS"/>
        </w:rPr>
        <w:t>активности.</w:t>
      </w:r>
    </w:p>
    <w:p w:rsidR="000230AD" w:rsidRPr="000230AD" w:rsidRDefault="000230AD" w:rsidP="00E10859">
      <w:pPr>
        <w:autoSpaceDE w:val="0"/>
        <w:autoSpaceDN w:val="0"/>
        <w:adjustRightInd w:val="0"/>
        <w:spacing w:line="276" w:lineRule="auto"/>
        <w:ind w:firstLine="708"/>
        <w:jc w:val="both"/>
        <w:rPr>
          <w:rFonts w:eastAsia="Calibri"/>
          <w:sz w:val="24"/>
          <w:szCs w:val="24"/>
          <w:lang w:val="en-US" w:eastAsia="sr-Cyrl-CS"/>
        </w:rPr>
      </w:pPr>
      <w:r w:rsidRPr="000230AD">
        <w:rPr>
          <w:rFonts w:eastAsia="Calibri"/>
          <w:sz w:val="24"/>
          <w:szCs w:val="24"/>
          <w:lang w:val="en-US" w:eastAsia="sr-Cyrl-CS"/>
        </w:rPr>
        <w:t>Одељењска већа чине наставници, стручни сарадници, сарадници у настави који изводе</w:t>
      </w:r>
      <w:r w:rsidR="00891AC2">
        <w:rPr>
          <w:rFonts w:eastAsia="Calibri"/>
          <w:sz w:val="24"/>
          <w:szCs w:val="24"/>
          <w:lang w:eastAsia="sr-Cyrl-CS"/>
        </w:rPr>
        <w:t xml:space="preserve"> </w:t>
      </w:r>
      <w:r w:rsidRPr="000230AD">
        <w:rPr>
          <w:rFonts w:eastAsia="Calibri"/>
          <w:sz w:val="24"/>
          <w:szCs w:val="24"/>
          <w:lang w:val="en-US" w:eastAsia="sr-Cyrl-CS"/>
        </w:rPr>
        <w:t>васпитни-образовни рад у одељењу, као и представници одељењских заједница.</w:t>
      </w:r>
    </w:p>
    <w:p w:rsidR="000230AD" w:rsidRPr="00E10859" w:rsidRDefault="000230AD" w:rsidP="00E10859">
      <w:pPr>
        <w:autoSpaceDE w:val="0"/>
        <w:autoSpaceDN w:val="0"/>
        <w:adjustRightInd w:val="0"/>
        <w:spacing w:line="276" w:lineRule="auto"/>
        <w:ind w:firstLine="708"/>
        <w:jc w:val="both"/>
        <w:rPr>
          <w:rFonts w:eastAsia="Calibri"/>
          <w:sz w:val="24"/>
          <w:szCs w:val="24"/>
          <w:lang w:val="en-US" w:eastAsia="sr-Cyrl-CS"/>
        </w:rPr>
      </w:pPr>
      <w:r w:rsidRPr="00F6324D">
        <w:rPr>
          <w:rFonts w:eastAsia="Calibri"/>
          <w:sz w:val="24"/>
          <w:szCs w:val="24"/>
          <w:lang w:val="en-US" w:eastAsia="sr-Cyrl-CS"/>
        </w:rPr>
        <w:t>Седнице одељењских већа припрема и њима руководи одељењски старашина који је</w:t>
      </w:r>
      <w:r w:rsidR="00891AC2">
        <w:rPr>
          <w:rFonts w:eastAsia="Calibri"/>
          <w:sz w:val="24"/>
          <w:szCs w:val="24"/>
          <w:lang w:eastAsia="sr-Cyrl-CS"/>
        </w:rPr>
        <w:t xml:space="preserve"> </w:t>
      </w:r>
      <w:r w:rsidRPr="00F6324D">
        <w:rPr>
          <w:rFonts w:eastAsia="Calibri"/>
          <w:sz w:val="24"/>
          <w:szCs w:val="24"/>
          <w:lang w:val="en-US" w:eastAsia="sr-Cyrl-CS"/>
        </w:rPr>
        <w:t xml:space="preserve">такође, обавезан да у року од три дана сачини </w:t>
      </w:r>
      <w:r w:rsidR="00E10859">
        <w:rPr>
          <w:rFonts w:eastAsia="Calibri"/>
          <w:sz w:val="24"/>
          <w:szCs w:val="24"/>
          <w:lang w:val="en-US" w:eastAsia="sr-Cyrl-CS"/>
        </w:rPr>
        <w:t>записник са седнице. Председник</w:t>
      </w:r>
      <w:r w:rsidR="00891AC2">
        <w:rPr>
          <w:rFonts w:eastAsia="Calibri"/>
          <w:sz w:val="24"/>
          <w:szCs w:val="24"/>
          <w:lang w:eastAsia="sr-Cyrl-CS"/>
        </w:rPr>
        <w:t xml:space="preserve"> </w:t>
      </w:r>
      <w:r w:rsidRPr="00F6324D">
        <w:rPr>
          <w:rFonts w:eastAsia="Calibri"/>
          <w:sz w:val="24"/>
          <w:szCs w:val="24"/>
          <w:lang w:val="en-US" w:eastAsia="sr-Cyrl-CS"/>
        </w:rPr>
        <w:t>одељењске заједнице је обавезан да пре седнице</w:t>
      </w:r>
      <w:r w:rsidR="00891AC2">
        <w:rPr>
          <w:rFonts w:eastAsia="Calibri"/>
          <w:sz w:val="24"/>
          <w:szCs w:val="24"/>
          <w:lang w:eastAsia="sr-Cyrl-CS"/>
        </w:rPr>
        <w:t xml:space="preserve"> </w:t>
      </w:r>
      <w:r w:rsidR="001B28CB">
        <w:rPr>
          <w:rFonts w:eastAsia="Calibri"/>
          <w:sz w:val="24"/>
          <w:szCs w:val="24"/>
          <w:lang w:eastAsia="sr-Cyrl-CS"/>
        </w:rPr>
        <w:t>о</w:t>
      </w:r>
      <w:r w:rsidR="00E10859">
        <w:rPr>
          <w:rFonts w:eastAsia="Calibri"/>
          <w:sz w:val="24"/>
          <w:szCs w:val="24"/>
          <w:lang w:val="en-US" w:eastAsia="sr-Cyrl-CS"/>
        </w:rPr>
        <w:t>дељењског већа одржи састанак</w:t>
      </w:r>
      <w:r w:rsidR="00891AC2">
        <w:rPr>
          <w:rFonts w:eastAsia="Calibri"/>
          <w:sz w:val="24"/>
          <w:szCs w:val="24"/>
          <w:lang w:eastAsia="sr-Cyrl-CS"/>
        </w:rPr>
        <w:t xml:space="preserve"> </w:t>
      </w:r>
      <w:r w:rsidR="00891AC2">
        <w:rPr>
          <w:rFonts w:eastAsia="Calibri"/>
          <w:sz w:val="24"/>
          <w:szCs w:val="24"/>
          <w:lang w:val="en-US" w:eastAsia="sr-Cyrl-CS"/>
        </w:rPr>
        <w:t>одеље</w:t>
      </w:r>
      <w:r w:rsidR="00891AC2">
        <w:rPr>
          <w:rFonts w:eastAsia="Calibri"/>
          <w:sz w:val="24"/>
          <w:szCs w:val="24"/>
          <w:lang w:eastAsia="sr-Cyrl-CS"/>
        </w:rPr>
        <w:t>н</w:t>
      </w:r>
      <w:r w:rsidRPr="00F6324D">
        <w:rPr>
          <w:rFonts w:eastAsia="Calibri"/>
          <w:sz w:val="24"/>
          <w:szCs w:val="24"/>
          <w:lang w:val="en-US" w:eastAsia="sr-Cyrl-CS"/>
        </w:rPr>
        <w:t>ске заједнице, како би пренео закључке</w:t>
      </w:r>
      <w:r w:rsidR="00891AC2">
        <w:rPr>
          <w:rFonts w:eastAsia="Calibri"/>
          <w:sz w:val="24"/>
          <w:szCs w:val="24"/>
          <w:lang w:val="en-US" w:eastAsia="sr-Cyrl-CS"/>
        </w:rPr>
        <w:t xml:space="preserve"> одеље</w:t>
      </w:r>
      <w:r w:rsidR="00891AC2">
        <w:rPr>
          <w:rFonts w:eastAsia="Calibri"/>
          <w:sz w:val="24"/>
          <w:szCs w:val="24"/>
          <w:lang w:eastAsia="sr-Cyrl-CS"/>
        </w:rPr>
        <w:t>н</w:t>
      </w:r>
      <w:r w:rsidR="00E10859">
        <w:rPr>
          <w:rFonts w:eastAsia="Calibri"/>
          <w:sz w:val="24"/>
          <w:szCs w:val="24"/>
          <w:lang w:val="en-US" w:eastAsia="sr-Cyrl-CS"/>
        </w:rPr>
        <w:t>ске заједнице. Седницама</w:t>
      </w:r>
      <w:r w:rsidR="00891AC2">
        <w:rPr>
          <w:rFonts w:eastAsia="Calibri"/>
          <w:sz w:val="24"/>
          <w:szCs w:val="24"/>
          <w:lang w:eastAsia="sr-Cyrl-CS"/>
        </w:rPr>
        <w:t xml:space="preserve"> </w:t>
      </w:r>
      <w:r w:rsidR="00891AC2">
        <w:rPr>
          <w:rFonts w:eastAsia="Calibri"/>
          <w:sz w:val="24"/>
          <w:szCs w:val="24"/>
          <w:lang w:val="en-US" w:eastAsia="sr-Cyrl-CS"/>
        </w:rPr>
        <w:t>одеље</w:t>
      </w:r>
      <w:r w:rsidR="00891AC2">
        <w:rPr>
          <w:rFonts w:eastAsia="Calibri"/>
          <w:sz w:val="24"/>
          <w:szCs w:val="24"/>
          <w:lang w:eastAsia="sr-Cyrl-CS"/>
        </w:rPr>
        <w:t>н</w:t>
      </w:r>
      <w:r w:rsidRPr="00F6324D">
        <w:rPr>
          <w:rFonts w:eastAsia="Calibri"/>
          <w:sz w:val="24"/>
          <w:szCs w:val="24"/>
          <w:lang w:val="en-US" w:eastAsia="sr-Cyrl-CS"/>
        </w:rPr>
        <w:t>ског в</w:t>
      </w:r>
      <w:r w:rsidR="00E10859">
        <w:rPr>
          <w:rFonts w:eastAsia="Calibri"/>
          <w:sz w:val="24"/>
          <w:szCs w:val="24"/>
          <w:lang w:val="en-US" w:eastAsia="sr-Cyrl-CS"/>
        </w:rPr>
        <w:t>ећа присуствује директор школе.</w:t>
      </w:r>
      <w:r w:rsidR="00891AC2">
        <w:rPr>
          <w:rFonts w:eastAsia="Calibri"/>
          <w:sz w:val="24"/>
          <w:szCs w:val="24"/>
          <w:lang w:eastAsia="sr-Cyrl-CS"/>
        </w:rPr>
        <w:t xml:space="preserve"> </w:t>
      </w:r>
      <w:r w:rsidR="00891AC2">
        <w:rPr>
          <w:rFonts w:eastAsia="Calibri"/>
          <w:sz w:val="24"/>
          <w:szCs w:val="24"/>
          <w:lang w:val="en-US" w:eastAsia="sr-Cyrl-CS"/>
        </w:rPr>
        <w:t>Седнице одеље</w:t>
      </w:r>
      <w:r w:rsidR="00891AC2">
        <w:rPr>
          <w:rFonts w:eastAsia="Calibri"/>
          <w:sz w:val="24"/>
          <w:szCs w:val="24"/>
          <w:lang w:eastAsia="sr-Cyrl-CS"/>
        </w:rPr>
        <w:t>н</w:t>
      </w:r>
      <w:r w:rsidRPr="00F6324D">
        <w:rPr>
          <w:rFonts w:eastAsia="Calibri"/>
          <w:sz w:val="24"/>
          <w:szCs w:val="24"/>
          <w:lang w:val="en-US" w:eastAsia="sr-Cyrl-CS"/>
        </w:rPr>
        <w:t>ских већа заказују се према календару и</w:t>
      </w:r>
      <w:r w:rsidR="00E10859">
        <w:rPr>
          <w:rFonts w:eastAsia="Calibri"/>
          <w:sz w:val="24"/>
          <w:szCs w:val="24"/>
          <w:lang w:val="en-US" w:eastAsia="sr-Cyrl-CS"/>
        </w:rPr>
        <w:t xml:space="preserve"> Програму рада који се налази у</w:t>
      </w:r>
      <w:r w:rsidR="00891AC2">
        <w:rPr>
          <w:rFonts w:eastAsia="Calibri"/>
          <w:sz w:val="24"/>
          <w:szCs w:val="24"/>
          <w:lang w:eastAsia="sr-Cyrl-CS"/>
        </w:rPr>
        <w:t xml:space="preserve"> садржају </w:t>
      </w:r>
      <w:r w:rsidRPr="00F6324D">
        <w:rPr>
          <w:rFonts w:eastAsia="Calibri"/>
          <w:sz w:val="24"/>
          <w:szCs w:val="24"/>
          <w:lang w:val="en-US" w:eastAsia="sr-Cyrl-CS"/>
        </w:rPr>
        <w:t xml:space="preserve">Годишњег плана </w:t>
      </w:r>
      <w:r w:rsidR="00891AC2">
        <w:rPr>
          <w:rFonts w:eastAsia="Calibri"/>
          <w:sz w:val="24"/>
          <w:szCs w:val="24"/>
          <w:lang w:val="en-US" w:eastAsia="sr-Cyrl-CS"/>
        </w:rPr>
        <w:t>рада. После седница одеље</w:t>
      </w:r>
      <w:r w:rsidR="00891AC2">
        <w:rPr>
          <w:rFonts w:eastAsia="Calibri"/>
          <w:sz w:val="24"/>
          <w:szCs w:val="24"/>
          <w:lang w:eastAsia="sr-Cyrl-CS"/>
        </w:rPr>
        <w:t>н</w:t>
      </w:r>
      <w:r w:rsidRPr="00F6324D">
        <w:rPr>
          <w:rFonts w:eastAsia="Calibri"/>
          <w:sz w:val="24"/>
          <w:szCs w:val="24"/>
          <w:lang w:val="en-US" w:eastAsia="sr-Cyrl-CS"/>
        </w:rPr>
        <w:t>ск</w:t>
      </w:r>
      <w:r w:rsidR="00E10859">
        <w:rPr>
          <w:rFonts w:eastAsia="Calibri"/>
          <w:sz w:val="24"/>
          <w:szCs w:val="24"/>
          <w:lang w:val="en-US" w:eastAsia="sr-Cyrl-CS"/>
        </w:rPr>
        <w:t>их већа, одељењски старешина је</w:t>
      </w:r>
      <w:r w:rsidR="00891AC2">
        <w:rPr>
          <w:rFonts w:eastAsia="Calibri"/>
          <w:sz w:val="24"/>
          <w:szCs w:val="24"/>
          <w:lang w:eastAsia="sr-Cyrl-CS"/>
        </w:rPr>
        <w:t xml:space="preserve"> </w:t>
      </w:r>
      <w:r w:rsidRPr="00F6324D">
        <w:rPr>
          <w:rFonts w:eastAsia="Calibri"/>
          <w:sz w:val="24"/>
          <w:szCs w:val="24"/>
          <w:lang w:val="en-US" w:eastAsia="sr-Cyrl-CS"/>
        </w:rPr>
        <w:t>обавезан да одржи родитељски састанак. Ове године од</w:t>
      </w:r>
      <w:r w:rsidR="00891AC2">
        <w:rPr>
          <w:rFonts w:eastAsia="Calibri"/>
          <w:sz w:val="24"/>
          <w:szCs w:val="24"/>
          <w:lang w:val="en-US" w:eastAsia="sr-Cyrl-CS"/>
        </w:rPr>
        <w:t>ржаће се пет седница одеље</w:t>
      </w:r>
      <w:r w:rsidR="00891AC2">
        <w:rPr>
          <w:rFonts w:eastAsia="Calibri"/>
          <w:sz w:val="24"/>
          <w:szCs w:val="24"/>
          <w:lang w:eastAsia="sr-Cyrl-CS"/>
        </w:rPr>
        <w:t>н</w:t>
      </w:r>
      <w:r w:rsidR="00E10859">
        <w:rPr>
          <w:rFonts w:eastAsia="Calibri"/>
          <w:sz w:val="24"/>
          <w:szCs w:val="24"/>
          <w:lang w:val="en-US" w:eastAsia="sr-Cyrl-CS"/>
        </w:rPr>
        <w:t>ских</w:t>
      </w:r>
      <w:r w:rsidR="00891AC2">
        <w:rPr>
          <w:rFonts w:eastAsia="Calibri"/>
          <w:sz w:val="24"/>
          <w:szCs w:val="24"/>
          <w:lang w:eastAsia="sr-Cyrl-CS"/>
        </w:rPr>
        <w:t xml:space="preserve"> </w:t>
      </w:r>
      <w:r w:rsidRPr="00F6324D">
        <w:rPr>
          <w:rFonts w:eastAsia="Calibri"/>
          <w:sz w:val="24"/>
          <w:szCs w:val="24"/>
          <w:lang w:val="en-US" w:eastAsia="sr-Cyrl-CS"/>
        </w:rPr>
        <w:t>већа, а мимо редовних седница, одржаће се ванр</w:t>
      </w:r>
      <w:r w:rsidR="00E10859">
        <w:rPr>
          <w:rFonts w:eastAsia="Calibri"/>
          <w:sz w:val="24"/>
          <w:szCs w:val="24"/>
          <w:lang w:val="en-US" w:eastAsia="sr-Cyrl-CS"/>
        </w:rPr>
        <w:t>едне седнице које ћа заказивати</w:t>
      </w:r>
      <w:r w:rsidR="00891AC2">
        <w:rPr>
          <w:rFonts w:eastAsia="Calibri"/>
          <w:sz w:val="24"/>
          <w:szCs w:val="24"/>
          <w:lang w:eastAsia="sr-Cyrl-CS"/>
        </w:rPr>
        <w:t xml:space="preserve"> </w:t>
      </w:r>
      <w:r w:rsidRPr="00F6324D">
        <w:rPr>
          <w:rFonts w:eastAsia="Calibri"/>
          <w:sz w:val="24"/>
          <w:szCs w:val="24"/>
          <w:lang w:val="en-US" w:eastAsia="sr-Cyrl-CS"/>
        </w:rPr>
        <w:t>одељењски старешина по потреби.</w:t>
      </w:r>
    </w:p>
    <w:p w:rsidR="0058554F" w:rsidRDefault="0058554F" w:rsidP="00F6324D">
      <w:pPr>
        <w:spacing w:line="276" w:lineRule="auto"/>
        <w:jc w:val="both"/>
        <w:rPr>
          <w:rFonts w:eastAsia="Calibri"/>
          <w:sz w:val="24"/>
          <w:szCs w:val="24"/>
          <w:lang w:eastAsia="sr-Cyrl-CS"/>
        </w:rPr>
      </w:pPr>
    </w:p>
    <w:p w:rsidR="003E2100" w:rsidRDefault="003E2100" w:rsidP="00F6324D">
      <w:pPr>
        <w:spacing w:line="276" w:lineRule="auto"/>
        <w:jc w:val="both"/>
        <w:rPr>
          <w:rFonts w:eastAsia="Calibri"/>
          <w:sz w:val="24"/>
          <w:szCs w:val="24"/>
          <w:lang w:eastAsia="sr-Cyrl-CS"/>
        </w:rPr>
      </w:pPr>
    </w:p>
    <w:p w:rsidR="000446A9" w:rsidRDefault="000446A9" w:rsidP="00F6324D">
      <w:pPr>
        <w:spacing w:line="276" w:lineRule="auto"/>
        <w:jc w:val="both"/>
        <w:rPr>
          <w:rFonts w:eastAsia="Calibri"/>
          <w:sz w:val="24"/>
          <w:szCs w:val="24"/>
          <w:lang w:eastAsia="sr-Cyrl-CS"/>
        </w:rPr>
      </w:pPr>
    </w:p>
    <w:p w:rsidR="0058554F" w:rsidRDefault="0058554F" w:rsidP="00F6324D">
      <w:pPr>
        <w:spacing w:line="276" w:lineRule="auto"/>
        <w:jc w:val="both"/>
        <w:rPr>
          <w:rFonts w:eastAsia="Calibri"/>
          <w:sz w:val="24"/>
          <w:szCs w:val="24"/>
          <w:u w:val="single"/>
          <w:lang w:eastAsia="sr-Cyrl-CS"/>
        </w:rPr>
      </w:pPr>
      <w:r w:rsidRPr="0058554F">
        <w:rPr>
          <w:rFonts w:eastAsia="Calibri"/>
          <w:sz w:val="24"/>
          <w:szCs w:val="24"/>
          <w:u w:val="single"/>
          <w:lang w:val="en-US" w:eastAsia="sr-Cyrl-CS"/>
        </w:rPr>
        <w:lastRenderedPageBreak/>
        <w:t>ПЛАН РАДА ОДЕЉЕЊСКОГ ВЕЋА</w:t>
      </w:r>
    </w:p>
    <w:p w:rsidR="0058554F" w:rsidRDefault="0058554F" w:rsidP="00F6324D">
      <w:pPr>
        <w:spacing w:line="276" w:lineRule="auto"/>
        <w:jc w:val="both"/>
        <w:rPr>
          <w:rFonts w:eastAsia="Calibri"/>
          <w:sz w:val="24"/>
          <w:szCs w:val="24"/>
          <w:u w:val="single"/>
          <w:lang w:eastAsia="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1"/>
        <w:gridCol w:w="3123"/>
      </w:tblGrid>
      <w:tr w:rsidR="0058554F" w:rsidRPr="00D61967" w:rsidTr="007C34E0">
        <w:tc>
          <w:tcPr>
            <w:tcW w:w="6380" w:type="dxa"/>
            <w:shd w:val="clear" w:color="auto" w:fill="auto"/>
          </w:tcPr>
          <w:p w:rsidR="0058554F" w:rsidRPr="007C34E0" w:rsidRDefault="0058554F" w:rsidP="007C34E0">
            <w:pPr>
              <w:spacing w:line="276" w:lineRule="auto"/>
              <w:jc w:val="both"/>
              <w:rPr>
                <w:sz w:val="24"/>
                <w:szCs w:val="24"/>
              </w:rPr>
            </w:pPr>
            <w:r w:rsidRPr="007C34E0">
              <w:rPr>
                <w:b/>
                <w:sz w:val="24"/>
                <w:szCs w:val="24"/>
              </w:rPr>
              <w:t>Новембар</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58554F" w:rsidRPr="007C34E0" w:rsidRDefault="0058554F"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успех ученика</w:t>
            </w:r>
            <w:r w:rsidR="00526FA4" w:rsidRPr="007C34E0">
              <w:rPr>
                <w:rFonts w:eastAsia="Calibri"/>
                <w:sz w:val="24"/>
                <w:szCs w:val="24"/>
                <w:lang w:val="en-US" w:eastAsia="sr-Cyrl-CS"/>
              </w:rPr>
              <w:t xml:space="preserve"> на крају првог класификационог</w:t>
            </w:r>
            <w:r w:rsidR="00CD2BDE">
              <w:rPr>
                <w:rFonts w:eastAsia="Calibri"/>
                <w:sz w:val="24"/>
                <w:szCs w:val="24"/>
                <w:lang w:eastAsia="sr-Cyrl-CS"/>
              </w:rPr>
              <w:t xml:space="preserve"> </w:t>
            </w:r>
            <w:r w:rsidRPr="007C34E0">
              <w:rPr>
                <w:rFonts w:eastAsia="Calibri"/>
                <w:sz w:val="24"/>
                <w:szCs w:val="24"/>
                <w:lang w:val="en-US" w:eastAsia="sr-Cyrl-CS"/>
              </w:rPr>
              <w:t>периода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дисциплина и изостајање ученика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97695C">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извешт</w:t>
            </w:r>
            <w:r w:rsidR="00526FA4" w:rsidRPr="007C34E0">
              <w:rPr>
                <w:rFonts w:eastAsia="Calibri"/>
                <w:sz w:val="24"/>
                <w:szCs w:val="24"/>
                <w:lang w:val="en-US" w:eastAsia="sr-Cyrl-CS"/>
              </w:rPr>
              <w:t>ај о раду председника одељењске</w:t>
            </w:r>
            <w:r w:rsidR="0097695C">
              <w:rPr>
                <w:rFonts w:eastAsia="Calibri"/>
                <w:sz w:val="24"/>
                <w:szCs w:val="24"/>
                <w:lang w:eastAsia="sr-Cyrl-CS"/>
              </w:rPr>
              <w:t xml:space="preserve"> з</w:t>
            </w:r>
            <w:r w:rsidRPr="007C34E0">
              <w:rPr>
                <w:rFonts w:eastAsia="Calibri"/>
                <w:sz w:val="24"/>
                <w:szCs w:val="24"/>
                <w:lang w:val="en-US" w:eastAsia="sr-Cyrl-CS"/>
              </w:rPr>
              <w:t>аједнице</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rPr>
            </w:pPr>
            <w:r w:rsidRPr="007C34E0">
              <w:rPr>
                <w:b/>
                <w:sz w:val="24"/>
                <w:szCs w:val="24"/>
              </w:rPr>
              <w:t>Децембар</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58554F" w:rsidRPr="007C34E0" w:rsidRDefault="0058554F"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резулта</w:t>
            </w:r>
            <w:r w:rsidR="00526FA4" w:rsidRPr="007C34E0">
              <w:rPr>
                <w:rFonts w:eastAsia="Calibri"/>
                <w:sz w:val="24"/>
                <w:szCs w:val="24"/>
                <w:lang w:val="en-US" w:eastAsia="sr-Cyrl-CS"/>
              </w:rPr>
              <w:t>ти успеха постигнути на крају I</w:t>
            </w:r>
            <w:r w:rsidR="00CD2BDE">
              <w:rPr>
                <w:rFonts w:eastAsia="Calibri"/>
                <w:sz w:val="24"/>
                <w:szCs w:val="24"/>
                <w:lang w:eastAsia="sr-Cyrl-CS"/>
              </w:rPr>
              <w:t xml:space="preserve"> </w:t>
            </w:r>
            <w:r w:rsidRPr="007C34E0">
              <w:rPr>
                <w:rFonts w:eastAsia="Calibri"/>
                <w:sz w:val="24"/>
                <w:szCs w:val="24"/>
                <w:lang w:val="en-US" w:eastAsia="sr-Cyrl-CS"/>
              </w:rPr>
              <w:t>полугодишта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владање ученика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реализац</w:t>
            </w:r>
            <w:r w:rsidR="00526FA4" w:rsidRPr="007C34E0">
              <w:rPr>
                <w:rFonts w:eastAsia="Calibri"/>
                <w:sz w:val="24"/>
                <w:szCs w:val="24"/>
                <w:lang w:val="en-US" w:eastAsia="sr-Cyrl-CS"/>
              </w:rPr>
              <w:t>ија редовне, додатне и допунске</w:t>
            </w:r>
            <w:r w:rsidR="00CD2BDE">
              <w:rPr>
                <w:rFonts w:eastAsia="Calibri"/>
                <w:sz w:val="24"/>
                <w:szCs w:val="24"/>
                <w:lang w:eastAsia="sr-Cyrl-CS"/>
              </w:rPr>
              <w:t xml:space="preserve"> </w:t>
            </w:r>
            <w:r w:rsidRPr="007C34E0">
              <w:rPr>
                <w:rFonts w:eastAsia="Calibri"/>
                <w:sz w:val="24"/>
                <w:szCs w:val="24"/>
                <w:lang w:val="en-US" w:eastAsia="sr-Cyrl-CS"/>
              </w:rPr>
              <w:t>наставе</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rPr>
            </w:pPr>
            <w:r w:rsidRPr="007C34E0">
              <w:rPr>
                <w:b/>
                <w:sz w:val="24"/>
                <w:szCs w:val="24"/>
              </w:rPr>
              <w:t>Април</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97695C" w:rsidRDefault="0058554F"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резултати успех</w:t>
            </w:r>
            <w:r w:rsidR="0097695C">
              <w:rPr>
                <w:rFonts w:eastAsia="Calibri"/>
                <w:sz w:val="24"/>
                <w:szCs w:val="24"/>
                <w:lang w:val="en-US" w:eastAsia="sr-Cyrl-CS"/>
              </w:rPr>
              <w:t>а постигнути у 1. тромесечју</w:t>
            </w:r>
          </w:p>
          <w:p w:rsidR="0058554F" w:rsidRPr="007C34E0" w:rsidRDefault="0097695C" w:rsidP="007C34E0">
            <w:pPr>
              <w:autoSpaceDE w:val="0"/>
              <w:autoSpaceDN w:val="0"/>
              <w:adjustRightInd w:val="0"/>
              <w:spacing w:line="276" w:lineRule="auto"/>
              <w:rPr>
                <w:rFonts w:eastAsia="Calibri"/>
                <w:sz w:val="24"/>
                <w:szCs w:val="24"/>
                <w:lang w:val="en-US" w:eastAsia="sr-Cyrl-CS"/>
              </w:rPr>
            </w:pPr>
            <w:r>
              <w:rPr>
                <w:rFonts w:eastAsia="Calibri"/>
                <w:sz w:val="24"/>
                <w:szCs w:val="24"/>
                <w:lang w:val="en-US" w:eastAsia="sr-Cyrl-CS"/>
              </w:rPr>
              <w:t xml:space="preserve">II </w:t>
            </w:r>
            <w:r w:rsidR="00AE05E9" w:rsidRPr="007C34E0">
              <w:rPr>
                <w:rFonts w:eastAsia="Calibri"/>
                <w:sz w:val="24"/>
                <w:szCs w:val="24"/>
                <w:lang w:eastAsia="sr-Cyrl-CS"/>
              </w:rPr>
              <w:t>П</w:t>
            </w:r>
            <w:r w:rsidR="0058554F" w:rsidRPr="007C34E0">
              <w:rPr>
                <w:rFonts w:eastAsia="Calibri"/>
                <w:sz w:val="24"/>
                <w:szCs w:val="24"/>
                <w:lang w:val="en-US" w:eastAsia="sr-Cyrl-CS"/>
              </w:rPr>
              <w:t>олугодишта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извештај председника одељењске заједнице</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rPr>
            </w:pPr>
            <w:r w:rsidRPr="007C34E0">
              <w:rPr>
                <w:b/>
                <w:sz w:val="24"/>
                <w:szCs w:val="24"/>
              </w:rPr>
              <w:t>Јун</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успех и владање ученика на крају школске</w:t>
            </w:r>
            <w:r w:rsidRPr="007C34E0">
              <w:rPr>
                <w:rFonts w:eastAsia="Calibri"/>
                <w:sz w:val="24"/>
                <w:szCs w:val="24"/>
                <w:lang w:eastAsia="sr-Cyrl-CS"/>
              </w:rPr>
              <w:t xml:space="preserve"> године</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реализација наставних планова и програма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предлог ученика за похвале и награде</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rPr>
            </w:pPr>
            <w:r w:rsidRPr="007C34E0">
              <w:rPr>
                <w:b/>
                <w:sz w:val="24"/>
                <w:szCs w:val="24"/>
              </w:rPr>
              <w:t>Август</w:t>
            </w:r>
          </w:p>
        </w:tc>
        <w:tc>
          <w:tcPr>
            <w:tcW w:w="3190" w:type="dxa"/>
            <w:shd w:val="clear" w:color="auto" w:fill="auto"/>
          </w:tcPr>
          <w:p w:rsidR="0058554F" w:rsidRPr="007C34E0" w:rsidRDefault="0058554F" w:rsidP="007C34E0">
            <w:pPr>
              <w:spacing w:line="276" w:lineRule="auto"/>
              <w:jc w:val="both"/>
              <w:rPr>
                <w:b/>
                <w:sz w:val="24"/>
                <w:szCs w:val="24"/>
                <w:u w:val="single"/>
              </w:rPr>
            </w:pPr>
          </w:p>
        </w:tc>
      </w:tr>
      <w:tr w:rsidR="0058554F" w:rsidRPr="00D61967" w:rsidTr="007C34E0">
        <w:tc>
          <w:tcPr>
            <w:tcW w:w="6380" w:type="dxa"/>
            <w:shd w:val="clear" w:color="auto" w:fill="auto"/>
          </w:tcPr>
          <w:p w:rsidR="0058554F" w:rsidRPr="007C34E0" w:rsidRDefault="0058554F" w:rsidP="007C34E0">
            <w:pPr>
              <w:spacing w:line="276" w:lineRule="auto"/>
              <w:jc w:val="both"/>
              <w:rPr>
                <w:b/>
                <w:sz w:val="24"/>
                <w:szCs w:val="24"/>
                <w:u w:val="single"/>
              </w:rPr>
            </w:pPr>
            <w:r w:rsidRPr="007C34E0">
              <w:rPr>
                <w:rFonts w:eastAsia="Calibri"/>
                <w:sz w:val="24"/>
                <w:szCs w:val="24"/>
                <w:lang w:val="en-US" w:eastAsia="sr-Cyrl-CS"/>
              </w:rPr>
              <w:t>резултати поправних испита</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r w:rsidR="0058554F" w:rsidRPr="00D61967" w:rsidTr="007C34E0">
        <w:tc>
          <w:tcPr>
            <w:tcW w:w="6380" w:type="dxa"/>
            <w:shd w:val="clear" w:color="auto" w:fill="auto"/>
          </w:tcPr>
          <w:p w:rsidR="0058554F" w:rsidRPr="007C34E0" w:rsidRDefault="0058554F"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анализа рада</w:t>
            </w:r>
            <w:r w:rsidR="00526FA4" w:rsidRPr="007C34E0">
              <w:rPr>
                <w:rFonts w:eastAsia="Calibri"/>
                <w:sz w:val="24"/>
                <w:szCs w:val="24"/>
                <w:lang w:val="en-US" w:eastAsia="sr-Cyrl-CS"/>
              </w:rPr>
              <w:t xml:space="preserve"> одељењских већа у току школске</w:t>
            </w:r>
            <w:r w:rsidRPr="007C34E0">
              <w:rPr>
                <w:rFonts w:eastAsia="Calibri"/>
                <w:sz w:val="24"/>
                <w:szCs w:val="24"/>
                <w:lang w:val="en-US" w:eastAsia="sr-Cyrl-CS"/>
              </w:rPr>
              <w:t>године</w:t>
            </w:r>
          </w:p>
        </w:tc>
        <w:tc>
          <w:tcPr>
            <w:tcW w:w="3190" w:type="dxa"/>
            <w:shd w:val="clear" w:color="auto" w:fill="auto"/>
          </w:tcPr>
          <w:p w:rsidR="0058554F" w:rsidRPr="007C34E0" w:rsidRDefault="00D61967" w:rsidP="007C34E0">
            <w:pPr>
              <w:spacing w:line="276" w:lineRule="auto"/>
              <w:jc w:val="both"/>
              <w:rPr>
                <w:b/>
                <w:sz w:val="24"/>
                <w:szCs w:val="24"/>
                <w:u w:val="single"/>
              </w:rPr>
            </w:pPr>
            <w:r w:rsidRPr="007C34E0">
              <w:rPr>
                <w:rFonts w:eastAsia="Calibri"/>
                <w:sz w:val="24"/>
                <w:szCs w:val="24"/>
                <w:lang w:val="en-US" w:eastAsia="sr-Cyrl-CS"/>
              </w:rPr>
              <w:t>одељењски старешина</w:t>
            </w:r>
          </w:p>
        </w:tc>
      </w:tr>
    </w:tbl>
    <w:p w:rsidR="0058554F" w:rsidRPr="0058554F" w:rsidRDefault="0058554F" w:rsidP="00F6324D">
      <w:pPr>
        <w:spacing w:line="276" w:lineRule="auto"/>
        <w:jc w:val="both"/>
        <w:rPr>
          <w:b/>
          <w:szCs w:val="28"/>
          <w:u w:val="single"/>
        </w:rPr>
      </w:pPr>
    </w:p>
    <w:p w:rsidR="00752019" w:rsidRPr="00752019" w:rsidRDefault="00752019" w:rsidP="00752019">
      <w:pPr>
        <w:autoSpaceDE w:val="0"/>
        <w:autoSpaceDN w:val="0"/>
        <w:adjustRightInd w:val="0"/>
        <w:spacing w:line="276" w:lineRule="auto"/>
        <w:jc w:val="both"/>
        <w:rPr>
          <w:rFonts w:eastAsia="Calibri"/>
          <w:sz w:val="24"/>
          <w:szCs w:val="24"/>
          <w:lang w:val="en-US" w:eastAsia="sr-Cyrl-CS"/>
        </w:rPr>
      </w:pPr>
      <w:r w:rsidRPr="00752019">
        <w:rPr>
          <w:rFonts w:eastAsia="Calibri"/>
          <w:sz w:val="24"/>
          <w:szCs w:val="24"/>
          <w:lang w:val="en-US" w:eastAsia="sr-Cyrl-CS"/>
        </w:rPr>
        <w:t>Поред редовно планираних седница, могуће је одржавање и седница по потреби ако се за</w:t>
      </w:r>
    </w:p>
    <w:p w:rsidR="000230AD" w:rsidRDefault="00752019" w:rsidP="00752019">
      <w:pPr>
        <w:spacing w:line="276" w:lineRule="auto"/>
        <w:jc w:val="both"/>
        <w:rPr>
          <w:rFonts w:eastAsia="Calibri"/>
          <w:sz w:val="24"/>
          <w:szCs w:val="24"/>
          <w:lang w:eastAsia="sr-Cyrl-CS"/>
        </w:rPr>
      </w:pPr>
      <w:r w:rsidRPr="00752019">
        <w:rPr>
          <w:rFonts w:eastAsia="Calibri"/>
          <w:sz w:val="24"/>
          <w:szCs w:val="24"/>
          <w:lang w:val="en-US" w:eastAsia="sr-Cyrl-CS"/>
        </w:rPr>
        <w:t>то стекну услови.</w:t>
      </w:r>
    </w:p>
    <w:p w:rsidR="007653AF" w:rsidRPr="00526FA4" w:rsidRDefault="007653AF" w:rsidP="00752019">
      <w:pPr>
        <w:spacing w:line="276" w:lineRule="auto"/>
        <w:jc w:val="both"/>
        <w:rPr>
          <w:rFonts w:eastAsia="Calibri"/>
          <w:sz w:val="24"/>
          <w:szCs w:val="24"/>
          <w:lang w:eastAsia="sr-Cyrl-CS"/>
        </w:rPr>
      </w:pPr>
    </w:p>
    <w:p w:rsidR="00752019" w:rsidRDefault="00752019" w:rsidP="00752019">
      <w:pPr>
        <w:spacing w:line="276" w:lineRule="auto"/>
        <w:jc w:val="both"/>
        <w:rPr>
          <w:b/>
          <w:szCs w:val="28"/>
        </w:rPr>
      </w:pPr>
      <w:r>
        <w:rPr>
          <w:b/>
          <w:szCs w:val="28"/>
        </w:rPr>
        <w:t>5.3.  Стручна већа из области предмета</w:t>
      </w:r>
    </w:p>
    <w:p w:rsidR="00752019" w:rsidRDefault="00752019" w:rsidP="00752019">
      <w:pPr>
        <w:spacing w:line="276" w:lineRule="auto"/>
        <w:jc w:val="both"/>
        <w:rPr>
          <w:b/>
          <w:szCs w:val="28"/>
        </w:rPr>
      </w:pPr>
    </w:p>
    <w:p w:rsidR="00752019" w:rsidRPr="00752019" w:rsidRDefault="00752019" w:rsidP="00752019">
      <w:pPr>
        <w:autoSpaceDE w:val="0"/>
        <w:autoSpaceDN w:val="0"/>
        <w:adjustRightInd w:val="0"/>
        <w:spacing w:line="276" w:lineRule="auto"/>
        <w:ind w:firstLine="708"/>
        <w:jc w:val="both"/>
        <w:rPr>
          <w:rFonts w:eastAsia="Calibri"/>
          <w:sz w:val="24"/>
          <w:szCs w:val="24"/>
          <w:lang w:val="en-US" w:eastAsia="sr-Cyrl-CS"/>
        </w:rPr>
      </w:pPr>
      <w:r w:rsidRPr="00752019">
        <w:rPr>
          <w:rFonts w:eastAsia="Calibri"/>
          <w:sz w:val="24"/>
          <w:szCs w:val="24"/>
          <w:lang w:val="en-US" w:eastAsia="sr-Cyrl-CS"/>
        </w:rPr>
        <w:t>Стручна већа чине наставници истог наставног предмета или сродних предмета. Првисастанци стручних већа одржавају се у августу, када се врши подела предмета нанаставник</w:t>
      </w:r>
      <w:r w:rsidR="00526FA4">
        <w:rPr>
          <w:rFonts w:eastAsia="Calibri"/>
          <w:sz w:val="24"/>
          <w:szCs w:val="24"/>
          <w:lang w:val="en-US" w:eastAsia="sr-Cyrl-CS"/>
        </w:rPr>
        <w:t xml:space="preserve">е, а предлог већа се износи на </w:t>
      </w:r>
      <w:r w:rsidR="00526FA4">
        <w:rPr>
          <w:rFonts w:eastAsia="Calibri"/>
          <w:sz w:val="24"/>
          <w:szCs w:val="24"/>
          <w:lang w:eastAsia="sr-Cyrl-CS"/>
        </w:rPr>
        <w:t>н</w:t>
      </w:r>
      <w:r w:rsidRPr="00752019">
        <w:rPr>
          <w:rFonts w:eastAsia="Calibri"/>
          <w:sz w:val="24"/>
          <w:szCs w:val="24"/>
          <w:lang w:val="en-US" w:eastAsia="sr-Cyrl-CS"/>
        </w:rPr>
        <w:t>аставничко веће, које доноси коначну одлуку.</w:t>
      </w:r>
    </w:p>
    <w:p w:rsidR="00752019" w:rsidRPr="00752019" w:rsidRDefault="00752019" w:rsidP="00752019">
      <w:pPr>
        <w:autoSpaceDE w:val="0"/>
        <w:autoSpaceDN w:val="0"/>
        <w:adjustRightInd w:val="0"/>
        <w:spacing w:line="276" w:lineRule="auto"/>
        <w:jc w:val="both"/>
        <w:rPr>
          <w:rFonts w:eastAsia="Calibri"/>
          <w:sz w:val="24"/>
          <w:szCs w:val="24"/>
          <w:lang w:val="en-US" w:eastAsia="sr-Cyrl-CS"/>
        </w:rPr>
      </w:pPr>
      <w:r w:rsidRPr="00752019">
        <w:rPr>
          <w:rFonts w:eastAsia="Calibri"/>
          <w:sz w:val="24"/>
          <w:szCs w:val="24"/>
          <w:lang w:val="en-US" w:eastAsia="sr-Cyrl-CS"/>
        </w:rPr>
        <w:t>Уколико је потребно, седницама стручних већа присуствује и директор школе.</w:t>
      </w:r>
    </w:p>
    <w:p w:rsidR="00752019" w:rsidRDefault="00752019" w:rsidP="00752019">
      <w:pPr>
        <w:spacing w:line="276" w:lineRule="auto"/>
        <w:jc w:val="both"/>
        <w:rPr>
          <w:rFonts w:eastAsia="Calibri"/>
          <w:sz w:val="24"/>
          <w:szCs w:val="24"/>
          <w:lang w:eastAsia="sr-Cyrl-CS"/>
        </w:rPr>
      </w:pPr>
      <w:r w:rsidRPr="00752019">
        <w:rPr>
          <w:rFonts w:eastAsia="Calibri"/>
          <w:sz w:val="24"/>
          <w:szCs w:val="24"/>
          <w:lang w:val="en-US" w:eastAsia="sr-Cyrl-CS"/>
        </w:rPr>
        <w:t>У школи постоје следећа стручна</w:t>
      </w:r>
      <w:r w:rsidRPr="00752019">
        <w:rPr>
          <w:rFonts w:eastAsia="Calibri"/>
          <w:sz w:val="24"/>
          <w:szCs w:val="24"/>
          <w:lang w:eastAsia="sr-Cyrl-CS"/>
        </w:rPr>
        <w:t xml:space="preserve"> већа:</w:t>
      </w:r>
    </w:p>
    <w:p w:rsidR="00BA5983" w:rsidRPr="00611E6E" w:rsidRDefault="00611E6E" w:rsidP="0091726A">
      <w:pPr>
        <w:pStyle w:val="ListParagraph"/>
        <w:numPr>
          <w:ilvl w:val="0"/>
          <w:numId w:val="3"/>
        </w:numPr>
        <w:spacing w:line="276" w:lineRule="auto"/>
        <w:jc w:val="both"/>
        <w:rPr>
          <w:rFonts w:eastAsia="Calibri"/>
          <w:sz w:val="24"/>
          <w:szCs w:val="24"/>
          <w:lang w:eastAsia="sr-Cyrl-CS"/>
        </w:rPr>
      </w:pPr>
      <w:r w:rsidRPr="00611E6E">
        <w:rPr>
          <w:rFonts w:eastAsia="Calibri"/>
          <w:sz w:val="24"/>
          <w:szCs w:val="24"/>
          <w:lang w:eastAsia="sr-Cyrl-CS"/>
        </w:rPr>
        <w:t>Стручно веће за електро групу предмета</w:t>
      </w:r>
      <w:r w:rsidR="00BA5983" w:rsidRPr="00611E6E">
        <w:rPr>
          <w:rFonts w:eastAsia="Calibri"/>
          <w:sz w:val="24"/>
          <w:szCs w:val="24"/>
          <w:lang w:eastAsia="sr-Cyrl-CS"/>
        </w:rPr>
        <w:t>;</w:t>
      </w:r>
    </w:p>
    <w:p w:rsidR="00BA5983" w:rsidRPr="00611E6E" w:rsidRDefault="00BA5983" w:rsidP="0091726A">
      <w:pPr>
        <w:pStyle w:val="ListParagraph"/>
        <w:numPr>
          <w:ilvl w:val="0"/>
          <w:numId w:val="3"/>
        </w:numPr>
        <w:spacing w:line="276" w:lineRule="auto"/>
        <w:jc w:val="both"/>
        <w:rPr>
          <w:rFonts w:eastAsia="Calibri"/>
          <w:sz w:val="24"/>
          <w:szCs w:val="24"/>
          <w:lang w:eastAsia="sr-Cyrl-CS"/>
        </w:rPr>
      </w:pPr>
      <w:r w:rsidRPr="00611E6E">
        <w:rPr>
          <w:rFonts w:eastAsia="Calibri"/>
          <w:sz w:val="24"/>
          <w:szCs w:val="24"/>
          <w:lang w:eastAsia="sr-Cyrl-CS"/>
        </w:rPr>
        <w:t xml:space="preserve">Стручно веће за </w:t>
      </w:r>
      <w:r w:rsidR="00611E6E" w:rsidRPr="00611E6E">
        <w:rPr>
          <w:rFonts w:eastAsia="Calibri"/>
          <w:sz w:val="24"/>
          <w:szCs w:val="24"/>
          <w:lang w:eastAsia="sr-Cyrl-CS"/>
        </w:rPr>
        <w:t>општу групу предмета;</w:t>
      </w:r>
    </w:p>
    <w:p w:rsidR="00BA5983" w:rsidRPr="00B73A67" w:rsidRDefault="00611E6E" w:rsidP="0091726A">
      <w:pPr>
        <w:pStyle w:val="ListParagraph"/>
        <w:numPr>
          <w:ilvl w:val="0"/>
          <w:numId w:val="3"/>
        </w:numPr>
        <w:spacing w:line="276" w:lineRule="auto"/>
        <w:jc w:val="both"/>
        <w:rPr>
          <w:rFonts w:eastAsia="Calibri"/>
          <w:sz w:val="24"/>
          <w:szCs w:val="24"/>
          <w:lang w:eastAsia="sr-Cyrl-CS"/>
        </w:rPr>
      </w:pPr>
      <w:r w:rsidRPr="00611E6E">
        <w:rPr>
          <w:rFonts w:eastAsia="Calibri"/>
          <w:sz w:val="24"/>
          <w:szCs w:val="24"/>
          <w:lang w:eastAsia="sr-Cyrl-CS"/>
        </w:rPr>
        <w:t>Стручно веће за маши</w:t>
      </w:r>
      <w:r w:rsidR="00B73A67">
        <w:rPr>
          <w:rFonts w:eastAsia="Calibri"/>
          <w:sz w:val="24"/>
          <w:szCs w:val="24"/>
          <w:lang w:eastAsia="sr-Cyrl-CS"/>
        </w:rPr>
        <w:t>нско-саобраћајну групу предмета;</w:t>
      </w:r>
    </w:p>
    <w:p w:rsidR="00B73A67" w:rsidRPr="00611E6E" w:rsidRDefault="00B73A67" w:rsidP="0091726A">
      <w:pPr>
        <w:pStyle w:val="ListParagraph"/>
        <w:numPr>
          <w:ilvl w:val="0"/>
          <w:numId w:val="3"/>
        </w:numPr>
        <w:spacing w:line="276" w:lineRule="auto"/>
        <w:jc w:val="both"/>
        <w:rPr>
          <w:rFonts w:eastAsia="Calibri"/>
          <w:sz w:val="24"/>
          <w:szCs w:val="24"/>
          <w:lang w:eastAsia="sr-Cyrl-CS"/>
        </w:rPr>
      </w:pPr>
      <w:r>
        <w:rPr>
          <w:rFonts w:eastAsia="Calibri"/>
          <w:sz w:val="24"/>
          <w:szCs w:val="24"/>
          <w:lang w:eastAsia="sr-Cyrl-CS"/>
        </w:rPr>
        <w:t>Стручно веће за образовни профил обезбеђења.</w:t>
      </w:r>
    </w:p>
    <w:p w:rsidR="0097695C" w:rsidRPr="0097695C" w:rsidRDefault="0097695C" w:rsidP="002A62E2">
      <w:pPr>
        <w:spacing w:line="276" w:lineRule="auto"/>
        <w:jc w:val="both"/>
        <w:rPr>
          <w:b/>
          <w:sz w:val="24"/>
          <w:szCs w:val="24"/>
          <w:u w:val="single"/>
          <w:lang w:val="en-US"/>
        </w:rPr>
      </w:pPr>
    </w:p>
    <w:p w:rsidR="008A7140" w:rsidRPr="00401C6C" w:rsidRDefault="001E7313" w:rsidP="00D11860">
      <w:pPr>
        <w:pStyle w:val="Heading3"/>
        <w:rPr>
          <w:rFonts w:ascii="Times New Roman" w:hAnsi="Times New Roman"/>
          <w:sz w:val="28"/>
          <w:szCs w:val="28"/>
          <w:lang w:val="sr-Cyrl-CS"/>
        </w:rPr>
      </w:pPr>
      <w:bookmarkStart w:id="18" w:name="_Toc349719259"/>
      <w:r w:rsidRPr="00401C6C">
        <w:rPr>
          <w:rFonts w:ascii="Times New Roman" w:hAnsi="Times New Roman"/>
          <w:sz w:val="28"/>
          <w:szCs w:val="28"/>
          <w:lang w:val="sr-Cyrl-CS"/>
        </w:rPr>
        <w:t xml:space="preserve">5.4.  </w:t>
      </w:r>
      <w:r w:rsidR="000A0C68" w:rsidRPr="00401C6C">
        <w:rPr>
          <w:rFonts w:ascii="Times New Roman" w:hAnsi="Times New Roman"/>
          <w:sz w:val="28"/>
          <w:szCs w:val="28"/>
          <w:lang w:val="sr-Cyrl-CS"/>
        </w:rPr>
        <w:t>Стручни а</w:t>
      </w:r>
      <w:r w:rsidR="008A7140" w:rsidRPr="00401C6C">
        <w:rPr>
          <w:rFonts w:ascii="Times New Roman" w:hAnsi="Times New Roman"/>
          <w:sz w:val="28"/>
          <w:szCs w:val="28"/>
          <w:lang w:val="sr-Cyrl-CS"/>
        </w:rPr>
        <w:t>ктив</w:t>
      </w:r>
      <w:bookmarkEnd w:id="18"/>
      <w:r w:rsidRPr="00401C6C">
        <w:rPr>
          <w:rFonts w:ascii="Times New Roman" w:hAnsi="Times New Roman"/>
          <w:sz w:val="28"/>
          <w:szCs w:val="28"/>
          <w:lang w:val="sr-Cyrl-CS"/>
        </w:rPr>
        <w:t>и</w:t>
      </w:r>
    </w:p>
    <w:p w:rsidR="001E7313" w:rsidRPr="001E7313" w:rsidRDefault="001E7313" w:rsidP="001E7313">
      <w:pPr>
        <w:rPr>
          <w:b/>
          <w:sz w:val="24"/>
          <w:szCs w:val="24"/>
          <w:lang w:val="sr-Cyrl-CS"/>
        </w:rPr>
      </w:pPr>
    </w:p>
    <w:p w:rsidR="001E7313" w:rsidRPr="001E7313" w:rsidRDefault="001E7313" w:rsidP="001E7313">
      <w:pPr>
        <w:rPr>
          <w:b/>
          <w:sz w:val="24"/>
          <w:szCs w:val="24"/>
          <w:lang w:val="sr-Cyrl-CS"/>
        </w:rPr>
      </w:pPr>
      <w:r w:rsidRPr="001E7313">
        <w:rPr>
          <w:b/>
          <w:sz w:val="24"/>
          <w:szCs w:val="24"/>
          <w:lang w:val="sr-Cyrl-CS"/>
        </w:rPr>
        <w:t>А)  Актив за развојно планирање</w:t>
      </w:r>
    </w:p>
    <w:p w:rsidR="00D11860" w:rsidRPr="00D11860" w:rsidRDefault="00D11860" w:rsidP="00D11860">
      <w:pPr>
        <w:rPr>
          <w:lang w:val="sr-Cyrl-CS"/>
        </w:rPr>
      </w:pPr>
    </w:p>
    <w:p w:rsidR="00CE6AD8" w:rsidRPr="001E7313" w:rsidRDefault="00CE6AD8" w:rsidP="00526FA4">
      <w:pPr>
        <w:spacing w:line="276" w:lineRule="auto"/>
        <w:ind w:firstLine="708"/>
        <w:jc w:val="both"/>
        <w:rPr>
          <w:sz w:val="24"/>
          <w:szCs w:val="24"/>
          <w:lang w:val="sr-Cyrl-CS"/>
        </w:rPr>
      </w:pPr>
      <w:r w:rsidRPr="001E7313">
        <w:rPr>
          <w:sz w:val="24"/>
          <w:szCs w:val="24"/>
          <w:lang w:val="sr-Cyrl-CS"/>
        </w:rPr>
        <w:t>Актив за развојно планирање чине представници наставника, стручних сарадника,</w:t>
      </w:r>
      <w:r w:rsidR="00526FA4">
        <w:rPr>
          <w:sz w:val="24"/>
          <w:szCs w:val="24"/>
          <w:lang w:val="sr-Cyrl-CS"/>
        </w:rPr>
        <w:t xml:space="preserve"> јединице локалне самоуправе и с</w:t>
      </w:r>
      <w:r w:rsidRPr="001E7313">
        <w:rPr>
          <w:sz w:val="24"/>
          <w:szCs w:val="24"/>
          <w:lang w:val="sr-Cyrl-CS"/>
        </w:rPr>
        <w:t>авета родитеља.Члано</w:t>
      </w:r>
      <w:r w:rsidR="00526FA4">
        <w:rPr>
          <w:sz w:val="24"/>
          <w:szCs w:val="24"/>
          <w:lang w:val="sr-Cyrl-CS"/>
        </w:rPr>
        <w:t>ве именује ш</w:t>
      </w:r>
      <w:r w:rsidRPr="001E7313">
        <w:rPr>
          <w:sz w:val="24"/>
          <w:szCs w:val="24"/>
          <w:lang w:val="sr-Cyrl-CS"/>
        </w:rPr>
        <w:t xml:space="preserve">колски одбор. </w:t>
      </w:r>
    </w:p>
    <w:p w:rsidR="00CE6AD8" w:rsidRPr="001E7313" w:rsidRDefault="00CE6AD8" w:rsidP="001E7313">
      <w:pPr>
        <w:spacing w:line="276" w:lineRule="auto"/>
        <w:jc w:val="both"/>
        <w:rPr>
          <w:sz w:val="24"/>
          <w:szCs w:val="24"/>
          <w:lang w:val="sr-Cyrl-CS"/>
        </w:rPr>
      </w:pPr>
      <w:r w:rsidRPr="001E7313">
        <w:rPr>
          <w:sz w:val="24"/>
          <w:szCs w:val="24"/>
          <w:lang w:val="sr-Cyrl-CS"/>
        </w:rPr>
        <w:lastRenderedPageBreak/>
        <w:t xml:space="preserve">         Тим за школско раз</w:t>
      </w:r>
      <w:r w:rsidR="00526FA4">
        <w:rPr>
          <w:sz w:val="24"/>
          <w:szCs w:val="24"/>
          <w:lang w:val="sr-Cyrl-CS"/>
        </w:rPr>
        <w:t>војно планирање ће информисати н</w:t>
      </w:r>
      <w:r w:rsidRPr="001E7313">
        <w:rPr>
          <w:sz w:val="24"/>
          <w:szCs w:val="24"/>
          <w:lang w:val="sr-Cyrl-CS"/>
        </w:rPr>
        <w:t xml:space="preserve">аставничко веће о раду и садржају школског развојног планирања, а посебно о реализованим активностима и постигнутим резултатима. </w:t>
      </w:r>
    </w:p>
    <w:p w:rsidR="00491598" w:rsidRPr="00AE2B55" w:rsidRDefault="00491598" w:rsidP="00491598">
      <w:pPr>
        <w:spacing w:line="276" w:lineRule="auto"/>
        <w:ind w:firstLine="708"/>
        <w:jc w:val="both"/>
        <w:rPr>
          <w:sz w:val="24"/>
          <w:szCs w:val="24"/>
          <w:u w:val="single"/>
          <w:lang w:val="sr-Cyrl-CS"/>
        </w:rPr>
      </w:pPr>
      <w:r w:rsidRPr="00AE2B55">
        <w:rPr>
          <w:sz w:val="24"/>
          <w:szCs w:val="24"/>
          <w:u w:val="single"/>
          <w:lang w:val="sr-Cyrl-CS"/>
        </w:rPr>
        <w:t>Актив за развојно планирање чине:</w:t>
      </w:r>
    </w:p>
    <w:p w:rsidR="00491598" w:rsidRPr="00AE2B55" w:rsidRDefault="00491598" w:rsidP="00A47B14">
      <w:pPr>
        <w:pStyle w:val="ListParagraph"/>
        <w:numPr>
          <w:ilvl w:val="0"/>
          <w:numId w:val="40"/>
        </w:numPr>
        <w:spacing w:line="276" w:lineRule="auto"/>
        <w:ind w:left="1224"/>
        <w:jc w:val="both"/>
        <w:rPr>
          <w:sz w:val="24"/>
          <w:szCs w:val="24"/>
          <w:lang w:val="sr-Cyrl-CS"/>
        </w:rPr>
      </w:pPr>
      <w:r w:rsidRPr="00AE2B55">
        <w:rPr>
          <w:sz w:val="24"/>
          <w:szCs w:val="24"/>
          <w:lang w:val="sr-Cyrl-CS"/>
        </w:rPr>
        <w:t>Игор Аризановић, директор школе</w:t>
      </w:r>
    </w:p>
    <w:p w:rsidR="00491598" w:rsidRPr="00AE2B55" w:rsidRDefault="00491598" w:rsidP="00A47B14">
      <w:pPr>
        <w:pStyle w:val="ListParagraph"/>
        <w:numPr>
          <w:ilvl w:val="0"/>
          <w:numId w:val="40"/>
        </w:numPr>
        <w:spacing w:line="276" w:lineRule="auto"/>
        <w:ind w:left="1224"/>
        <w:jc w:val="both"/>
        <w:rPr>
          <w:sz w:val="24"/>
          <w:szCs w:val="24"/>
          <w:lang w:val="sr-Cyrl-CS"/>
        </w:rPr>
      </w:pPr>
      <w:r w:rsidRPr="00AE2B55">
        <w:rPr>
          <w:sz w:val="24"/>
          <w:szCs w:val="24"/>
          <w:lang w:val="sr-Cyrl-CS"/>
        </w:rPr>
        <w:t>Горан Николић, организатор наставе</w:t>
      </w:r>
    </w:p>
    <w:p w:rsidR="00491598" w:rsidRPr="00AE2B55" w:rsidRDefault="00491598" w:rsidP="00A47B14">
      <w:pPr>
        <w:pStyle w:val="ListParagraph"/>
        <w:numPr>
          <w:ilvl w:val="0"/>
          <w:numId w:val="40"/>
        </w:numPr>
        <w:spacing w:line="276" w:lineRule="auto"/>
        <w:ind w:left="1224"/>
        <w:jc w:val="both"/>
        <w:rPr>
          <w:sz w:val="24"/>
          <w:szCs w:val="24"/>
          <w:lang w:val="sr-Cyrl-CS"/>
        </w:rPr>
      </w:pPr>
      <w:r w:rsidRPr="00AE2B55">
        <w:rPr>
          <w:sz w:val="24"/>
          <w:szCs w:val="24"/>
          <w:lang w:val="sr-Cyrl-CS"/>
        </w:rPr>
        <w:t>Никола Петровић, педагог школе</w:t>
      </w:r>
    </w:p>
    <w:p w:rsidR="00491598" w:rsidRDefault="002033DA" w:rsidP="00A47B14">
      <w:pPr>
        <w:pStyle w:val="ListParagraph"/>
        <w:numPr>
          <w:ilvl w:val="0"/>
          <w:numId w:val="40"/>
        </w:numPr>
        <w:spacing w:line="276" w:lineRule="auto"/>
        <w:ind w:left="1224"/>
        <w:jc w:val="both"/>
        <w:rPr>
          <w:sz w:val="24"/>
          <w:szCs w:val="24"/>
          <w:lang w:val="sr-Cyrl-CS"/>
        </w:rPr>
      </w:pPr>
      <w:r>
        <w:rPr>
          <w:sz w:val="24"/>
          <w:szCs w:val="24"/>
          <w:lang w:val="sr-Cyrl-CS"/>
        </w:rPr>
        <w:t>Славољуб Христов</w:t>
      </w:r>
      <w:r w:rsidR="0037154E">
        <w:rPr>
          <w:sz w:val="24"/>
          <w:szCs w:val="24"/>
          <w:lang w:val="sr-Cyrl-CS"/>
        </w:rPr>
        <w:t>, наставник саобраћајне групе предмета</w:t>
      </w:r>
    </w:p>
    <w:p w:rsidR="00E057E5" w:rsidRPr="00A80463" w:rsidRDefault="0037154E" w:rsidP="00A47B14">
      <w:pPr>
        <w:pStyle w:val="ListParagraph"/>
        <w:numPr>
          <w:ilvl w:val="0"/>
          <w:numId w:val="40"/>
        </w:numPr>
        <w:spacing w:line="276" w:lineRule="auto"/>
        <w:ind w:left="1224"/>
        <w:jc w:val="both"/>
        <w:rPr>
          <w:sz w:val="24"/>
          <w:szCs w:val="24"/>
          <w:lang w:val="sr-Cyrl-CS"/>
        </w:rPr>
      </w:pPr>
      <w:r>
        <w:rPr>
          <w:sz w:val="24"/>
          <w:szCs w:val="24"/>
          <w:lang w:val="sr-Cyrl-CS"/>
        </w:rPr>
        <w:t>Данијела Ђорђевић, наставница с</w:t>
      </w:r>
      <w:r w:rsidR="00E057E5" w:rsidRPr="00A80463">
        <w:rPr>
          <w:sz w:val="24"/>
          <w:szCs w:val="24"/>
          <w:lang w:val="sr-Cyrl-CS"/>
        </w:rPr>
        <w:t>рпског језика и књижевности</w:t>
      </w:r>
    </w:p>
    <w:p w:rsidR="00491598" w:rsidRPr="00A80463" w:rsidRDefault="00C508BD" w:rsidP="00A47B14">
      <w:pPr>
        <w:pStyle w:val="ListParagraph"/>
        <w:numPr>
          <w:ilvl w:val="0"/>
          <w:numId w:val="40"/>
        </w:numPr>
        <w:spacing w:line="276" w:lineRule="auto"/>
        <w:ind w:left="1224"/>
        <w:jc w:val="both"/>
        <w:rPr>
          <w:sz w:val="24"/>
          <w:szCs w:val="24"/>
          <w:lang w:val="sr-Cyrl-CS"/>
        </w:rPr>
      </w:pPr>
      <w:r>
        <w:rPr>
          <w:sz w:val="24"/>
          <w:szCs w:val="24"/>
          <w:lang w:val="sr-Cyrl-CS"/>
        </w:rPr>
        <w:t>Ивица Антић, наставник електро групе предмета</w:t>
      </w:r>
    </w:p>
    <w:p w:rsidR="00491598" w:rsidRDefault="002033DA" w:rsidP="00A47B14">
      <w:pPr>
        <w:pStyle w:val="ListParagraph"/>
        <w:numPr>
          <w:ilvl w:val="0"/>
          <w:numId w:val="40"/>
        </w:numPr>
        <w:spacing w:line="276" w:lineRule="auto"/>
        <w:ind w:left="1224"/>
        <w:jc w:val="both"/>
        <w:rPr>
          <w:sz w:val="24"/>
          <w:szCs w:val="24"/>
          <w:lang w:val="sr-Cyrl-CS"/>
        </w:rPr>
      </w:pPr>
      <w:r>
        <w:rPr>
          <w:sz w:val="24"/>
          <w:szCs w:val="24"/>
          <w:lang w:val="sr-Cyrl-CS"/>
        </w:rPr>
        <w:t>Маја Видосављевић, наставница</w:t>
      </w:r>
      <w:r w:rsidR="00491598" w:rsidRPr="00A80463">
        <w:rPr>
          <w:sz w:val="24"/>
          <w:szCs w:val="24"/>
          <w:lang w:val="sr-Cyrl-CS"/>
        </w:rPr>
        <w:t xml:space="preserve"> географије</w:t>
      </w:r>
    </w:p>
    <w:p w:rsidR="00A45A06" w:rsidRPr="0095503E" w:rsidRDefault="0095503E" w:rsidP="0095503E">
      <w:pPr>
        <w:pStyle w:val="ListParagraph"/>
        <w:numPr>
          <w:ilvl w:val="0"/>
          <w:numId w:val="40"/>
        </w:numPr>
        <w:spacing w:line="276" w:lineRule="auto"/>
        <w:ind w:left="1224"/>
        <w:jc w:val="both"/>
        <w:rPr>
          <w:sz w:val="24"/>
          <w:szCs w:val="24"/>
          <w:lang w:val="sr-Cyrl-CS"/>
        </w:rPr>
      </w:pPr>
      <w:r>
        <w:rPr>
          <w:sz w:val="24"/>
          <w:szCs w:val="24"/>
          <w:lang w:val="sr-Cyrl-CS"/>
        </w:rPr>
        <w:t xml:space="preserve">Лука Радојичић – </w:t>
      </w:r>
      <w:r w:rsidRPr="0095503E">
        <w:rPr>
          <w:sz w:val="24"/>
          <w:szCs w:val="24"/>
          <w:lang w:val="sr-Cyrl-CS"/>
        </w:rPr>
        <w:t xml:space="preserve"> представник ученика</w:t>
      </w:r>
      <w:r w:rsidR="00A45A06" w:rsidRPr="0095503E">
        <w:rPr>
          <w:sz w:val="24"/>
          <w:szCs w:val="24"/>
          <w:lang w:val="sr-Cyrl-CS"/>
        </w:rPr>
        <w:t>, председник ученичког парламента</w:t>
      </w:r>
    </w:p>
    <w:p w:rsidR="00491598" w:rsidRPr="00A80463" w:rsidRDefault="00491598" w:rsidP="00A47B14">
      <w:pPr>
        <w:pStyle w:val="ListParagraph"/>
        <w:numPr>
          <w:ilvl w:val="0"/>
          <w:numId w:val="40"/>
        </w:numPr>
        <w:spacing w:line="276" w:lineRule="auto"/>
        <w:ind w:left="1224"/>
        <w:jc w:val="both"/>
        <w:rPr>
          <w:sz w:val="24"/>
          <w:szCs w:val="24"/>
          <w:lang w:val="sr-Cyrl-CS"/>
        </w:rPr>
      </w:pPr>
      <w:r w:rsidRPr="00A80463">
        <w:rPr>
          <w:sz w:val="24"/>
          <w:szCs w:val="24"/>
          <w:lang w:val="sr-Cyrl-CS"/>
        </w:rPr>
        <w:t>Владица Несторовић, представник локалне самоуправе</w:t>
      </w:r>
    </w:p>
    <w:p w:rsidR="00491598" w:rsidRPr="0095503E" w:rsidRDefault="00426027" w:rsidP="00A47B14">
      <w:pPr>
        <w:pStyle w:val="ListParagraph"/>
        <w:numPr>
          <w:ilvl w:val="0"/>
          <w:numId w:val="40"/>
        </w:numPr>
        <w:spacing w:line="276" w:lineRule="auto"/>
        <w:ind w:left="1224"/>
        <w:jc w:val="both"/>
        <w:rPr>
          <w:sz w:val="24"/>
          <w:szCs w:val="24"/>
          <w:lang w:val="sr-Cyrl-CS"/>
        </w:rPr>
      </w:pPr>
      <w:r w:rsidRPr="0095503E">
        <w:rPr>
          <w:sz w:val="24"/>
          <w:szCs w:val="24"/>
          <w:lang w:val="sr-Cyrl-CS"/>
        </w:rPr>
        <w:t>Верица Славковић</w:t>
      </w:r>
      <w:r w:rsidR="00491598" w:rsidRPr="0095503E">
        <w:rPr>
          <w:sz w:val="24"/>
          <w:szCs w:val="24"/>
          <w:lang w:val="sr-Cyrl-CS"/>
        </w:rPr>
        <w:t>, представник Савета родитеља.</w:t>
      </w:r>
    </w:p>
    <w:p w:rsidR="00E057E5" w:rsidRDefault="00E057E5" w:rsidP="00E057E5">
      <w:pPr>
        <w:spacing w:line="276" w:lineRule="auto"/>
        <w:jc w:val="both"/>
        <w:rPr>
          <w:sz w:val="24"/>
          <w:szCs w:val="24"/>
          <w:lang w:val="sr-Cyrl-CS"/>
        </w:rPr>
      </w:pPr>
    </w:p>
    <w:p w:rsidR="00147CE9" w:rsidRPr="00147CE9" w:rsidRDefault="00E057E5" w:rsidP="00147CE9">
      <w:pPr>
        <w:spacing w:line="276" w:lineRule="auto"/>
        <w:ind w:firstLine="708"/>
        <w:jc w:val="both"/>
        <w:rPr>
          <w:sz w:val="24"/>
          <w:szCs w:val="24"/>
          <w:lang w:val="sr-Cyrl-CS"/>
        </w:rPr>
      </w:pPr>
      <w:r w:rsidRPr="00147CE9">
        <w:rPr>
          <w:sz w:val="24"/>
          <w:szCs w:val="24"/>
          <w:lang w:val="sr-Cyrl-CS"/>
        </w:rPr>
        <w:t xml:space="preserve">Председник стручног актива за развојно планирање је </w:t>
      </w:r>
      <w:r w:rsidR="002033DA" w:rsidRPr="002033DA">
        <w:rPr>
          <w:sz w:val="24"/>
          <w:szCs w:val="24"/>
          <w:lang w:val="sr-Cyrl-CS"/>
        </w:rPr>
        <w:t>Маја Видосављевић</w:t>
      </w:r>
      <w:r w:rsidR="00147CE9" w:rsidRPr="00147CE9">
        <w:rPr>
          <w:sz w:val="24"/>
          <w:szCs w:val="24"/>
          <w:lang w:val="sr-Cyrl-CS"/>
        </w:rPr>
        <w:t xml:space="preserve">, </w:t>
      </w:r>
      <w:r w:rsidR="002033DA" w:rsidRPr="002033DA">
        <w:rPr>
          <w:sz w:val="24"/>
          <w:szCs w:val="24"/>
          <w:lang w:val="sr-Cyrl-CS"/>
        </w:rPr>
        <w:t>наставни</w:t>
      </w:r>
      <w:r w:rsidR="002033DA">
        <w:rPr>
          <w:sz w:val="24"/>
          <w:szCs w:val="24"/>
          <w:lang w:val="sr-Cyrl-CS"/>
        </w:rPr>
        <w:t>ца</w:t>
      </w:r>
      <w:r w:rsidR="002033DA" w:rsidRPr="002033DA">
        <w:rPr>
          <w:sz w:val="24"/>
          <w:szCs w:val="24"/>
          <w:lang w:val="sr-Cyrl-CS"/>
        </w:rPr>
        <w:t xml:space="preserve"> географије</w:t>
      </w:r>
      <w:r w:rsidR="00147CE9">
        <w:rPr>
          <w:sz w:val="24"/>
          <w:szCs w:val="24"/>
          <w:lang w:val="sr-Cyrl-CS"/>
        </w:rPr>
        <w:t>.</w:t>
      </w:r>
    </w:p>
    <w:p w:rsidR="00E057E5" w:rsidRPr="00E057E5" w:rsidRDefault="00E057E5" w:rsidP="00C508BD">
      <w:pPr>
        <w:spacing w:line="276" w:lineRule="auto"/>
        <w:ind w:firstLine="708"/>
        <w:jc w:val="both"/>
        <w:rPr>
          <w:sz w:val="24"/>
          <w:szCs w:val="24"/>
          <w:lang w:val="sr-Cyrl-CS"/>
        </w:rPr>
      </w:pPr>
    </w:p>
    <w:p w:rsidR="008A7140" w:rsidRPr="001E7313" w:rsidRDefault="008A7140" w:rsidP="00426027">
      <w:pPr>
        <w:spacing w:line="276" w:lineRule="auto"/>
        <w:ind w:firstLine="708"/>
        <w:jc w:val="both"/>
        <w:rPr>
          <w:sz w:val="24"/>
          <w:szCs w:val="24"/>
          <w:lang w:val="sr-Cyrl-CS"/>
        </w:rPr>
      </w:pPr>
      <w:r w:rsidRPr="001E7313">
        <w:rPr>
          <w:sz w:val="24"/>
          <w:szCs w:val="24"/>
          <w:lang w:val="sr-Cyrl-CS"/>
        </w:rPr>
        <w:t>На основу резултата актива  за самовредновање, актив за развојно плани</w:t>
      </w:r>
      <w:r w:rsidR="00526FA4">
        <w:rPr>
          <w:sz w:val="24"/>
          <w:szCs w:val="24"/>
          <w:lang w:val="sr-Cyrl-CS"/>
        </w:rPr>
        <w:t xml:space="preserve">рање израдио је </w:t>
      </w:r>
      <w:r w:rsidR="00526FA4" w:rsidRPr="00A80463">
        <w:rPr>
          <w:sz w:val="24"/>
          <w:szCs w:val="24"/>
          <w:lang w:val="sr-Cyrl-CS"/>
        </w:rPr>
        <w:t>п</w:t>
      </w:r>
      <w:r w:rsidRPr="00A80463">
        <w:rPr>
          <w:sz w:val="24"/>
          <w:szCs w:val="24"/>
          <w:lang w:val="sr-Cyrl-CS"/>
        </w:rPr>
        <w:t>редлог развојног плана за период од 20</w:t>
      </w:r>
      <w:r w:rsidR="00B15E39">
        <w:rPr>
          <w:sz w:val="24"/>
          <w:szCs w:val="24"/>
          <w:lang w:val="sr-Cyrl-CS"/>
        </w:rPr>
        <w:t>18-2023</w:t>
      </w:r>
      <w:r w:rsidR="00DA7A4F" w:rsidRPr="00A80463">
        <w:rPr>
          <w:sz w:val="24"/>
          <w:szCs w:val="24"/>
          <w:lang w:val="sr-Cyrl-CS"/>
        </w:rPr>
        <w:t xml:space="preserve">. </w:t>
      </w:r>
      <w:r w:rsidR="00E057E5" w:rsidRPr="00A80463">
        <w:rPr>
          <w:sz w:val="24"/>
          <w:szCs w:val="24"/>
          <w:lang w:val="sr-Cyrl-CS"/>
        </w:rPr>
        <w:t>године.</w:t>
      </w:r>
      <w:r w:rsidR="00426027">
        <w:rPr>
          <w:sz w:val="24"/>
          <w:szCs w:val="24"/>
          <w:lang w:val="sr-Cyrl-CS"/>
        </w:rPr>
        <w:t xml:space="preserve"> </w:t>
      </w:r>
      <w:r w:rsidRPr="001E7313">
        <w:rPr>
          <w:sz w:val="24"/>
          <w:szCs w:val="24"/>
          <w:lang w:val="sr-Cyrl-CS"/>
        </w:rPr>
        <w:t>Као и сваке године актив ће пратити реализацију плана и на основу самовредновања, ако је потребно, урадити анекс.</w:t>
      </w:r>
      <w:r w:rsidR="00426027">
        <w:rPr>
          <w:sz w:val="24"/>
          <w:szCs w:val="24"/>
          <w:lang w:val="sr-Cyrl-CS"/>
        </w:rPr>
        <w:t xml:space="preserve"> Актив за школско развојно планирање је усвојио Извешт</w:t>
      </w:r>
      <w:r w:rsidR="00AA1257">
        <w:rPr>
          <w:sz w:val="24"/>
          <w:szCs w:val="24"/>
          <w:lang w:val="sr-Cyrl-CS"/>
        </w:rPr>
        <w:t>ај о раду актива за школску 2021/2022</w:t>
      </w:r>
      <w:r w:rsidR="00426027">
        <w:rPr>
          <w:sz w:val="24"/>
          <w:szCs w:val="24"/>
          <w:lang w:val="sr-Cyrl-CS"/>
        </w:rPr>
        <w:t>. го</w:t>
      </w:r>
      <w:r w:rsidR="00AA1257">
        <w:rPr>
          <w:sz w:val="24"/>
          <w:szCs w:val="24"/>
          <w:lang w:val="sr-Cyrl-CS"/>
        </w:rPr>
        <w:t>дину и План рада за школску 2022/2023</w:t>
      </w:r>
      <w:r w:rsidR="00426027">
        <w:rPr>
          <w:sz w:val="24"/>
          <w:szCs w:val="24"/>
          <w:lang w:val="sr-Cyrl-CS"/>
        </w:rPr>
        <w:t>. годину.</w:t>
      </w:r>
    </w:p>
    <w:p w:rsidR="00CE6AD8" w:rsidRPr="00551EBA" w:rsidRDefault="00CE6AD8" w:rsidP="00551EBA">
      <w:pPr>
        <w:pStyle w:val="Heading3"/>
        <w:spacing w:line="276" w:lineRule="auto"/>
        <w:jc w:val="both"/>
        <w:rPr>
          <w:rFonts w:ascii="Times New Roman" w:hAnsi="Times New Roman"/>
          <w:sz w:val="24"/>
          <w:szCs w:val="24"/>
          <w:lang w:val="sr-Cyrl-CS"/>
        </w:rPr>
      </w:pPr>
    </w:p>
    <w:p w:rsidR="001C49BF" w:rsidRPr="00551EBA" w:rsidRDefault="00551EBA" w:rsidP="00551EBA">
      <w:pPr>
        <w:pStyle w:val="Heading3"/>
        <w:spacing w:line="276" w:lineRule="auto"/>
        <w:jc w:val="both"/>
        <w:rPr>
          <w:rFonts w:ascii="Times New Roman" w:hAnsi="Times New Roman"/>
          <w:sz w:val="24"/>
          <w:szCs w:val="24"/>
          <w:lang w:val="sr-Cyrl-CS"/>
        </w:rPr>
      </w:pPr>
      <w:bookmarkStart w:id="19" w:name="_Toc349719260"/>
      <w:r>
        <w:rPr>
          <w:rFonts w:ascii="Times New Roman" w:hAnsi="Times New Roman"/>
          <w:sz w:val="24"/>
          <w:szCs w:val="24"/>
          <w:lang w:val="sr-Cyrl-CS"/>
        </w:rPr>
        <w:t xml:space="preserve">Б)  </w:t>
      </w:r>
      <w:r w:rsidR="00CE6AD8" w:rsidRPr="00551EBA">
        <w:rPr>
          <w:rFonts w:ascii="Times New Roman" w:hAnsi="Times New Roman"/>
          <w:sz w:val="24"/>
          <w:szCs w:val="24"/>
          <w:lang w:val="sr-Cyrl-CS"/>
        </w:rPr>
        <w:t>Стручни</w:t>
      </w:r>
      <w:r w:rsidR="008A7140" w:rsidRPr="00551EBA">
        <w:rPr>
          <w:rFonts w:ascii="Times New Roman" w:hAnsi="Times New Roman"/>
          <w:sz w:val="24"/>
          <w:szCs w:val="24"/>
          <w:lang w:val="sr-Cyrl-CS"/>
        </w:rPr>
        <w:t xml:space="preserve"> актив за развој школског програма</w:t>
      </w:r>
      <w:bookmarkEnd w:id="19"/>
    </w:p>
    <w:p w:rsidR="00D11860" w:rsidRPr="00D11860" w:rsidRDefault="00D11860" w:rsidP="00D11860">
      <w:pPr>
        <w:rPr>
          <w:lang w:val="sr-Cyrl-CS"/>
        </w:rPr>
      </w:pPr>
    </w:p>
    <w:p w:rsidR="001C49BF" w:rsidRPr="00551EBA" w:rsidRDefault="001C49BF" w:rsidP="00551EBA">
      <w:pPr>
        <w:ind w:firstLine="708"/>
        <w:jc w:val="both"/>
        <w:rPr>
          <w:sz w:val="24"/>
          <w:szCs w:val="24"/>
          <w:lang w:val="sr-Cyrl-CS"/>
        </w:rPr>
      </w:pPr>
      <w:r w:rsidRPr="00551EBA">
        <w:rPr>
          <w:sz w:val="24"/>
          <w:szCs w:val="24"/>
          <w:lang w:val="sr-Cyrl-CS"/>
        </w:rPr>
        <w:t>Стручни актив за развој школског програм</w:t>
      </w:r>
      <w:r w:rsidR="001C3EA4">
        <w:rPr>
          <w:sz w:val="24"/>
          <w:szCs w:val="24"/>
          <w:lang w:val="sr-Cyrl-CS"/>
        </w:rPr>
        <w:t>а именује н</w:t>
      </w:r>
      <w:r w:rsidRPr="00551EBA">
        <w:rPr>
          <w:sz w:val="24"/>
          <w:szCs w:val="24"/>
          <w:lang w:val="sr-Cyrl-CS"/>
        </w:rPr>
        <w:t xml:space="preserve">аставничко веће,  а чине га представници наставника и </w:t>
      </w:r>
      <w:r w:rsidR="008D08E8" w:rsidRPr="00551EBA">
        <w:rPr>
          <w:sz w:val="24"/>
          <w:szCs w:val="24"/>
          <w:lang w:val="sr-Cyrl-CS"/>
        </w:rPr>
        <w:t>стручних сарадника.</w:t>
      </w:r>
    </w:p>
    <w:p w:rsidR="008D08E8" w:rsidRPr="00551EBA" w:rsidRDefault="008D08E8" w:rsidP="001C49BF">
      <w:pPr>
        <w:jc w:val="both"/>
        <w:rPr>
          <w:sz w:val="24"/>
          <w:szCs w:val="24"/>
          <w:lang w:val="sr-Cyrl-CS"/>
        </w:rPr>
      </w:pPr>
    </w:p>
    <w:p w:rsidR="008D08E8" w:rsidRPr="00551EBA" w:rsidRDefault="001C3EA4" w:rsidP="00551EBA">
      <w:pPr>
        <w:spacing w:line="276" w:lineRule="auto"/>
        <w:jc w:val="both"/>
        <w:rPr>
          <w:bCs/>
          <w:sz w:val="24"/>
          <w:szCs w:val="24"/>
        </w:rPr>
      </w:pPr>
      <w:r>
        <w:rPr>
          <w:bCs/>
          <w:sz w:val="24"/>
          <w:szCs w:val="24"/>
        </w:rPr>
        <w:t>Надлежности с</w:t>
      </w:r>
      <w:r w:rsidR="008D08E8" w:rsidRPr="00551EBA">
        <w:rPr>
          <w:bCs/>
          <w:sz w:val="24"/>
          <w:szCs w:val="24"/>
        </w:rPr>
        <w:t>тручног актива за развој школског програма су:</w:t>
      </w:r>
    </w:p>
    <w:p w:rsidR="008D08E8" w:rsidRPr="00551EBA" w:rsidRDefault="008D08E8" w:rsidP="0091726A">
      <w:pPr>
        <w:numPr>
          <w:ilvl w:val="0"/>
          <w:numId w:val="5"/>
        </w:numPr>
        <w:spacing w:line="276" w:lineRule="auto"/>
        <w:jc w:val="both"/>
        <w:rPr>
          <w:sz w:val="24"/>
          <w:szCs w:val="24"/>
        </w:rPr>
      </w:pPr>
      <w:r w:rsidRPr="00551EBA">
        <w:rPr>
          <w:sz w:val="24"/>
          <w:szCs w:val="24"/>
        </w:rPr>
        <w:t>обезбеђује самосталност и флексибилност наставника у приступу наставном процесу и доношењу професионалних одлука;</w:t>
      </w:r>
    </w:p>
    <w:p w:rsidR="008D08E8" w:rsidRPr="00551EBA" w:rsidRDefault="008D08E8" w:rsidP="0091726A">
      <w:pPr>
        <w:numPr>
          <w:ilvl w:val="0"/>
          <w:numId w:val="5"/>
        </w:numPr>
        <w:spacing w:line="276" w:lineRule="auto"/>
        <w:jc w:val="both"/>
        <w:rPr>
          <w:sz w:val="24"/>
          <w:szCs w:val="24"/>
        </w:rPr>
      </w:pPr>
      <w:r w:rsidRPr="00551EBA">
        <w:rPr>
          <w:sz w:val="24"/>
          <w:szCs w:val="24"/>
        </w:rPr>
        <w:t>процењује и вреднује постигнуте резултате у односу на дефинисане циљеве и задатке и општих и посебних стандарда знања;</w:t>
      </w:r>
    </w:p>
    <w:p w:rsidR="008D08E8" w:rsidRPr="00551EBA" w:rsidRDefault="008D08E8" w:rsidP="0091726A">
      <w:pPr>
        <w:numPr>
          <w:ilvl w:val="0"/>
          <w:numId w:val="5"/>
        </w:numPr>
        <w:spacing w:line="276" w:lineRule="auto"/>
        <w:jc w:val="both"/>
        <w:rPr>
          <w:sz w:val="24"/>
          <w:szCs w:val="24"/>
        </w:rPr>
      </w:pPr>
      <w:r w:rsidRPr="00551EBA">
        <w:rPr>
          <w:sz w:val="24"/>
          <w:szCs w:val="24"/>
        </w:rPr>
        <w:t>учествује у унапређвању школског програма руководећи се резултатима процеса евалуације и властите процене своје образовне праксе;</w:t>
      </w:r>
    </w:p>
    <w:p w:rsidR="008D08E8" w:rsidRPr="00551EBA" w:rsidRDefault="008D08E8" w:rsidP="0091726A">
      <w:pPr>
        <w:numPr>
          <w:ilvl w:val="0"/>
          <w:numId w:val="5"/>
        </w:numPr>
        <w:spacing w:line="276" w:lineRule="auto"/>
        <w:jc w:val="both"/>
        <w:rPr>
          <w:sz w:val="24"/>
          <w:szCs w:val="24"/>
        </w:rPr>
      </w:pPr>
      <w:r w:rsidRPr="00551EBA">
        <w:rPr>
          <w:sz w:val="24"/>
          <w:szCs w:val="24"/>
        </w:rPr>
        <w:t>утврђује посебне програме, садржаје и активности (пројекте школе) којима школа пружа могућности да ученици додатно унапреде своја знања, задовоље интересе, интересовања и потребе;</w:t>
      </w:r>
    </w:p>
    <w:p w:rsidR="008D08E8" w:rsidRPr="00551EBA" w:rsidRDefault="008D08E8" w:rsidP="0091726A">
      <w:pPr>
        <w:numPr>
          <w:ilvl w:val="0"/>
          <w:numId w:val="5"/>
        </w:numPr>
        <w:spacing w:line="276" w:lineRule="auto"/>
        <w:jc w:val="both"/>
        <w:rPr>
          <w:sz w:val="24"/>
          <w:szCs w:val="24"/>
        </w:rPr>
      </w:pPr>
      <w:r w:rsidRPr="00551EBA">
        <w:rPr>
          <w:sz w:val="24"/>
          <w:szCs w:val="24"/>
        </w:rPr>
        <w:t>прати потребе и могућности локалне заједнице као и конкретне услове рада школе;</w:t>
      </w:r>
    </w:p>
    <w:p w:rsidR="008D08E8" w:rsidRPr="00551EBA" w:rsidRDefault="008D08E8" w:rsidP="0091726A">
      <w:pPr>
        <w:numPr>
          <w:ilvl w:val="0"/>
          <w:numId w:val="5"/>
        </w:numPr>
        <w:spacing w:line="276" w:lineRule="auto"/>
        <w:jc w:val="both"/>
        <w:rPr>
          <w:sz w:val="24"/>
          <w:szCs w:val="24"/>
        </w:rPr>
      </w:pPr>
      <w:r w:rsidRPr="00551EBA">
        <w:rPr>
          <w:sz w:val="24"/>
          <w:szCs w:val="24"/>
        </w:rPr>
        <w:t>обавља и друг</w:t>
      </w:r>
      <w:r w:rsidR="00AB2460">
        <w:rPr>
          <w:sz w:val="24"/>
          <w:szCs w:val="24"/>
        </w:rPr>
        <w:t>е послове по налогу директора, наставничког већа и ш</w:t>
      </w:r>
      <w:r w:rsidRPr="00551EBA">
        <w:rPr>
          <w:sz w:val="24"/>
          <w:szCs w:val="24"/>
        </w:rPr>
        <w:t>колског одбора.</w:t>
      </w:r>
    </w:p>
    <w:p w:rsidR="001C49BF" w:rsidRPr="00551EBA" w:rsidRDefault="001C49BF" w:rsidP="00551EBA">
      <w:pPr>
        <w:spacing w:line="276" w:lineRule="auto"/>
        <w:jc w:val="both"/>
        <w:rPr>
          <w:b/>
          <w:sz w:val="24"/>
          <w:szCs w:val="24"/>
          <w:lang w:val="sr-Cyrl-CS"/>
        </w:rPr>
      </w:pPr>
    </w:p>
    <w:p w:rsidR="008A7140" w:rsidRPr="00551EBA" w:rsidRDefault="00AB2460" w:rsidP="00551EBA">
      <w:pPr>
        <w:spacing w:line="276" w:lineRule="auto"/>
        <w:ind w:firstLine="360"/>
        <w:jc w:val="both"/>
        <w:rPr>
          <w:sz w:val="24"/>
          <w:szCs w:val="24"/>
          <w:lang w:val="sr-Cyrl-CS"/>
        </w:rPr>
      </w:pPr>
      <w:r>
        <w:rPr>
          <w:sz w:val="24"/>
          <w:szCs w:val="24"/>
          <w:lang w:val="sr-Cyrl-CS"/>
        </w:rPr>
        <w:t>Израдом</w:t>
      </w:r>
      <w:r w:rsidR="001C3EA4">
        <w:rPr>
          <w:sz w:val="24"/>
          <w:szCs w:val="24"/>
          <w:lang w:val="sr-Cyrl-CS"/>
        </w:rPr>
        <w:t xml:space="preserve"> ш</w:t>
      </w:r>
      <w:r w:rsidR="008A7140" w:rsidRPr="00551EBA">
        <w:rPr>
          <w:sz w:val="24"/>
          <w:szCs w:val="24"/>
          <w:lang w:val="sr-Cyrl-CS"/>
        </w:rPr>
        <w:t xml:space="preserve">колског програма руководио је </w:t>
      </w:r>
      <w:r w:rsidR="00E414E0">
        <w:rPr>
          <w:sz w:val="24"/>
          <w:szCs w:val="24"/>
          <w:lang w:val="sr-Cyrl-CS"/>
        </w:rPr>
        <w:t>Тим за развој школског програма</w:t>
      </w:r>
      <w:r w:rsidR="008A7140" w:rsidRPr="00551EBA">
        <w:rPr>
          <w:sz w:val="24"/>
          <w:szCs w:val="24"/>
          <w:lang w:val="sr-Cyrl-CS"/>
        </w:rPr>
        <w:t xml:space="preserve">, а у изради су учествовали сви наставници.  Основа за израду били  су наставни планови за предмете,  које су наставници урадили за све профиле. </w:t>
      </w:r>
    </w:p>
    <w:p w:rsidR="008A7140" w:rsidRPr="00551EBA" w:rsidRDefault="00AB2460" w:rsidP="00551EBA">
      <w:pPr>
        <w:spacing w:line="276" w:lineRule="auto"/>
        <w:jc w:val="both"/>
        <w:rPr>
          <w:sz w:val="24"/>
          <w:szCs w:val="24"/>
          <w:lang w:val="sr-Cyrl-CS"/>
        </w:rPr>
      </w:pPr>
      <w:r>
        <w:rPr>
          <w:sz w:val="24"/>
          <w:szCs w:val="24"/>
          <w:lang w:val="sr-Cyrl-CS"/>
        </w:rPr>
        <w:lastRenderedPageBreak/>
        <w:t xml:space="preserve">Школски програм </w:t>
      </w:r>
      <w:r w:rsidR="008A7140" w:rsidRPr="00551EBA">
        <w:rPr>
          <w:sz w:val="24"/>
          <w:szCs w:val="24"/>
          <w:lang w:val="sr-Cyrl-CS"/>
        </w:rPr>
        <w:t>садржи:</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назив, врсту и трајање школског програма;</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сврху, циљеве и задатке школског програма;</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обавезне и изборне наставне предмете и њихове обавезне и слободне садржаје;</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факултативне наставне предмете и њихове садржаје;</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трајање и основне облике извођења програма;</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фонд часова за сваки разред;</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фонд часова за сваки предмет;</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начин и поступак остваривања прописаних наставних планова и програма;</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врсте активности у образовно-васпитном раду;</w:t>
      </w:r>
    </w:p>
    <w:p w:rsidR="008A7140" w:rsidRPr="00551EBA" w:rsidRDefault="008A7140" w:rsidP="0091726A">
      <w:pPr>
        <w:pStyle w:val="ListParagraph"/>
        <w:numPr>
          <w:ilvl w:val="0"/>
          <w:numId w:val="3"/>
        </w:numPr>
        <w:spacing w:line="276" w:lineRule="auto"/>
        <w:jc w:val="both"/>
        <w:rPr>
          <w:sz w:val="24"/>
          <w:szCs w:val="24"/>
          <w:lang w:val="sr-Cyrl-CS"/>
        </w:rPr>
      </w:pPr>
      <w:r w:rsidRPr="00551EBA">
        <w:rPr>
          <w:sz w:val="24"/>
          <w:szCs w:val="24"/>
          <w:lang w:val="sr-Cyrl-CS"/>
        </w:rPr>
        <w:t xml:space="preserve">програмске садржаје и активности којима се остварује факултативни део школског програма.  </w:t>
      </w:r>
    </w:p>
    <w:p w:rsidR="008A7140" w:rsidRPr="00551EBA" w:rsidRDefault="008A7140" w:rsidP="00551EBA">
      <w:pPr>
        <w:pStyle w:val="ListParagraph"/>
        <w:spacing w:line="276" w:lineRule="auto"/>
        <w:ind w:left="0" w:firstLine="705"/>
        <w:jc w:val="both"/>
        <w:rPr>
          <w:sz w:val="24"/>
          <w:szCs w:val="24"/>
          <w:lang w:val="sr-Cyrl-CS"/>
        </w:rPr>
      </w:pPr>
      <w:r w:rsidRPr="00551EBA">
        <w:rPr>
          <w:sz w:val="24"/>
          <w:szCs w:val="24"/>
          <w:lang w:val="sr-Cyrl-CS"/>
        </w:rPr>
        <w:t>Ове године ће Школски програм у неким деловима, бити дорађен према новим наставним плановима</w:t>
      </w:r>
      <w:r w:rsidR="00EF3FDD" w:rsidRPr="00551EBA">
        <w:rPr>
          <w:sz w:val="24"/>
          <w:szCs w:val="24"/>
          <w:lang w:val="sr-Cyrl-CS"/>
        </w:rPr>
        <w:t>.</w:t>
      </w:r>
      <w:r w:rsidR="00E414E0">
        <w:rPr>
          <w:sz w:val="24"/>
          <w:szCs w:val="24"/>
          <w:lang w:val="sr-Cyrl-CS"/>
        </w:rPr>
        <w:t xml:space="preserve"> План рада актива за школску 202</w:t>
      </w:r>
      <w:r w:rsidR="00E0264D">
        <w:rPr>
          <w:sz w:val="24"/>
          <w:szCs w:val="24"/>
          <w:lang w:val="sr-Cyrl-CS"/>
        </w:rPr>
        <w:t>2</w:t>
      </w:r>
      <w:r w:rsidR="00E414E0">
        <w:rPr>
          <w:sz w:val="24"/>
          <w:szCs w:val="24"/>
          <w:lang w:val="sr-Cyrl-CS"/>
        </w:rPr>
        <w:t>/202</w:t>
      </w:r>
      <w:r w:rsidR="00E0264D">
        <w:rPr>
          <w:sz w:val="24"/>
          <w:szCs w:val="24"/>
          <w:lang w:val="sr-Cyrl-CS"/>
        </w:rPr>
        <w:t>3</w:t>
      </w:r>
      <w:r w:rsidR="00E414E0">
        <w:rPr>
          <w:sz w:val="24"/>
          <w:szCs w:val="24"/>
          <w:lang w:val="sr-Cyrl-CS"/>
        </w:rPr>
        <w:t>. годину је усвојен на састанку актива.</w:t>
      </w:r>
    </w:p>
    <w:p w:rsidR="00491598" w:rsidRPr="00A80463" w:rsidRDefault="00491598" w:rsidP="00491598">
      <w:pPr>
        <w:pStyle w:val="ListParagraph"/>
        <w:spacing w:line="276" w:lineRule="auto"/>
        <w:ind w:left="1320"/>
        <w:jc w:val="both"/>
        <w:rPr>
          <w:sz w:val="24"/>
          <w:szCs w:val="24"/>
          <w:u w:val="single"/>
          <w:lang w:val="sr-Cyrl-CS"/>
        </w:rPr>
      </w:pPr>
      <w:bookmarkStart w:id="20" w:name="_Toc349719261"/>
      <w:r w:rsidRPr="00A80463">
        <w:rPr>
          <w:sz w:val="24"/>
          <w:szCs w:val="24"/>
          <w:u w:val="single"/>
          <w:lang w:val="sr-Cyrl-CS"/>
        </w:rPr>
        <w:t>Актив за развој школског програма чине:</w:t>
      </w:r>
    </w:p>
    <w:p w:rsidR="00491598" w:rsidRPr="00437285" w:rsidRDefault="00491598" w:rsidP="00491598">
      <w:pPr>
        <w:pStyle w:val="ListParagraph"/>
        <w:numPr>
          <w:ilvl w:val="0"/>
          <w:numId w:val="3"/>
        </w:numPr>
        <w:spacing w:line="276" w:lineRule="auto"/>
        <w:jc w:val="both"/>
        <w:rPr>
          <w:sz w:val="24"/>
          <w:szCs w:val="24"/>
          <w:lang w:val="sr-Cyrl-CS"/>
        </w:rPr>
      </w:pPr>
      <w:r w:rsidRPr="00437285">
        <w:rPr>
          <w:sz w:val="24"/>
          <w:szCs w:val="24"/>
          <w:lang w:val="sr-Cyrl-CS"/>
        </w:rPr>
        <w:t>Никола Петровић, педагог школе</w:t>
      </w:r>
    </w:p>
    <w:p w:rsidR="00491598" w:rsidRPr="00551EBA" w:rsidRDefault="00491598" w:rsidP="00491598">
      <w:pPr>
        <w:pStyle w:val="ListParagraph"/>
        <w:numPr>
          <w:ilvl w:val="0"/>
          <w:numId w:val="3"/>
        </w:numPr>
        <w:spacing w:line="276" w:lineRule="auto"/>
        <w:jc w:val="both"/>
        <w:rPr>
          <w:sz w:val="24"/>
          <w:szCs w:val="24"/>
          <w:lang w:val="sr-Cyrl-CS"/>
        </w:rPr>
      </w:pPr>
      <w:r w:rsidRPr="00551EBA">
        <w:rPr>
          <w:sz w:val="24"/>
          <w:szCs w:val="24"/>
          <w:lang w:val="sr-Cyrl-CS"/>
        </w:rPr>
        <w:t>Горан Николић, организатор наставе</w:t>
      </w:r>
    </w:p>
    <w:p w:rsidR="00491598" w:rsidRPr="00551EBA" w:rsidRDefault="00491598" w:rsidP="00491598">
      <w:pPr>
        <w:pStyle w:val="ListParagraph"/>
        <w:numPr>
          <w:ilvl w:val="0"/>
          <w:numId w:val="3"/>
        </w:numPr>
        <w:spacing w:line="276" w:lineRule="auto"/>
        <w:jc w:val="both"/>
        <w:rPr>
          <w:sz w:val="24"/>
          <w:szCs w:val="24"/>
          <w:lang w:val="sr-Cyrl-CS"/>
        </w:rPr>
      </w:pPr>
      <w:r>
        <w:rPr>
          <w:sz w:val="24"/>
          <w:szCs w:val="24"/>
          <w:lang w:val="sr-Cyrl-CS"/>
        </w:rPr>
        <w:t>Братислав Радовановић</w:t>
      </w:r>
      <w:r w:rsidRPr="00551EBA">
        <w:rPr>
          <w:sz w:val="24"/>
          <w:szCs w:val="24"/>
          <w:lang w:val="sr-Cyrl-CS"/>
        </w:rPr>
        <w:t xml:space="preserve">, наставник </w:t>
      </w:r>
      <w:r>
        <w:rPr>
          <w:sz w:val="24"/>
          <w:szCs w:val="24"/>
          <w:lang w:val="sr-Cyrl-CS"/>
        </w:rPr>
        <w:t>физике</w:t>
      </w:r>
    </w:p>
    <w:p w:rsidR="00491598" w:rsidRPr="00551EBA" w:rsidRDefault="00581EF2" w:rsidP="00491598">
      <w:pPr>
        <w:pStyle w:val="ListParagraph"/>
        <w:numPr>
          <w:ilvl w:val="0"/>
          <w:numId w:val="3"/>
        </w:numPr>
        <w:spacing w:line="276" w:lineRule="auto"/>
        <w:jc w:val="both"/>
        <w:rPr>
          <w:sz w:val="24"/>
          <w:szCs w:val="24"/>
          <w:lang w:val="sr-Cyrl-CS"/>
        </w:rPr>
      </w:pPr>
      <w:r>
        <w:rPr>
          <w:sz w:val="24"/>
          <w:szCs w:val="24"/>
          <w:lang w:val="sr-Cyrl-CS"/>
        </w:rPr>
        <w:t>Ивица Антић</w:t>
      </w:r>
      <w:r w:rsidR="00491598" w:rsidRPr="00551EBA">
        <w:rPr>
          <w:sz w:val="24"/>
          <w:szCs w:val="24"/>
          <w:lang w:val="sr-Cyrl-CS"/>
        </w:rPr>
        <w:t xml:space="preserve">, наставник </w:t>
      </w:r>
      <w:r w:rsidR="00491598">
        <w:rPr>
          <w:sz w:val="24"/>
          <w:szCs w:val="24"/>
          <w:lang w:val="sr-Cyrl-CS"/>
        </w:rPr>
        <w:t>електротехничке групе предмета</w:t>
      </w:r>
    </w:p>
    <w:p w:rsidR="00491598" w:rsidRDefault="00491598" w:rsidP="00491598">
      <w:pPr>
        <w:pStyle w:val="ListParagraph"/>
        <w:numPr>
          <w:ilvl w:val="0"/>
          <w:numId w:val="3"/>
        </w:numPr>
        <w:spacing w:line="276" w:lineRule="auto"/>
        <w:jc w:val="both"/>
        <w:rPr>
          <w:sz w:val="24"/>
          <w:szCs w:val="24"/>
          <w:lang w:val="sr-Cyrl-CS"/>
        </w:rPr>
      </w:pPr>
      <w:r>
        <w:rPr>
          <w:sz w:val="24"/>
          <w:szCs w:val="24"/>
          <w:lang w:val="sr-Cyrl-CS"/>
        </w:rPr>
        <w:t>Светлана Јанковић</w:t>
      </w:r>
      <w:r w:rsidR="00581EF2">
        <w:rPr>
          <w:sz w:val="24"/>
          <w:szCs w:val="24"/>
          <w:lang w:val="sr-Cyrl-CS"/>
        </w:rPr>
        <w:t>, наставница</w:t>
      </w:r>
      <w:r w:rsidRPr="00551EBA">
        <w:rPr>
          <w:sz w:val="24"/>
          <w:szCs w:val="24"/>
          <w:lang w:val="sr-Cyrl-CS"/>
        </w:rPr>
        <w:t xml:space="preserve"> математике</w:t>
      </w:r>
    </w:p>
    <w:p w:rsidR="00581EF2" w:rsidRPr="00581EF2" w:rsidRDefault="00581EF2" w:rsidP="00581EF2">
      <w:pPr>
        <w:pStyle w:val="ListParagraph"/>
        <w:numPr>
          <w:ilvl w:val="0"/>
          <w:numId w:val="3"/>
        </w:numPr>
        <w:spacing w:line="276" w:lineRule="auto"/>
        <w:jc w:val="both"/>
        <w:rPr>
          <w:sz w:val="24"/>
          <w:szCs w:val="24"/>
          <w:lang w:val="sr-Cyrl-CS"/>
        </w:rPr>
      </w:pPr>
      <w:r>
        <w:rPr>
          <w:sz w:val="24"/>
          <w:szCs w:val="24"/>
          <w:lang w:val="sr-Cyrl-CS"/>
        </w:rPr>
        <w:t xml:space="preserve">Мила Стојадинов, </w:t>
      </w:r>
      <w:r w:rsidRPr="00551EBA">
        <w:rPr>
          <w:sz w:val="24"/>
          <w:szCs w:val="24"/>
          <w:lang w:val="sr-Cyrl-CS"/>
        </w:rPr>
        <w:t>наставни</w:t>
      </w:r>
      <w:r>
        <w:rPr>
          <w:sz w:val="24"/>
          <w:szCs w:val="24"/>
          <w:lang w:val="sr-Cyrl-CS"/>
        </w:rPr>
        <w:t>ца српског језика и књижевности</w:t>
      </w:r>
    </w:p>
    <w:p w:rsidR="00491598" w:rsidRPr="00551EBA" w:rsidRDefault="00581EF2" w:rsidP="00491598">
      <w:pPr>
        <w:pStyle w:val="ListParagraph"/>
        <w:numPr>
          <w:ilvl w:val="0"/>
          <w:numId w:val="3"/>
        </w:numPr>
        <w:spacing w:line="276" w:lineRule="auto"/>
        <w:jc w:val="both"/>
        <w:rPr>
          <w:sz w:val="24"/>
          <w:szCs w:val="24"/>
          <w:lang w:val="sr-Cyrl-CS"/>
        </w:rPr>
      </w:pPr>
      <w:r>
        <w:rPr>
          <w:sz w:val="24"/>
          <w:szCs w:val="24"/>
          <w:lang w:val="sr-Cyrl-CS"/>
        </w:rPr>
        <w:t>Милан Цветковић</w:t>
      </w:r>
      <w:r w:rsidR="00491598" w:rsidRPr="00551EBA">
        <w:rPr>
          <w:sz w:val="24"/>
          <w:szCs w:val="24"/>
          <w:lang w:val="sr-Cyrl-CS"/>
        </w:rPr>
        <w:t>, наставник групе предмета</w:t>
      </w:r>
      <w:r>
        <w:rPr>
          <w:sz w:val="24"/>
          <w:szCs w:val="24"/>
          <w:lang w:val="sr-Cyrl-CS"/>
        </w:rPr>
        <w:t xml:space="preserve"> за безбедност</w:t>
      </w:r>
    </w:p>
    <w:p w:rsidR="00491598" w:rsidRPr="00F47208" w:rsidRDefault="00F47208" w:rsidP="00491598">
      <w:pPr>
        <w:pStyle w:val="ListParagraph"/>
        <w:numPr>
          <w:ilvl w:val="0"/>
          <w:numId w:val="3"/>
        </w:numPr>
        <w:spacing w:line="276" w:lineRule="auto"/>
        <w:jc w:val="both"/>
        <w:rPr>
          <w:sz w:val="24"/>
          <w:szCs w:val="24"/>
          <w:lang w:val="sr-Cyrl-CS"/>
        </w:rPr>
      </w:pPr>
      <w:r w:rsidRPr="00F47208">
        <w:rPr>
          <w:sz w:val="24"/>
          <w:szCs w:val="24"/>
          <w:lang w:val="sr-Cyrl-CS"/>
        </w:rPr>
        <w:t>Далибор Ранђеловић</w:t>
      </w:r>
      <w:r w:rsidR="00491598" w:rsidRPr="00F47208">
        <w:rPr>
          <w:sz w:val="24"/>
          <w:szCs w:val="24"/>
          <w:lang w:val="sr-Cyrl-CS"/>
        </w:rPr>
        <w:t>, наставник електро групе предмета</w:t>
      </w:r>
    </w:p>
    <w:p w:rsidR="00491598" w:rsidRDefault="00581EF2" w:rsidP="00491598">
      <w:pPr>
        <w:pStyle w:val="ListParagraph"/>
        <w:numPr>
          <w:ilvl w:val="0"/>
          <w:numId w:val="3"/>
        </w:numPr>
        <w:spacing w:line="276" w:lineRule="auto"/>
        <w:jc w:val="both"/>
        <w:rPr>
          <w:sz w:val="24"/>
          <w:szCs w:val="24"/>
          <w:lang w:val="sr-Cyrl-CS"/>
        </w:rPr>
      </w:pPr>
      <w:r>
        <w:rPr>
          <w:sz w:val="24"/>
          <w:szCs w:val="24"/>
          <w:lang w:val="sr-Cyrl-CS"/>
        </w:rPr>
        <w:t>Миљан Николић</w:t>
      </w:r>
      <w:r w:rsidR="00491598">
        <w:rPr>
          <w:sz w:val="24"/>
          <w:szCs w:val="24"/>
          <w:lang w:val="sr-Cyrl-CS"/>
        </w:rPr>
        <w:t xml:space="preserve">, наставник </w:t>
      </w:r>
      <w:r>
        <w:rPr>
          <w:sz w:val="24"/>
          <w:szCs w:val="24"/>
          <w:lang w:val="sr-Cyrl-CS"/>
        </w:rPr>
        <w:t>саобраћајне групе предмета</w:t>
      </w:r>
    </w:p>
    <w:p w:rsidR="00E057E5" w:rsidRPr="00E057E5" w:rsidRDefault="00E057E5" w:rsidP="00E057E5">
      <w:pPr>
        <w:pStyle w:val="ListParagraph"/>
        <w:spacing w:line="276" w:lineRule="auto"/>
        <w:ind w:left="1065"/>
        <w:jc w:val="both"/>
        <w:rPr>
          <w:sz w:val="24"/>
          <w:szCs w:val="24"/>
          <w:lang w:val="sr-Cyrl-CS"/>
        </w:rPr>
      </w:pPr>
    </w:p>
    <w:p w:rsidR="00AB2460" w:rsidRDefault="00E414E0" w:rsidP="00AB2460">
      <w:pPr>
        <w:rPr>
          <w:sz w:val="24"/>
          <w:szCs w:val="24"/>
          <w:lang w:val="sr-Cyrl-CS"/>
        </w:rPr>
      </w:pPr>
      <w:r>
        <w:rPr>
          <w:sz w:val="24"/>
          <w:szCs w:val="24"/>
          <w:lang w:val="sr-Cyrl-CS"/>
        </w:rPr>
        <w:t>Председник актива</w:t>
      </w:r>
      <w:r w:rsidR="00E057E5">
        <w:rPr>
          <w:sz w:val="24"/>
          <w:szCs w:val="24"/>
          <w:lang w:val="sr-Cyrl-CS"/>
        </w:rPr>
        <w:t xml:space="preserve"> је Братислав Радовановић</w:t>
      </w:r>
      <w:r w:rsidR="00E057E5" w:rsidRPr="00551EBA">
        <w:rPr>
          <w:sz w:val="24"/>
          <w:szCs w:val="24"/>
          <w:lang w:val="sr-Cyrl-CS"/>
        </w:rPr>
        <w:t xml:space="preserve">, наставник </w:t>
      </w:r>
      <w:r w:rsidR="00E057E5">
        <w:rPr>
          <w:sz w:val="24"/>
          <w:szCs w:val="24"/>
          <w:lang w:val="sr-Cyrl-CS"/>
        </w:rPr>
        <w:t>физике.</w:t>
      </w:r>
    </w:p>
    <w:p w:rsidR="000051DB" w:rsidRPr="003E2100" w:rsidRDefault="000051DB" w:rsidP="00AB2460"/>
    <w:p w:rsidR="00EF3FDD" w:rsidRPr="00551EBA" w:rsidRDefault="00551EBA" w:rsidP="00551EBA">
      <w:pPr>
        <w:pStyle w:val="Heading3"/>
        <w:spacing w:line="276" w:lineRule="auto"/>
        <w:jc w:val="both"/>
        <w:rPr>
          <w:rFonts w:ascii="Times New Roman" w:hAnsi="Times New Roman"/>
          <w:sz w:val="24"/>
          <w:szCs w:val="24"/>
          <w:lang w:val="sr-Cyrl-CS"/>
        </w:rPr>
      </w:pPr>
      <w:r>
        <w:rPr>
          <w:rFonts w:ascii="Times New Roman" w:hAnsi="Times New Roman"/>
          <w:sz w:val="24"/>
          <w:szCs w:val="24"/>
          <w:lang w:val="sr-Cyrl-CS"/>
        </w:rPr>
        <w:t xml:space="preserve">В)  </w:t>
      </w:r>
      <w:r w:rsidR="008D08E8" w:rsidRPr="00551EBA">
        <w:rPr>
          <w:rFonts w:ascii="Times New Roman" w:hAnsi="Times New Roman"/>
          <w:sz w:val="24"/>
          <w:szCs w:val="24"/>
          <w:lang w:val="sr-Cyrl-CS"/>
        </w:rPr>
        <w:t>Тим</w:t>
      </w:r>
      <w:r w:rsidR="00EF3FDD" w:rsidRPr="00551EBA">
        <w:rPr>
          <w:rFonts w:ascii="Times New Roman" w:hAnsi="Times New Roman"/>
          <w:sz w:val="24"/>
          <w:szCs w:val="24"/>
          <w:lang w:val="sr-Cyrl-CS"/>
        </w:rPr>
        <w:t xml:space="preserve"> за самовредновање</w:t>
      </w:r>
      <w:bookmarkEnd w:id="20"/>
    </w:p>
    <w:p w:rsidR="00891B25" w:rsidRDefault="00891B25" w:rsidP="00EF3FDD">
      <w:pPr>
        <w:pStyle w:val="ListParagraph"/>
        <w:jc w:val="both"/>
        <w:rPr>
          <w:rFonts w:ascii="Arial" w:hAnsi="Arial" w:cs="Arial"/>
          <w:b/>
          <w:sz w:val="24"/>
          <w:szCs w:val="24"/>
          <w:lang w:val="sr-Cyrl-CS"/>
        </w:rPr>
      </w:pPr>
    </w:p>
    <w:p w:rsidR="00891B25" w:rsidRPr="00551EBA" w:rsidRDefault="00891B25" w:rsidP="00551EBA">
      <w:pPr>
        <w:pStyle w:val="ListParagraph"/>
        <w:spacing w:line="276" w:lineRule="auto"/>
        <w:jc w:val="both"/>
        <w:rPr>
          <w:i/>
          <w:szCs w:val="28"/>
          <w:u w:val="single"/>
          <w:lang w:val="sr-Cyrl-CS"/>
        </w:rPr>
      </w:pPr>
      <w:r w:rsidRPr="00551EBA">
        <w:rPr>
          <w:i/>
          <w:szCs w:val="28"/>
          <w:u w:val="single"/>
          <w:lang w:val="sr-Cyrl-CS"/>
        </w:rPr>
        <w:t>Циљеви самовредновања:</w:t>
      </w:r>
    </w:p>
    <w:p w:rsidR="00891B25" w:rsidRPr="00551EBA" w:rsidRDefault="00891B25" w:rsidP="0091726A">
      <w:pPr>
        <w:pStyle w:val="ListParagraph"/>
        <w:numPr>
          <w:ilvl w:val="0"/>
          <w:numId w:val="8"/>
        </w:numPr>
        <w:spacing w:line="276" w:lineRule="auto"/>
        <w:jc w:val="both"/>
        <w:rPr>
          <w:sz w:val="24"/>
          <w:szCs w:val="24"/>
          <w:lang w:val="sr-Cyrl-CS"/>
        </w:rPr>
      </w:pPr>
      <w:r w:rsidRPr="00551EBA">
        <w:rPr>
          <w:sz w:val="24"/>
          <w:szCs w:val="24"/>
          <w:lang w:val="sr-Cyrl-CS"/>
        </w:rPr>
        <w:t>Унапређење квалитета рада школе</w:t>
      </w:r>
    </w:p>
    <w:p w:rsidR="00891B25" w:rsidRPr="00551EBA" w:rsidRDefault="00891B25" w:rsidP="0091726A">
      <w:pPr>
        <w:pStyle w:val="ListParagraph"/>
        <w:numPr>
          <w:ilvl w:val="0"/>
          <w:numId w:val="8"/>
        </w:numPr>
        <w:spacing w:line="276" w:lineRule="auto"/>
        <w:jc w:val="both"/>
        <w:rPr>
          <w:sz w:val="24"/>
          <w:szCs w:val="24"/>
          <w:lang w:val="sr-Cyrl-CS"/>
        </w:rPr>
      </w:pPr>
      <w:r w:rsidRPr="00551EBA">
        <w:rPr>
          <w:sz w:val="24"/>
          <w:szCs w:val="24"/>
          <w:lang w:val="sr-Cyrl-CS"/>
        </w:rPr>
        <w:t>Унапређење квалитета наставно-образовног процеса</w:t>
      </w:r>
    </w:p>
    <w:p w:rsidR="00891B25" w:rsidRPr="00551EBA" w:rsidRDefault="00891B25" w:rsidP="0091726A">
      <w:pPr>
        <w:pStyle w:val="ListParagraph"/>
        <w:numPr>
          <w:ilvl w:val="0"/>
          <w:numId w:val="8"/>
        </w:numPr>
        <w:spacing w:line="276" w:lineRule="auto"/>
        <w:jc w:val="both"/>
        <w:rPr>
          <w:sz w:val="24"/>
          <w:szCs w:val="24"/>
          <w:lang w:val="sr-Cyrl-CS"/>
        </w:rPr>
      </w:pPr>
      <w:r w:rsidRPr="00551EBA">
        <w:rPr>
          <w:sz w:val="24"/>
          <w:szCs w:val="24"/>
          <w:lang w:val="sr-Cyrl-CS"/>
        </w:rPr>
        <w:t>Унапредити квалитет школских постигнућа</w:t>
      </w:r>
    </w:p>
    <w:p w:rsidR="00891B25" w:rsidRPr="00551EBA" w:rsidRDefault="00891B25" w:rsidP="0091726A">
      <w:pPr>
        <w:pStyle w:val="ListParagraph"/>
        <w:numPr>
          <w:ilvl w:val="0"/>
          <w:numId w:val="8"/>
        </w:numPr>
        <w:spacing w:line="276" w:lineRule="auto"/>
        <w:jc w:val="both"/>
        <w:rPr>
          <w:sz w:val="24"/>
          <w:szCs w:val="24"/>
          <w:lang w:val="sr-Cyrl-CS"/>
        </w:rPr>
      </w:pPr>
      <w:r w:rsidRPr="00551EBA">
        <w:rPr>
          <w:sz w:val="24"/>
          <w:szCs w:val="24"/>
          <w:lang w:val="sr-Cyrl-CS"/>
        </w:rPr>
        <w:t>Усаглашавање стандарда квалитета рада</w:t>
      </w:r>
    </w:p>
    <w:p w:rsidR="00891B25" w:rsidRPr="00551EBA" w:rsidRDefault="00891B25" w:rsidP="0091726A">
      <w:pPr>
        <w:pStyle w:val="ListParagraph"/>
        <w:numPr>
          <w:ilvl w:val="0"/>
          <w:numId w:val="8"/>
        </w:numPr>
        <w:spacing w:line="276" w:lineRule="auto"/>
        <w:jc w:val="both"/>
        <w:rPr>
          <w:sz w:val="24"/>
          <w:szCs w:val="24"/>
          <w:lang w:val="sr-Cyrl-CS"/>
        </w:rPr>
      </w:pPr>
      <w:r w:rsidRPr="00551EBA">
        <w:rPr>
          <w:sz w:val="24"/>
          <w:szCs w:val="24"/>
          <w:lang w:val="sr-Cyrl-CS"/>
        </w:rPr>
        <w:t>Примена стандарда у пракси</w:t>
      </w:r>
    </w:p>
    <w:p w:rsidR="00891B25" w:rsidRPr="00551EBA" w:rsidRDefault="00891B25" w:rsidP="0091726A">
      <w:pPr>
        <w:pStyle w:val="ListParagraph"/>
        <w:numPr>
          <w:ilvl w:val="0"/>
          <w:numId w:val="8"/>
        </w:numPr>
        <w:jc w:val="both"/>
        <w:rPr>
          <w:sz w:val="24"/>
          <w:szCs w:val="24"/>
          <w:lang w:val="sr-Cyrl-CS"/>
        </w:rPr>
      </w:pPr>
      <w:r w:rsidRPr="00551EBA">
        <w:rPr>
          <w:sz w:val="24"/>
          <w:szCs w:val="24"/>
          <w:lang w:val="sr-Cyrl-CS"/>
        </w:rPr>
        <w:t>Обезбедедити одговорност свих актера у васпитно-образовном процесу</w:t>
      </w:r>
    </w:p>
    <w:p w:rsidR="00891B25" w:rsidRPr="00551EBA" w:rsidRDefault="00891B25" w:rsidP="0091726A">
      <w:pPr>
        <w:pStyle w:val="ListParagraph"/>
        <w:numPr>
          <w:ilvl w:val="0"/>
          <w:numId w:val="8"/>
        </w:numPr>
        <w:jc w:val="both"/>
        <w:rPr>
          <w:sz w:val="24"/>
          <w:szCs w:val="24"/>
          <w:lang w:val="sr-Cyrl-CS"/>
        </w:rPr>
      </w:pPr>
      <w:r w:rsidRPr="00551EBA">
        <w:rPr>
          <w:sz w:val="24"/>
          <w:szCs w:val="24"/>
          <w:lang w:val="sr-Cyrl-CS"/>
        </w:rPr>
        <w:t>Самовредновање рада свих актера у васпитно-образовном процесу школе.</w:t>
      </w:r>
    </w:p>
    <w:p w:rsidR="00891B25" w:rsidRDefault="00891B25" w:rsidP="00891B25">
      <w:pPr>
        <w:pStyle w:val="ListParagraph"/>
        <w:jc w:val="both"/>
        <w:rPr>
          <w:rFonts w:ascii="Arial" w:hAnsi="Arial" w:cs="Arial"/>
          <w:i/>
          <w:sz w:val="24"/>
          <w:szCs w:val="24"/>
          <w:u w:val="single"/>
          <w:lang w:val="sr-Cyrl-CS"/>
        </w:rPr>
      </w:pPr>
    </w:p>
    <w:p w:rsidR="00891B25" w:rsidRPr="00551EBA" w:rsidRDefault="00891B25" w:rsidP="00551EBA">
      <w:pPr>
        <w:pStyle w:val="ListParagraph"/>
        <w:spacing w:line="276" w:lineRule="auto"/>
        <w:jc w:val="both"/>
        <w:rPr>
          <w:i/>
          <w:sz w:val="24"/>
          <w:szCs w:val="24"/>
          <w:u w:val="single"/>
          <w:lang w:val="sr-Cyrl-CS"/>
        </w:rPr>
      </w:pPr>
      <w:r w:rsidRPr="00551EBA">
        <w:rPr>
          <w:i/>
          <w:sz w:val="24"/>
          <w:szCs w:val="24"/>
          <w:u w:val="single"/>
          <w:lang w:val="sr-Cyrl-CS"/>
        </w:rPr>
        <w:t>Питања на које треба да одговори тим:</w:t>
      </w:r>
    </w:p>
    <w:p w:rsidR="00891B25" w:rsidRPr="00551EBA" w:rsidRDefault="00891B25" w:rsidP="0091726A">
      <w:pPr>
        <w:pStyle w:val="ListParagraph"/>
        <w:numPr>
          <w:ilvl w:val="0"/>
          <w:numId w:val="7"/>
        </w:numPr>
        <w:spacing w:line="276" w:lineRule="auto"/>
        <w:jc w:val="both"/>
        <w:rPr>
          <w:sz w:val="24"/>
          <w:szCs w:val="24"/>
          <w:lang w:val="sr-Cyrl-CS"/>
        </w:rPr>
      </w:pPr>
      <w:r w:rsidRPr="00551EBA">
        <w:rPr>
          <w:sz w:val="24"/>
          <w:szCs w:val="24"/>
          <w:lang w:val="sr-Cyrl-CS"/>
        </w:rPr>
        <w:t>Колико је добра наша школа?</w:t>
      </w:r>
    </w:p>
    <w:p w:rsidR="00891B25" w:rsidRPr="00551EBA" w:rsidRDefault="00891B25" w:rsidP="0091726A">
      <w:pPr>
        <w:pStyle w:val="ListParagraph"/>
        <w:numPr>
          <w:ilvl w:val="0"/>
          <w:numId w:val="7"/>
        </w:numPr>
        <w:spacing w:line="276" w:lineRule="auto"/>
        <w:jc w:val="both"/>
        <w:rPr>
          <w:sz w:val="24"/>
          <w:szCs w:val="24"/>
          <w:lang w:val="sr-Cyrl-CS"/>
        </w:rPr>
      </w:pPr>
      <w:r w:rsidRPr="00551EBA">
        <w:rPr>
          <w:sz w:val="24"/>
          <w:szCs w:val="24"/>
          <w:lang w:val="sr-Cyrl-CS"/>
        </w:rPr>
        <w:t>Како то знамо?</w:t>
      </w:r>
    </w:p>
    <w:p w:rsidR="00891B25" w:rsidRPr="00551EBA" w:rsidRDefault="00891B25" w:rsidP="0091726A">
      <w:pPr>
        <w:pStyle w:val="ListParagraph"/>
        <w:numPr>
          <w:ilvl w:val="0"/>
          <w:numId w:val="7"/>
        </w:numPr>
        <w:spacing w:line="276" w:lineRule="auto"/>
        <w:jc w:val="both"/>
        <w:rPr>
          <w:sz w:val="24"/>
          <w:szCs w:val="24"/>
          <w:lang w:val="sr-Cyrl-CS"/>
        </w:rPr>
      </w:pPr>
      <w:r w:rsidRPr="00551EBA">
        <w:rPr>
          <w:sz w:val="24"/>
          <w:szCs w:val="24"/>
          <w:lang w:val="sr-Cyrl-CS"/>
        </w:rPr>
        <w:t>Шта треба да учинимо да буде још боља?</w:t>
      </w:r>
    </w:p>
    <w:p w:rsidR="00891B25" w:rsidRPr="00551EBA" w:rsidRDefault="00891B25" w:rsidP="0091726A">
      <w:pPr>
        <w:pStyle w:val="ListParagraph"/>
        <w:numPr>
          <w:ilvl w:val="0"/>
          <w:numId w:val="7"/>
        </w:numPr>
        <w:spacing w:line="276" w:lineRule="auto"/>
        <w:jc w:val="both"/>
        <w:rPr>
          <w:sz w:val="24"/>
          <w:szCs w:val="24"/>
          <w:lang w:val="sr-Cyrl-CS"/>
        </w:rPr>
      </w:pPr>
      <w:r w:rsidRPr="00551EBA">
        <w:rPr>
          <w:sz w:val="24"/>
          <w:szCs w:val="24"/>
          <w:lang w:val="sr-Cyrl-CS"/>
        </w:rPr>
        <w:t>Како осавременити наставно-образовни процес?</w:t>
      </w:r>
    </w:p>
    <w:p w:rsidR="00891B25" w:rsidRPr="00551EBA" w:rsidRDefault="00891B25" w:rsidP="0091726A">
      <w:pPr>
        <w:pStyle w:val="ListParagraph"/>
        <w:numPr>
          <w:ilvl w:val="0"/>
          <w:numId w:val="7"/>
        </w:numPr>
        <w:spacing w:line="276" w:lineRule="auto"/>
        <w:jc w:val="both"/>
        <w:rPr>
          <w:sz w:val="24"/>
          <w:szCs w:val="24"/>
          <w:lang w:val="sr-Cyrl-CS"/>
        </w:rPr>
      </w:pPr>
      <w:r w:rsidRPr="00551EBA">
        <w:rPr>
          <w:sz w:val="24"/>
          <w:szCs w:val="24"/>
          <w:lang w:val="sr-Cyrl-CS"/>
        </w:rPr>
        <w:t>Како стечена знања применити у пракси?</w:t>
      </w:r>
    </w:p>
    <w:p w:rsidR="00891B25" w:rsidRPr="00551EBA" w:rsidRDefault="00891B25" w:rsidP="0091726A">
      <w:pPr>
        <w:pStyle w:val="ListParagraph"/>
        <w:numPr>
          <w:ilvl w:val="0"/>
          <w:numId w:val="7"/>
        </w:numPr>
        <w:spacing w:line="276" w:lineRule="auto"/>
        <w:jc w:val="both"/>
        <w:rPr>
          <w:sz w:val="24"/>
          <w:szCs w:val="24"/>
          <w:lang w:val="sr-Cyrl-CS"/>
        </w:rPr>
      </w:pPr>
      <w:r w:rsidRPr="00551EBA">
        <w:rPr>
          <w:sz w:val="24"/>
          <w:szCs w:val="24"/>
          <w:lang w:val="sr-Cyrl-CS"/>
        </w:rPr>
        <w:lastRenderedPageBreak/>
        <w:t>Колико смо спремни да прихватимо одговорност за сопствени рад?</w:t>
      </w:r>
    </w:p>
    <w:p w:rsidR="00891B25" w:rsidRDefault="00891B25" w:rsidP="00891B25">
      <w:pPr>
        <w:pStyle w:val="ListParagraph"/>
        <w:jc w:val="both"/>
        <w:rPr>
          <w:rFonts w:ascii="Arial" w:hAnsi="Arial" w:cs="Arial"/>
          <w:i/>
          <w:sz w:val="24"/>
          <w:szCs w:val="24"/>
          <w:u w:val="single"/>
          <w:lang w:val="sr-Cyrl-CS"/>
        </w:rPr>
      </w:pPr>
    </w:p>
    <w:p w:rsidR="00891B25" w:rsidRPr="00551EBA" w:rsidRDefault="00891B25" w:rsidP="00551EBA">
      <w:pPr>
        <w:pStyle w:val="ListParagraph"/>
        <w:spacing w:line="276" w:lineRule="auto"/>
        <w:jc w:val="both"/>
        <w:rPr>
          <w:i/>
          <w:szCs w:val="28"/>
          <w:u w:val="single"/>
          <w:lang w:val="sr-Cyrl-CS"/>
        </w:rPr>
      </w:pPr>
      <w:r w:rsidRPr="00551EBA">
        <w:rPr>
          <w:i/>
          <w:szCs w:val="28"/>
          <w:u w:val="single"/>
          <w:lang w:val="sr-Cyrl-CS"/>
        </w:rPr>
        <w:t>Задаци:</w:t>
      </w:r>
    </w:p>
    <w:p w:rsidR="00891B25" w:rsidRPr="00551EBA" w:rsidRDefault="00891B25" w:rsidP="0091726A">
      <w:pPr>
        <w:pStyle w:val="ListParagraph"/>
        <w:numPr>
          <w:ilvl w:val="0"/>
          <w:numId w:val="9"/>
        </w:numPr>
        <w:spacing w:line="276" w:lineRule="auto"/>
        <w:jc w:val="both"/>
        <w:rPr>
          <w:sz w:val="24"/>
          <w:szCs w:val="24"/>
          <w:lang w:val="sr-Cyrl-CS"/>
        </w:rPr>
      </w:pPr>
      <w:r w:rsidRPr="00551EBA">
        <w:rPr>
          <w:sz w:val="24"/>
          <w:szCs w:val="24"/>
          <w:lang w:val="sr-Cyrl-CS"/>
        </w:rPr>
        <w:t>Одредити фазе рада.</w:t>
      </w:r>
    </w:p>
    <w:p w:rsidR="00891B25" w:rsidRPr="00551EBA" w:rsidRDefault="00891B25" w:rsidP="0091726A">
      <w:pPr>
        <w:pStyle w:val="ListParagraph"/>
        <w:numPr>
          <w:ilvl w:val="0"/>
          <w:numId w:val="9"/>
        </w:numPr>
        <w:spacing w:line="276" w:lineRule="auto"/>
        <w:jc w:val="both"/>
        <w:rPr>
          <w:sz w:val="24"/>
          <w:szCs w:val="24"/>
          <w:lang w:val="sr-Cyrl-CS"/>
        </w:rPr>
      </w:pPr>
      <w:r w:rsidRPr="00551EBA">
        <w:rPr>
          <w:sz w:val="24"/>
          <w:szCs w:val="24"/>
          <w:lang w:val="sr-Cyrl-CS"/>
        </w:rPr>
        <w:t>Израда сопствених правила процедуре и принципа самовредновања</w:t>
      </w:r>
    </w:p>
    <w:p w:rsidR="00891B25" w:rsidRPr="00551EBA" w:rsidRDefault="00891B25" w:rsidP="0091726A">
      <w:pPr>
        <w:pStyle w:val="ListParagraph"/>
        <w:numPr>
          <w:ilvl w:val="0"/>
          <w:numId w:val="9"/>
        </w:numPr>
        <w:spacing w:line="276" w:lineRule="auto"/>
        <w:jc w:val="both"/>
        <w:rPr>
          <w:sz w:val="24"/>
          <w:szCs w:val="24"/>
          <w:lang w:val="sr-Cyrl-CS"/>
        </w:rPr>
      </w:pPr>
      <w:r w:rsidRPr="00551EBA">
        <w:rPr>
          <w:sz w:val="24"/>
          <w:szCs w:val="24"/>
          <w:lang w:val="sr-Cyrl-CS"/>
        </w:rPr>
        <w:t>Избор кључних области и подручја вредновања:</w:t>
      </w:r>
    </w:p>
    <w:p w:rsidR="00891B25" w:rsidRPr="00551EBA" w:rsidRDefault="00891B25" w:rsidP="0091726A">
      <w:pPr>
        <w:pStyle w:val="ListParagraph"/>
        <w:numPr>
          <w:ilvl w:val="0"/>
          <w:numId w:val="9"/>
        </w:numPr>
        <w:spacing w:line="276" w:lineRule="auto"/>
        <w:jc w:val="both"/>
        <w:rPr>
          <w:sz w:val="24"/>
          <w:szCs w:val="24"/>
          <w:lang w:val="sr-Cyrl-CS"/>
        </w:rPr>
      </w:pPr>
      <w:r w:rsidRPr="00551EBA">
        <w:rPr>
          <w:sz w:val="24"/>
          <w:szCs w:val="24"/>
          <w:lang w:val="sr-Cyrl-CS"/>
        </w:rPr>
        <w:t>Одређивање нивоа и обима вредновања кључних области</w:t>
      </w:r>
    </w:p>
    <w:p w:rsidR="00891B25" w:rsidRPr="00551EBA" w:rsidRDefault="00891B25" w:rsidP="0091726A">
      <w:pPr>
        <w:pStyle w:val="ListParagraph"/>
        <w:numPr>
          <w:ilvl w:val="0"/>
          <w:numId w:val="9"/>
        </w:numPr>
        <w:spacing w:line="276" w:lineRule="auto"/>
        <w:jc w:val="both"/>
        <w:rPr>
          <w:sz w:val="24"/>
          <w:szCs w:val="24"/>
          <w:lang w:val="sr-Cyrl-CS"/>
        </w:rPr>
      </w:pPr>
      <w:r w:rsidRPr="00551EBA">
        <w:rPr>
          <w:sz w:val="24"/>
          <w:szCs w:val="24"/>
          <w:lang w:val="sr-Cyrl-CS"/>
        </w:rPr>
        <w:t>Избор техника и инструмената.</w:t>
      </w:r>
    </w:p>
    <w:p w:rsidR="00891B25" w:rsidRPr="00551EBA" w:rsidRDefault="0095503E" w:rsidP="0091726A">
      <w:pPr>
        <w:pStyle w:val="ListParagraph"/>
        <w:numPr>
          <w:ilvl w:val="0"/>
          <w:numId w:val="9"/>
        </w:numPr>
        <w:spacing w:line="276" w:lineRule="auto"/>
        <w:jc w:val="both"/>
        <w:rPr>
          <w:sz w:val="24"/>
          <w:szCs w:val="24"/>
          <w:lang w:val="sr-Cyrl-CS"/>
        </w:rPr>
      </w:pPr>
      <w:r>
        <w:rPr>
          <w:sz w:val="24"/>
          <w:szCs w:val="24"/>
          <w:lang w:val="sr-Cyrl-CS"/>
        </w:rPr>
        <w:t>Од школске 2022</w:t>
      </w:r>
      <w:r w:rsidR="00891B25" w:rsidRPr="00551EBA">
        <w:rPr>
          <w:sz w:val="24"/>
          <w:szCs w:val="24"/>
          <w:lang w:val="sr-Cyrl-CS"/>
        </w:rPr>
        <w:t>/20</w:t>
      </w:r>
      <w:r>
        <w:rPr>
          <w:sz w:val="24"/>
          <w:szCs w:val="24"/>
          <w:lang w:val="sr-Cyrl-CS"/>
        </w:rPr>
        <w:t>23</w:t>
      </w:r>
      <w:r w:rsidR="00891B25" w:rsidRPr="00551EBA">
        <w:rPr>
          <w:sz w:val="24"/>
          <w:szCs w:val="24"/>
          <w:lang w:val="sr-Cyrl-CS"/>
        </w:rPr>
        <w:t>. Тим за самовредновање започиње нови циклус самовредновања рада школе.</w:t>
      </w:r>
    </w:p>
    <w:p w:rsidR="00891B25" w:rsidRPr="00551EBA" w:rsidRDefault="00891B25" w:rsidP="0091726A">
      <w:pPr>
        <w:pStyle w:val="ListParagraph"/>
        <w:numPr>
          <w:ilvl w:val="0"/>
          <w:numId w:val="9"/>
        </w:numPr>
        <w:spacing w:line="276" w:lineRule="auto"/>
        <w:jc w:val="both"/>
        <w:rPr>
          <w:sz w:val="24"/>
          <w:szCs w:val="24"/>
          <w:lang w:val="sr-Cyrl-CS"/>
        </w:rPr>
      </w:pPr>
      <w:r w:rsidRPr="00551EBA">
        <w:rPr>
          <w:sz w:val="24"/>
          <w:szCs w:val="24"/>
          <w:lang w:val="sr-Cyrl-CS"/>
        </w:rPr>
        <w:t>Избор области за самовредновање.</w:t>
      </w:r>
    </w:p>
    <w:p w:rsidR="00891B25" w:rsidRPr="00551EBA" w:rsidRDefault="00891B25" w:rsidP="00551EBA">
      <w:pPr>
        <w:pStyle w:val="ListParagraph"/>
        <w:spacing w:line="276" w:lineRule="auto"/>
        <w:jc w:val="both"/>
        <w:rPr>
          <w:sz w:val="24"/>
          <w:szCs w:val="24"/>
          <w:lang w:val="sr-Cyrl-CS"/>
        </w:rPr>
      </w:pPr>
    </w:p>
    <w:p w:rsidR="00891B25" w:rsidRDefault="00891B25" w:rsidP="00891B25">
      <w:pPr>
        <w:pStyle w:val="ListParagraph"/>
        <w:jc w:val="both"/>
        <w:rPr>
          <w:i/>
          <w:szCs w:val="28"/>
          <w:u w:val="single"/>
          <w:lang w:val="sr-Cyrl-CS"/>
        </w:rPr>
      </w:pPr>
      <w:r w:rsidRPr="00551EBA">
        <w:rPr>
          <w:i/>
          <w:szCs w:val="28"/>
          <w:u w:val="single"/>
          <w:lang w:val="sr-Cyrl-CS"/>
        </w:rPr>
        <w:t>Активности:</w:t>
      </w:r>
    </w:p>
    <w:p w:rsidR="00551EBA" w:rsidRPr="00551EBA" w:rsidRDefault="00551EBA" w:rsidP="00891B25">
      <w:pPr>
        <w:pStyle w:val="ListParagraph"/>
        <w:jc w:val="both"/>
        <w:rPr>
          <w:i/>
          <w:szCs w:val="28"/>
          <w:u w:val="single"/>
          <w:lang w:val="sr-Cyrl-CS"/>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7584"/>
      </w:tblGrid>
      <w:tr w:rsidR="00891B25" w:rsidRPr="00551EBA" w:rsidTr="00551EBA">
        <w:trPr>
          <w:trHeight w:val="1440"/>
          <w:tblHeader/>
        </w:trPr>
        <w:tc>
          <w:tcPr>
            <w:tcW w:w="1458" w:type="dxa"/>
            <w:shd w:val="clear" w:color="auto" w:fill="A6A6A6"/>
            <w:vAlign w:val="center"/>
          </w:tcPr>
          <w:p w:rsidR="00891B25" w:rsidRPr="00551EBA" w:rsidRDefault="00891B25" w:rsidP="00551EBA">
            <w:pPr>
              <w:pStyle w:val="ListParagraph"/>
              <w:spacing w:line="276" w:lineRule="auto"/>
              <w:jc w:val="both"/>
              <w:rPr>
                <w:sz w:val="24"/>
                <w:szCs w:val="24"/>
                <w:lang w:val="sr-Cyrl-CS"/>
              </w:rPr>
            </w:pPr>
            <w:r w:rsidRPr="00551EBA">
              <w:rPr>
                <w:sz w:val="24"/>
                <w:szCs w:val="24"/>
                <w:lang w:val="sr-Cyrl-CS"/>
              </w:rPr>
              <w:t>МЕСЕЦ</w:t>
            </w:r>
          </w:p>
        </w:tc>
        <w:tc>
          <w:tcPr>
            <w:tcW w:w="7902" w:type="dxa"/>
            <w:shd w:val="clear" w:color="auto" w:fill="A6A6A6"/>
            <w:vAlign w:val="center"/>
          </w:tcPr>
          <w:p w:rsidR="00891B25" w:rsidRPr="00551EBA" w:rsidRDefault="00891B25" w:rsidP="00551EBA">
            <w:pPr>
              <w:pStyle w:val="ListParagraph"/>
              <w:spacing w:line="276" w:lineRule="auto"/>
              <w:jc w:val="both"/>
              <w:rPr>
                <w:sz w:val="24"/>
                <w:szCs w:val="24"/>
                <w:lang w:val="sr-Cyrl-CS"/>
              </w:rPr>
            </w:pPr>
            <w:r w:rsidRPr="00551EBA">
              <w:rPr>
                <w:sz w:val="24"/>
                <w:szCs w:val="24"/>
                <w:lang w:val="sr-Cyrl-CS"/>
              </w:rPr>
              <w:t>ПРОГРАМСКИ САДРЖАЈИ-АКТИВНОСТИ</w:t>
            </w:r>
          </w:p>
        </w:tc>
      </w:tr>
      <w:tr w:rsidR="00891B25" w:rsidRPr="00551EBA" w:rsidTr="00551EBA">
        <w:tc>
          <w:tcPr>
            <w:tcW w:w="1458" w:type="dxa"/>
            <w:vAlign w:val="center"/>
          </w:tcPr>
          <w:p w:rsidR="00891B25" w:rsidRPr="00551EBA" w:rsidRDefault="00891B25" w:rsidP="00551EBA">
            <w:pPr>
              <w:pStyle w:val="ListParagraph"/>
              <w:spacing w:line="276" w:lineRule="auto"/>
              <w:jc w:val="both"/>
              <w:rPr>
                <w:sz w:val="24"/>
                <w:szCs w:val="24"/>
                <w:lang w:val="hr-HR"/>
              </w:rPr>
            </w:pPr>
            <w:r w:rsidRPr="00551EBA">
              <w:rPr>
                <w:sz w:val="24"/>
                <w:szCs w:val="24"/>
                <w:lang w:val="hr-HR"/>
              </w:rPr>
              <w:t>IX</w:t>
            </w:r>
          </w:p>
        </w:tc>
        <w:tc>
          <w:tcPr>
            <w:tcW w:w="7902" w:type="dxa"/>
          </w:tcPr>
          <w:p w:rsidR="00891B25" w:rsidRPr="00551EBA" w:rsidRDefault="008E2206" w:rsidP="0091726A">
            <w:pPr>
              <w:pStyle w:val="ListParagraph"/>
              <w:numPr>
                <w:ilvl w:val="0"/>
                <w:numId w:val="6"/>
              </w:numPr>
              <w:spacing w:line="276" w:lineRule="auto"/>
              <w:jc w:val="both"/>
              <w:rPr>
                <w:sz w:val="24"/>
                <w:szCs w:val="24"/>
                <w:lang w:val="sr-Cyrl-CS"/>
              </w:rPr>
            </w:pPr>
            <w:r>
              <w:rPr>
                <w:sz w:val="24"/>
                <w:szCs w:val="24"/>
                <w:lang w:val="sr-Cyrl-CS"/>
              </w:rPr>
              <w:t>Упознавање чланова тима за п</w:t>
            </w:r>
            <w:r w:rsidR="00891B25" w:rsidRPr="00551EBA">
              <w:rPr>
                <w:sz w:val="24"/>
                <w:szCs w:val="24"/>
                <w:lang w:val="sr-Cyrl-CS"/>
              </w:rPr>
              <w:t>риручником за самовредновање и Стандардима рада установа.</w:t>
            </w:r>
          </w:p>
          <w:p w:rsidR="00891B25" w:rsidRPr="00551EBA" w:rsidRDefault="00891B25" w:rsidP="0091726A">
            <w:pPr>
              <w:pStyle w:val="ListParagraph"/>
              <w:numPr>
                <w:ilvl w:val="0"/>
                <w:numId w:val="6"/>
              </w:numPr>
              <w:spacing w:line="276" w:lineRule="auto"/>
              <w:jc w:val="both"/>
              <w:rPr>
                <w:sz w:val="24"/>
                <w:szCs w:val="24"/>
                <w:lang w:val="sr-Cyrl-CS"/>
              </w:rPr>
            </w:pPr>
            <w:r w:rsidRPr="00551EBA">
              <w:rPr>
                <w:sz w:val="24"/>
                <w:szCs w:val="24"/>
                <w:lang w:val="sr-Cyrl-CS"/>
              </w:rPr>
              <w:t>Израда плана вредновања (одабир активности у току процеса, избор учесника у процесу самовредновања, време реализације активности и одабир техника и инструмената);</w:t>
            </w:r>
          </w:p>
          <w:p w:rsidR="00891B25" w:rsidRPr="00551EBA" w:rsidRDefault="00891B25" w:rsidP="0091726A">
            <w:pPr>
              <w:pStyle w:val="ListParagraph"/>
              <w:numPr>
                <w:ilvl w:val="0"/>
                <w:numId w:val="6"/>
              </w:numPr>
              <w:spacing w:line="276" w:lineRule="auto"/>
              <w:jc w:val="both"/>
              <w:rPr>
                <w:sz w:val="24"/>
                <w:szCs w:val="24"/>
                <w:lang w:val="sr-Cyrl-CS"/>
              </w:rPr>
            </w:pPr>
            <w:r w:rsidRPr="00551EBA">
              <w:rPr>
                <w:sz w:val="24"/>
                <w:szCs w:val="24"/>
                <w:lang w:val="sr-Cyrl-CS"/>
              </w:rPr>
              <w:t>Избор области за самовредновање.</w:t>
            </w:r>
          </w:p>
        </w:tc>
      </w:tr>
      <w:tr w:rsidR="00891B25" w:rsidRPr="00551EBA" w:rsidTr="00551EBA">
        <w:tc>
          <w:tcPr>
            <w:tcW w:w="1458" w:type="dxa"/>
            <w:vAlign w:val="center"/>
          </w:tcPr>
          <w:p w:rsidR="00891B25" w:rsidRPr="00551EBA" w:rsidRDefault="00891B25" w:rsidP="00551EBA">
            <w:pPr>
              <w:pStyle w:val="ListParagraph"/>
              <w:spacing w:line="276" w:lineRule="auto"/>
              <w:jc w:val="both"/>
              <w:rPr>
                <w:sz w:val="24"/>
                <w:szCs w:val="24"/>
                <w:lang w:val="hr-HR"/>
              </w:rPr>
            </w:pPr>
            <w:r w:rsidRPr="00551EBA">
              <w:rPr>
                <w:sz w:val="24"/>
                <w:szCs w:val="24"/>
                <w:lang w:val="hr-HR"/>
              </w:rPr>
              <w:t>X</w:t>
            </w:r>
          </w:p>
        </w:tc>
        <w:tc>
          <w:tcPr>
            <w:tcW w:w="7902" w:type="dxa"/>
          </w:tcPr>
          <w:p w:rsidR="00891B25" w:rsidRPr="00551EBA" w:rsidRDefault="00891B25" w:rsidP="0091726A">
            <w:pPr>
              <w:pStyle w:val="ListParagraph"/>
              <w:numPr>
                <w:ilvl w:val="0"/>
                <w:numId w:val="10"/>
              </w:numPr>
              <w:spacing w:line="276" w:lineRule="auto"/>
              <w:jc w:val="both"/>
              <w:rPr>
                <w:sz w:val="24"/>
                <w:szCs w:val="24"/>
                <w:lang w:val="sr-Cyrl-CS"/>
              </w:rPr>
            </w:pPr>
            <w:r w:rsidRPr="00551EBA">
              <w:rPr>
                <w:sz w:val="24"/>
                <w:szCs w:val="24"/>
                <w:lang w:val="sr-Cyrl-CS"/>
              </w:rPr>
              <w:t>Одабир упитника;</w:t>
            </w:r>
          </w:p>
          <w:p w:rsidR="00891B25" w:rsidRPr="00551EBA" w:rsidRDefault="00891B25" w:rsidP="0091726A">
            <w:pPr>
              <w:pStyle w:val="ListParagraph"/>
              <w:numPr>
                <w:ilvl w:val="0"/>
                <w:numId w:val="10"/>
              </w:numPr>
              <w:spacing w:line="276" w:lineRule="auto"/>
              <w:jc w:val="both"/>
              <w:rPr>
                <w:sz w:val="24"/>
                <w:szCs w:val="24"/>
                <w:lang w:val="sr-Cyrl-CS"/>
              </w:rPr>
            </w:pPr>
            <w:r w:rsidRPr="00551EBA">
              <w:rPr>
                <w:sz w:val="24"/>
                <w:szCs w:val="24"/>
                <w:lang w:val="sr-Cyrl-CS"/>
              </w:rPr>
              <w:t>Анализа и евалуација упитника;</w:t>
            </w:r>
          </w:p>
          <w:p w:rsidR="00891B25" w:rsidRPr="00551EBA" w:rsidRDefault="00891B25" w:rsidP="0091726A">
            <w:pPr>
              <w:pStyle w:val="ListParagraph"/>
              <w:numPr>
                <w:ilvl w:val="0"/>
                <w:numId w:val="10"/>
              </w:numPr>
              <w:spacing w:line="276" w:lineRule="auto"/>
              <w:jc w:val="both"/>
              <w:rPr>
                <w:sz w:val="24"/>
                <w:szCs w:val="24"/>
                <w:lang w:val="en-US"/>
              </w:rPr>
            </w:pPr>
            <w:r w:rsidRPr="00551EBA">
              <w:rPr>
                <w:sz w:val="24"/>
                <w:szCs w:val="24"/>
                <w:lang w:val="sr-Cyrl-CS"/>
              </w:rPr>
              <w:t>Подела задужења</w:t>
            </w:r>
          </w:p>
        </w:tc>
      </w:tr>
      <w:tr w:rsidR="00891B25" w:rsidRPr="00551EBA" w:rsidTr="00551EBA">
        <w:tc>
          <w:tcPr>
            <w:tcW w:w="1458" w:type="dxa"/>
            <w:vAlign w:val="center"/>
          </w:tcPr>
          <w:p w:rsidR="00891B25" w:rsidRPr="00551EBA" w:rsidRDefault="00891B25" w:rsidP="00551EBA">
            <w:pPr>
              <w:pStyle w:val="ListParagraph"/>
              <w:spacing w:line="276" w:lineRule="auto"/>
              <w:jc w:val="both"/>
              <w:rPr>
                <w:sz w:val="24"/>
                <w:szCs w:val="24"/>
                <w:lang w:val="sr-Cyrl-CS"/>
              </w:rPr>
            </w:pPr>
            <w:r w:rsidRPr="00551EBA">
              <w:rPr>
                <w:sz w:val="24"/>
                <w:szCs w:val="24"/>
                <w:lang w:val="hr-HR"/>
              </w:rPr>
              <w:t>XI</w:t>
            </w:r>
            <w:r w:rsidRPr="00551EBA">
              <w:rPr>
                <w:sz w:val="24"/>
                <w:szCs w:val="24"/>
                <w:lang w:val="sr-Cyrl-CS"/>
              </w:rPr>
              <w:t>-</w:t>
            </w:r>
            <w:r w:rsidRPr="00551EBA">
              <w:rPr>
                <w:sz w:val="24"/>
                <w:szCs w:val="24"/>
                <w:lang w:val="hr-HR"/>
              </w:rPr>
              <w:t>IV</w:t>
            </w:r>
          </w:p>
        </w:tc>
        <w:tc>
          <w:tcPr>
            <w:tcW w:w="7902" w:type="dxa"/>
          </w:tcPr>
          <w:p w:rsidR="00891B25" w:rsidRPr="00551EBA" w:rsidRDefault="00891B25" w:rsidP="0091726A">
            <w:pPr>
              <w:pStyle w:val="ListParagraph"/>
              <w:numPr>
                <w:ilvl w:val="0"/>
                <w:numId w:val="10"/>
              </w:numPr>
              <w:spacing w:line="276" w:lineRule="auto"/>
              <w:jc w:val="both"/>
              <w:rPr>
                <w:sz w:val="24"/>
                <w:szCs w:val="24"/>
                <w:lang w:val="sr-Cyrl-CS"/>
              </w:rPr>
            </w:pPr>
            <w:r w:rsidRPr="00551EBA">
              <w:rPr>
                <w:sz w:val="24"/>
                <w:szCs w:val="24"/>
                <w:lang w:val="sr-Cyrl-CS"/>
              </w:rPr>
              <w:t>Вредновање по областима (свака област један месец).</w:t>
            </w:r>
          </w:p>
          <w:p w:rsidR="00891B25" w:rsidRPr="00551EBA" w:rsidRDefault="00891B25" w:rsidP="0091726A">
            <w:pPr>
              <w:pStyle w:val="ListParagraph"/>
              <w:numPr>
                <w:ilvl w:val="0"/>
                <w:numId w:val="11"/>
              </w:numPr>
              <w:spacing w:line="276" w:lineRule="auto"/>
              <w:jc w:val="both"/>
              <w:rPr>
                <w:sz w:val="24"/>
                <w:szCs w:val="24"/>
                <w:lang w:val="sr-Cyrl-CS"/>
              </w:rPr>
            </w:pPr>
            <w:r w:rsidRPr="00551EBA">
              <w:rPr>
                <w:sz w:val="24"/>
                <w:szCs w:val="24"/>
                <w:lang w:val="sr-Cyrl-CS"/>
              </w:rPr>
              <w:t>Подела анкета</w:t>
            </w:r>
          </w:p>
          <w:p w:rsidR="00891B25" w:rsidRPr="00551EBA" w:rsidRDefault="00891B25" w:rsidP="0091726A">
            <w:pPr>
              <w:pStyle w:val="ListParagraph"/>
              <w:numPr>
                <w:ilvl w:val="0"/>
                <w:numId w:val="11"/>
              </w:numPr>
              <w:spacing w:line="276" w:lineRule="auto"/>
              <w:jc w:val="both"/>
              <w:rPr>
                <w:sz w:val="24"/>
                <w:szCs w:val="24"/>
                <w:lang w:val="en-US"/>
              </w:rPr>
            </w:pPr>
            <w:r w:rsidRPr="00551EBA">
              <w:rPr>
                <w:sz w:val="24"/>
                <w:szCs w:val="24"/>
                <w:lang w:val="sr-Cyrl-CS"/>
              </w:rPr>
              <w:t>Обрада података</w:t>
            </w:r>
          </w:p>
        </w:tc>
      </w:tr>
      <w:tr w:rsidR="00891B25" w:rsidRPr="00551EBA" w:rsidTr="00551EBA">
        <w:tc>
          <w:tcPr>
            <w:tcW w:w="1458" w:type="dxa"/>
            <w:vAlign w:val="center"/>
          </w:tcPr>
          <w:p w:rsidR="00891B25" w:rsidRPr="00551EBA" w:rsidRDefault="00891B25" w:rsidP="00551EBA">
            <w:pPr>
              <w:pStyle w:val="ListParagraph"/>
              <w:spacing w:line="276" w:lineRule="auto"/>
              <w:jc w:val="both"/>
              <w:rPr>
                <w:sz w:val="24"/>
                <w:szCs w:val="24"/>
                <w:lang w:val="hr-HR"/>
              </w:rPr>
            </w:pPr>
            <w:r w:rsidRPr="00551EBA">
              <w:rPr>
                <w:sz w:val="24"/>
                <w:szCs w:val="24"/>
                <w:lang w:val="hr-HR"/>
              </w:rPr>
              <w:t>V</w:t>
            </w:r>
          </w:p>
        </w:tc>
        <w:tc>
          <w:tcPr>
            <w:tcW w:w="7902" w:type="dxa"/>
          </w:tcPr>
          <w:p w:rsidR="00891B25" w:rsidRPr="00551EBA" w:rsidRDefault="00891B25" w:rsidP="0091726A">
            <w:pPr>
              <w:pStyle w:val="ListParagraph"/>
              <w:numPr>
                <w:ilvl w:val="0"/>
                <w:numId w:val="12"/>
              </w:numPr>
              <w:spacing w:line="276" w:lineRule="auto"/>
              <w:jc w:val="both"/>
              <w:rPr>
                <w:sz w:val="24"/>
                <w:szCs w:val="24"/>
                <w:lang w:val="sr-Cyrl-CS"/>
              </w:rPr>
            </w:pPr>
            <w:r w:rsidRPr="00551EBA">
              <w:rPr>
                <w:sz w:val="24"/>
                <w:szCs w:val="24"/>
                <w:lang w:val="sr-Cyrl-CS"/>
              </w:rPr>
              <w:t>Обрада свих података добијених путем анкета</w:t>
            </w:r>
          </w:p>
          <w:p w:rsidR="00891B25" w:rsidRPr="00551EBA" w:rsidRDefault="00891B25" w:rsidP="0091726A">
            <w:pPr>
              <w:pStyle w:val="ListParagraph"/>
              <w:numPr>
                <w:ilvl w:val="0"/>
                <w:numId w:val="12"/>
              </w:numPr>
              <w:spacing w:line="276" w:lineRule="auto"/>
              <w:jc w:val="both"/>
              <w:rPr>
                <w:sz w:val="24"/>
                <w:szCs w:val="24"/>
                <w:lang w:val="sr-Cyrl-CS"/>
              </w:rPr>
            </w:pPr>
            <w:r w:rsidRPr="00551EBA">
              <w:rPr>
                <w:sz w:val="24"/>
                <w:szCs w:val="24"/>
                <w:lang w:val="sr-Cyrl-CS"/>
              </w:rPr>
              <w:t>Анализа школске документације</w:t>
            </w:r>
          </w:p>
          <w:p w:rsidR="00891B25" w:rsidRPr="00551EBA" w:rsidRDefault="00891B25" w:rsidP="0091726A">
            <w:pPr>
              <w:pStyle w:val="ListParagraph"/>
              <w:numPr>
                <w:ilvl w:val="0"/>
                <w:numId w:val="12"/>
              </w:numPr>
              <w:spacing w:line="276" w:lineRule="auto"/>
              <w:jc w:val="both"/>
              <w:rPr>
                <w:sz w:val="24"/>
                <w:szCs w:val="24"/>
                <w:lang w:val="en-US"/>
              </w:rPr>
            </w:pPr>
            <w:r w:rsidRPr="00551EBA">
              <w:rPr>
                <w:sz w:val="24"/>
                <w:szCs w:val="24"/>
                <w:lang w:val="sr-Cyrl-CS"/>
              </w:rPr>
              <w:t>Евалуација вреднованих области</w:t>
            </w:r>
          </w:p>
        </w:tc>
      </w:tr>
      <w:tr w:rsidR="00891B25" w:rsidRPr="00551EBA" w:rsidTr="00551EBA">
        <w:tc>
          <w:tcPr>
            <w:tcW w:w="1458" w:type="dxa"/>
            <w:vAlign w:val="center"/>
          </w:tcPr>
          <w:p w:rsidR="00891B25" w:rsidRPr="00551EBA" w:rsidRDefault="00891B25" w:rsidP="00551EBA">
            <w:pPr>
              <w:pStyle w:val="ListParagraph"/>
              <w:spacing w:line="276" w:lineRule="auto"/>
              <w:jc w:val="both"/>
              <w:rPr>
                <w:sz w:val="24"/>
                <w:szCs w:val="24"/>
                <w:lang w:val="hr-HR"/>
              </w:rPr>
            </w:pPr>
            <w:r w:rsidRPr="00551EBA">
              <w:rPr>
                <w:sz w:val="24"/>
                <w:szCs w:val="24"/>
                <w:lang w:val="hr-HR"/>
              </w:rPr>
              <w:t>VI</w:t>
            </w:r>
          </w:p>
        </w:tc>
        <w:tc>
          <w:tcPr>
            <w:tcW w:w="7902" w:type="dxa"/>
          </w:tcPr>
          <w:p w:rsidR="00891B25" w:rsidRPr="00551EBA" w:rsidRDefault="00891B25" w:rsidP="0091726A">
            <w:pPr>
              <w:pStyle w:val="ListParagraph"/>
              <w:numPr>
                <w:ilvl w:val="0"/>
                <w:numId w:val="13"/>
              </w:numPr>
              <w:spacing w:line="276" w:lineRule="auto"/>
              <w:jc w:val="both"/>
              <w:rPr>
                <w:sz w:val="24"/>
                <w:szCs w:val="24"/>
                <w:lang w:val="sr-Cyrl-CS"/>
              </w:rPr>
            </w:pPr>
            <w:r w:rsidRPr="00551EBA">
              <w:rPr>
                <w:sz w:val="24"/>
                <w:szCs w:val="24"/>
                <w:lang w:val="sr-Cyrl-CS"/>
              </w:rPr>
              <w:t>Састваљање јединственог извештаја за вредноване области</w:t>
            </w:r>
          </w:p>
          <w:p w:rsidR="00891B25" w:rsidRPr="00551EBA" w:rsidRDefault="00891B25" w:rsidP="00E0264D">
            <w:pPr>
              <w:pStyle w:val="ListParagraph"/>
              <w:numPr>
                <w:ilvl w:val="0"/>
                <w:numId w:val="13"/>
              </w:numPr>
              <w:spacing w:line="276" w:lineRule="auto"/>
              <w:jc w:val="both"/>
              <w:rPr>
                <w:sz w:val="24"/>
                <w:szCs w:val="24"/>
                <w:lang w:val="ru-RU"/>
              </w:rPr>
            </w:pPr>
            <w:r w:rsidRPr="00551EBA">
              <w:rPr>
                <w:sz w:val="24"/>
                <w:szCs w:val="24"/>
                <w:lang w:val="sr-Cyrl-CS"/>
              </w:rPr>
              <w:t>Из</w:t>
            </w:r>
            <w:r w:rsidR="008E2206">
              <w:rPr>
                <w:sz w:val="24"/>
                <w:szCs w:val="24"/>
                <w:lang w:val="sr-Cyrl-CS"/>
              </w:rPr>
              <w:t xml:space="preserve">рада годишњег извештаја о раду </w:t>
            </w:r>
            <w:r w:rsidR="008E2206">
              <w:rPr>
                <w:sz w:val="24"/>
                <w:szCs w:val="24"/>
              </w:rPr>
              <w:t>т</w:t>
            </w:r>
            <w:r w:rsidRPr="00551EBA">
              <w:rPr>
                <w:sz w:val="24"/>
                <w:szCs w:val="24"/>
                <w:lang w:val="sr-Cyrl-CS"/>
              </w:rPr>
              <w:t>има з</w:t>
            </w:r>
            <w:r w:rsidR="008E2206">
              <w:rPr>
                <w:sz w:val="24"/>
                <w:szCs w:val="24"/>
                <w:lang w:val="sr-Cyrl-CS"/>
              </w:rPr>
              <w:t>а самовредновање за школску 20</w:t>
            </w:r>
            <w:r w:rsidR="00E0264D">
              <w:rPr>
                <w:sz w:val="24"/>
                <w:szCs w:val="24"/>
                <w:lang w:val="sr-Cyrl-CS"/>
              </w:rPr>
              <w:t>21</w:t>
            </w:r>
            <w:r w:rsidR="00CD0C47">
              <w:rPr>
                <w:sz w:val="24"/>
                <w:szCs w:val="24"/>
                <w:lang w:val="sr-Cyrl-CS"/>
              </w:rPr>
              <w:t>/20</w:t>
            </w:r>
            <w:r w:rsidR="00110840">
              <w:rPr>
                <w:sz w:val="24"/>
                <w:szCs w:val="24"/>
              </w:rPr>
              <w:t>2</w:t>
            </w:r>
            <w:r w:rsidR="00E0264D">
              <w:rPr>
                <w:sz w:val="24"/>
                <w:szCs w:val="24"/>
              </w:rPr>
              <w:t>2</w:t>
            </w:r>
            <w:r w:rsidRPr="00551EBA">
              <w:rPr>
                <w:sz w:val="24"/>
                <w:szCs w:val="24"/>
                <w:lang w:val="sr-Cyrl-CS"/>
              </w:rPr>
              <w:t xml:space="preserve">. годину </w:t>
            </w:r>
          </w:p>
        </w:tc>
      </w:tr>
    </w:tbl>
    <w:p w:rsidR="00891B25" w:rsidRPr="00891B25" w:rsidRDefault="00891B25" w:rsidP="00EF3FDD">
      <w:pPr>
        <w:pStyle w:val="ListParagraph"/>
        <w:jc w:val="both"/>
        <w:rPr>
          <w:rFonts w:ascii="Arial" w:hAnsi="Arial" w:cs="Arial"/>
          <w:sz w:val="24"/>
          <w:szCs w:val="24"/>
          <w:lang w:val="sr-Cyrl-CS"/>
        </w:rPr>
      </w:pPr>
    </w:p>
    <w:p w:rsidR="008D08E8" w:rsidRPr="00EF3FDD" w:rsidRDefault="008D08E8" w:rsidP="00EF3FDD">
      <w:pPr>
        <w:pStyle w:val="ListParagraph"/>
        <w:jc w:val="both"/>
        <w:rPr>
          <w:rFonts w:ascii="Arial" w:hAnsi="Arial" w:cs="Arial"/>
          <w:sz w:val="24"/>
          <w:szCs w:val="24"/>
          <w:lang w:val="sr-Cyrl-CS"/>
        </w:rPr>
      </w:pPr>
    </w:p>
    <w:p w:rsidR="00491598" w:rsidRPr="00A80463" w:rsidRDefault="00491598" w:rsidP="00491598">
      <w:pPr>
        <w:pStyle w:val="ListParagraph"/>
        <w:spacing w:line="276" w:lineRule="auto"/>
        <w:jc w:val="both"/>
        <w:rPr>
          <w:sz w:val="24"/>
          <w:szCs w:val="24"/>
          <w:lang w:val="sr-Cyrl-CS"/>
        </w:rPr>
      </w:pPr>
      <w:r w:rsidRPr="00A80463">
        <w:rPr>
          <w:i/>
          <w:sz w:val="24"/>
          <w:szCs w:val="24"/>
          <w:u w:val="single"/>
          <w:lang w:val="sr-Cyrl-CS"/>
        </w:rPr>
        <w:t>Тим за самовредновање</w:t>
      </w:r>
      <w:r w:rsidRPr="00A80463">
        <w:rPr>
          <w:sz w:val="24"/>
          <w:szCs w:val="24"/>
          <w:lang w:val="sr-Cyrl-CS"/>
        </w:rPr>
        <w:t xml:space="preserve"> чине :</w:t>
      </w:r>
    </w:p>
    <w:p w:rsidR="00491598" w:rsidRDefault="00491598" w:rsidP="00A47B14">
      <w:pPr>
        <w:pStyle w:val="ListParagraph"/>
        <w:numPr>
          <w:ilvl w:val="0"/>
          <w:numId w:val="41"/>
        </w:numPr>
        <w:spacing w:line="276" w:lineRule="auto"/>
        <w:jc w:val="both"/>
        <w:rPr>
          <w:sz w:val="24"/>
          <w:szCs w:val="24"/>
          <w:lang w:val="sr-Cyrl-CS"/>
        </w:rPr>
      </w:pPr>
      <w:r w:rsidRPr="00551EBA">
        <w:rPr>
          <w:sz w:val="24"/>
          <w:szCs w:val="24"/>
          <w:lang w:val="sr-Cyrl-CS"/>
        </w:rPr>
        <w:t>Игор Аризановић, директор;</w:t>
      </w:r>
    </w:p>
    <w:p w:rsidR="00F41BE1" w:rsidRPr="00551EBA" w:rsidRDefault="00494704" w:rsidP="00A47B14">
      <w:pPr>
        <w:pStyle w:val="ListParagraph"/>
        <w:numPr>
          <w:ilvl w:val="0"/>
          <w:numId w:val="41"/>
        </w:numPr>
        <w:spacing w:line="276" w:lineRule="auto"/>
        <w:jc w:val="both"/>
        <w:rPr>
          <w:sz w:val="24"/>
          <w:szCs w:val="24"/>
          <w:lang w:val="sr-Cyrl-CS"/>
        </w:rPr>
      </w:pPr>
      <w:r>
        <w:rPr>
          <w:sz w:val="24"/>
          <w:szCs w:val="24"/>
          <w:lang w:val="sr-Cyrl-CS"/>
        </w:rPr>
        <w:t>Ивана Савић</w:t>
      </w:r>
      <w:r w:rsidR="00F41BE1" w:rsidRPr="00551EBA">
        <w:rPr>
          <w:sz w:val="24"/>
          <w:szCs w:val="24"/>
          <w:lang w:val="sr-Cyrl-CS"/>
        </w:rPr>
        <w:t>, наставник енглеског језика и књижевности</w:t>
      </w:r>
    </w:p>
    <w:p w:rsidR="00491598" w:rsidRPr="00551EBA" w:rsidRDefault="00A95F18" w:rsidP="00A47B14">
      <w:pPr>
        <w:pStyle w:val="ListParagraph"/>
        <w:numPr>
          <w:ilvl w:val="0"/>
          <w:numId w:val="41"/>
        </w:numPr>
        <w:spacing w:line="276" w:lineRule="auto"/>
        <w:jc w:val="both"/>
        <w:rPr>
          <w:sz w:val="24"/>
          <w:szCs w:val="24"/>
          <w:lang w:val="sr-Cyrl-CS"/>
        </w:rPr>
      </w:pPr>
      <w:r>
        <w:rPr>
          <w:sz w:val="24"/>
          <w:szCs w:val="24"/>
          <w:lang w:val="sr-Cyrl-CS"/>
        </w:rPr>
        <w:t>Милан Цветковић</w:t>
      </w:r>
      <w:r w:rsidR="00491598" w:rsidRPr="00551EBA">
        <w:rPr>
          <w:sz w:val="24"/>
          <w:szCs w:val="24"/>
          <w:lang w:val="sr-Cyrl-CS"/>
        </w:rPr>
        <w:t xml:space="preserve">, </w:t>
      </w:r>
      <w:r>
        <w:rPr>
          <w:sz w:val="24"/>
          <w:szCs w:val="24"/>
          <w:lang w:val="sr-Cyrl-CS"/>
        </w:rPr>
        <w:t>наставник</w:t>
      </w:r>
      <w:r w:rsidR="00F41BE1">
        <w:rPr>
          <w:sz w:val="24"/>
          <w:szCs w:val="24"/>
          <w:lang w:val="sr-Cyrl-CS"/>
        </w:rPr>
        <w:t xml:space="preserve"> </w:t>
      </w:r>
      <w:r>
        <w:rPr>
          <w:sz w:val="24"/>
          <w:szCs w:val="24"/>
          <w:lang w:val="sr-Cyrl-CS"/>
        </w:rPr>
        <w:t>групе предмета за безбедност</w:t>
      </w:r>
      <w:r w:rsidR="00491598" w:rsidRPr="00551EBA">
        <w:rPr>
          <w:sz w:val="24"/>
          <w:szCs w:val="24"/>
          <w:lang w:val="sr-Cyrl-CS"/>
        </w:rPr>
        <w:t>;</w:t>
      </w:r>
    </w:p>
    <w:p w:rsidR="00491598" w:rsidRPr="00551EBA" w:rsidRDefault="00F41BE1" w:rsidP="00A47B14">
      <w:pPr>
        <w:pStyle w:val="ListParagraph"/>
        <w:numPr>
          <w:ilvl w:val="0"/>
          <w:numId w:val="41"/>
        </w:numPr>
        <w:spacing w:line="276" w:lineRule="auto"/>
        <w:jc w:val="both"/>
        <w:rPr>
          <w:sz w:val="24"/>
          <w:szCs w:val="24"/>
          <w:lang w:val="sr-Cyrl-CS"/>
        </w:rPr>
      </w:pPr>
      <w:r>
        <w:rPr>
          <w:sz w:val="24"/>
          <w:szCs w:val="24"/>
          <w:lang w:val="sr-Cyrl-CS"/>
        </w:rPr>
        <w:t>Ивица Антић, наставник електро групе предмета</w:t>
      </w:r>
      <w:r w:rsidR="00491598" w:rsidRPr="00551EBA">
        <w:rPr>
          <w:sz w:val="24"/>
          <w:szCs w:val="24"/>
          <w:lang w:val="sr-Cyrl-CS"/>
        </w:rPr>
        <w:t>;</w:t>
      </w:r>
    </w:p>
    <w:p w:rsidR="00491598" w:rsidRPr="00551EBA" w:rsidRDefault="00491598" w:rsidP="00A47B14">
      <w:pPr>
        <w:pStyle w:val="ListParagraph"/>
        <w:numPr>
          <w:ilvl w:val="0"/>
          <w:numId w:val="41"/>
        </w:numPr>
        <w:spacing w:line="276" w:lineRule="auto"/>
        <w:jc w:val="both"/>
        <w:rPr>
          <w:sz w:val="24"/>
          <w:szCs w:val="24"/>
          <w:lang w:val="sr-Cyrl-CS"/>
        </w:rPr>
      </w:pPr>
      <w:r>
        <w:rPr>
          <w:sz w:val="24"/>
          <w:szCs w:val="24"/>
          <w:lang w:val="sr-Cyrl-CS"/>
        </w:rPr>
        <w:t>Маја Видосављевић</w:t>
      </w:r>
      <w:r w:rsidRPr="00551EBA">
        <w:rPr>
          <w:sz w:val="24"/>
          <w:szCs w:val="24"/>
          <w:lang w:val="sr-Cyrl-CS"/>
        </w:rPr>
        <w:t xml:space="preserve">, наставник </w:t>
      </w:r>
      <w:r>
        <w:rPr>
          <w:sz w:val="24"/>
          <w:szCs w:val="24"/>
          <w:lang w:val="sr-Cyrl-CS"/>
        </w:rPr>
        <w:t>географије</w:t>
      </w:r>
      <w:r w:rsidRPr="00551EBA">
        <w:rPr>
          <w:sz w:val="24"/>
          <w:szCs w:val="24"/>
          <w:lang w:val="sr-Cyrl-CS"/>
        </w:rPr>
        <w:t>;</w:t>
      </w:r>
    </w:p>
    <w:p w:rsidR="00491598" w:rsidRPr="0095503E" w:rsidRDefault="0095503E" w:rsidP="00A47B14">
      <w:pPr>
        <w:pStyle w:val="ListParagraph"/>
        <w:numPr>
          <w:ilvl w:val="0"/>
          <w:numId w:val="41"/>
        </w:numPr>
        <w:spacing w:line="276" w:lineRule="auto"/>
        <w:jc w:val="both"/>
        <w:rPr>
          <w:sz w:val="24"/>
          <w:szCs w:val="24"/>
          <w:lang w:val="sr-Cyrl-CS"/>
        </w:rPr>
      </w:pPr>
      <w:r w:rsidRPr="0095503E">
        <w:rPr>
          <w:sz w:val="24"/>
          <w:szCs w:val="24"/>
          <w:lang w:val="sr-Cyrl-RS"/>
        </w:rPr>
        <w:lastRenderedPageBreak/>
        <w:t>Никола Петровић, педагог школе</w:t>
      </w:r>
      <w:r w:rsidR="00491598" w:rsidRPr="0095503E">
        <w:rPr>
          <w:sz w:val="24"/>
          <w:szCs w:val="24"/>
          <w:lang w:val="sr-Cyrl-CS"/>
        </w:rPr>
        <w:t>;</w:t>
      </w:r>
    </w:p>
    <w:p w:rsidR="00491598" w:rsidRDefault="00F41BE1" w:rsidP="00A47B14">
      <w:pPr>
        <w:pStyle w:val="ListParagraph"/>
        <w:numPr>
          <w:ilvl w:val="0"/>
          <w:numId w:val="41"/>
        </w:numPr>
        <w:spacing w:line="276" w:lineRule="auto"/>
        <w:jc w:val="both"/>
        <w:rPr>
          <w:sz w:val="24"/>
          <w:szCs w:val="24"/>
          <w:lang w:val="sr-Cyrl-CS"/>
        </w:rPr>
      </w:pPr>
      <w:r>
        <w:rPr>
          <w:sz w:val="24"/>
          <w:szCs w:val="24"/>
          <w:lang w:val="sr-Cyrl-CS"/>
        </w:rPr>
        <w:t>Душан Митровић</w:t>
      </w:r>
      <w:r w:rsidR="00491598" w:rsidRPr="00551EBA">
        <w:rPr>
          <w:sz w:val="24"/>
          <w:szCs w:val="24"/>
          <w:lang w:val="sr-Cyrl-CS"/>
        </w:rPr>
        <w:t xml:space="preserve">, наставник </w:t>
      </w:r>
      <w:r>
        <w:rPr>
          <w:sz w:val="24"/>
          <w:szCs w:val="24"/>
          <w:lang w:val="sr-Cyrl-CS"/>
        </w:rPr>
        <w:t>саобраћајне групе предмета</w:t>
      </w:r>
      <w:r w:rsidR="00491598" w:rsidRPr="00551EBA">
        <w:rPr>
          <w:sz w:val="24"/>
          <w:szCs w:val="24"/>
          <w:lang w:val="sr-Cyrl-CS"/>
        </w:rPr>
        <w:t>;</w:t>
      </w:r>
    </w:p>
    <w:p w:rsidR="00F41BE1" w:rsidRPr="00F41BE1" w:rsidRDefault="00F41BE1" w:rsidP="00A47B14">
      <w:pPr>
        <w:pStyle w:val="ListParagraph"/>
        <w:numPr>
          <w:ilvl w:val="0"/>
          <w:numId w:val="41"/>
        </w:numPr>
        <w:spacing w:line="276" w:lineRule="auto"/>
        <w:jc w:val="both"/>
        <w:rPr>
          <w:sz w:val="24"/>
          <w:szCs w:val="24"/>
          <w:lang w:val="sr-Cyrl-CS"/>
        </w:rPr>
      </w:pPr>
      <w:r>
        <w:rPr>
          <w:sz w:val="24"/>
          <w:szCs w:val="24"/>
          <w:lang w:val="sr-Cyrl-CS"/>
        </w:rPr>
        <w:t>Милан Илић, библиотекар.</w:t>
      </w:r>
    </w:p>
    <w:p w:rsidR="00491598" w:rsidRPr="003E2100" w:rsidRDefault="00491598" w:rsidP="003E2100">
      <w:pPr>
        <w:spacing w:line="276" w:lineRule="auto"/>
        <w:jc w:val="both"/>
        <w:rPr>
          <w:i/>
          <w:sz w:val="24"/>
          <w:szCs w:val="24"/>
        </w:rPr>
      </w:pPr>
    </w:p>
    <w:p w:rsidR="00491598" w:rsidRPr="00551EBA" w:rsidRDefault="00491598" w:rsidP="00491598">
      <w:pPr>
        <w:pStyle w:val="ListParagraph"/>
        <w:spacing w:line="276" w:lineRule="auto"/>
        <w:jc w:val="both"/>
        <w:rPr>
          <w:sz w:val="24"/>
          <w:szCs w:val="24"/>
          <w:lang w:val="sr-Cyrl-CS"/>
        </w:rPr>
      </w:pPr>
      <w:r w:rsidRPr="00551EBA">
        <w:rPr>
          <w:i/>
          <w:sz w:val="24"/>
          <w:szCs w:val="24"/>
          <w:lang w:val="sr-Cyrl-CS"/>
        </w:rPr>
        <w:t>Координатор тима</w:t>
      </w:r>
      <w:r w:rsidRPr="00551EBA">
        <w:rPr>
          <w:sz w:val="24"/>
          <w:szCs w:val="24"/>
          <w:lang w:val="sr-Cyrl-CS"/>
        </w:rPr>
        <w:t xml:space="preserve"> је </w:t>
      </w:r>
      <w:r w:rsidR="001D5F10">
        <w:rPr>
          <w:sz w:val="24"/>
          <w:szCs w:val="24"/>
          <w:lang w:val="sr-Cyrl-CS"/>
        </w:rPr>
        <w:t>Ивана Савић</w:t>
      </w:r>
      <w:r w:rsidRPr="00551EBA">
        <w:rPr>
          <w:sz w:val="24"/>
          <w:szCs w:val="24"/>
          <w:lang w:val="sr-Cyrl-CS"/>
        </w:rPr>
        <w:t xml:space="preserve">, </w:t>
      </w:r>
      <w:r w:rsidR="000051DB">
        <w:rPr>
          <w:sz w:val="24"/>
          <w:szCs w:val="24"/>
          <w:lang w:val="sr-Cyrl-CS"/>
        </w:rPr>
        <w:t xml:space="preserve">наставница </w:t>
      </w:r>
      <w:r w:rsidR="00934319" w:rsidRPr="00551EBA">
        <w:rPr>
          <w:sz w:val="24"/>
          <w:szCs w:val="24"/>
          <w:lang w:val="sr-Cyrl-CS"/>
        </w:rPr>
        <w:t>енглеског језика и књижевности</w:t>
      </w:r>
      <w:r>
        <w:rPr>
          <w:sz w:val="24"/>
          <w:szCs w:val="24"/>
          <w:lang w:val="sr-Cyrl-CS"/>
        </w:rPr>
        <w:t>.</w:t>
      </w:r>
    </w:p>
    <w:p w:rsidR="00EF3FDD" w:rsidRDefault="00EF3FDD" w:rsidP="00EF3FDD">
      <w:pPr>
        <w:pStyle w:val="ListParagraph"/>
        <w:ind w:left="0"/>
        <w:jc w:val="both"/>
        <w:rPr>
          <w:rFonts w:ascii="Arial" w:hAnsi="Arial" w:cs="Arial"/>
          <w:sz w:val="24"/>
          <w:szCs w:val="24"/>
          <w:lang w:val="sr-Cyrl-CS"/>
        </w:rPr>
      </w:pPr>
    </w:p>
    <w:p w:rsidR="00491598" w:rsidRDefault="00491598" w:rsidP="00551EBA">
      <w:pPr>
        <w:pStyle w:val="Heading3"/>
        <w:spacing w:line="276" w:lineRule="auto"/>
        <w:jc w:val="both"/>
        <w:rPr>
          <w:rFonts w:ascii="Times New Roman" w:hAnsi="Times New Roman"/>
          <w:sz w:val="28"/>
          <w:szCs w:val="28"/>
          <w:lang w:val="sr-Cyrl-CS"/>
        </w:rPr>
      </w:pPr>
      <w:bookmarkStart w:id="21" w:name="_Toc349719262"/>
    </w:p>
    <w:p w:rsidR="00EF3FDD" w:rsidRPr="00422C57" w:rsidRDefault="00422C57" w:rsidP="00551EBA">
      <w:pPr>
        <w:pStyle w:val="Heading3"/>
        <w:spacing w:line="276" w:lineRule="auto"/>
        <w:jc w:val="both"/>
        <w:rPr>
          <w:rFonts w:ascii="Times New Roman" w:hAnsi="Times New Roman"/>
          <w:sz w:val="28"/>
          <w:szCs w:val="28"/>
          <w:lang w:val="sr-Cyrl-CS"/>
        </w:rPr>
      </w:pPr>
      <w:r w:rsidRPr="00422C57">
        <w:rPr>
          <w:rFonts w:ascii="Times New Roman" w:hAnsi="Times New Roman"/>
          <w:sz w:val="28"/>
          <w:szCs w:val="28"/>
          <w:lang w:val="sr-Cyrl-CS"/>
        </w:rPr>
        <w:t>5.5.</w:t>
      </w:r>
      <w:r w:rsidR="00F47208">
        <w:rPr>
          <w:rFonts w:ascii="Times New Roman" w:hAnsi="Times New Roman"/>
          <w:sz w:val="28"/>
          <w:szCs w:val="28"/>
          <w:lang w:val="sr-Cyrl-CS"/>
        </w:rPr>
        <w:t xml:space="preserve"> </w:t>
      </w:r>
      <w:r w:rsidR="00361BB0" w:rsidRPr="00422C57">
        <w:rPr>
          <w:rFonts w:ascii="Times New Roman" w:hAnsi="Times New Roman"/>
          <w:sz w:val="28"/>
          <w:szCs w:val="28"/>
          <w:lang w:val="sr-Cyrl-CS"/>
        </w:rPr>
        <w:t>Педагошки колегијум</w:t>
      </w:r>
      <w:bookmarkEnd w:id="21"/>
    </w:p>
    <w:p w:rsidR="00361BB0" w:rsidRPr="00361BB0" w:rsidRDefault="00361BB0" w:rsidP="00EF3FDD">
      <w:pPr>
        <w:pStyle w:val="ListParagraph"/>
        <w:jc w:val="both"/>
        <w:rPr>
          <w:rFonts w:ascii="Arial" w:hAnsi="Arial" w:cs="Arial"/>
          <w:b/>
          <w:sz w:val="24"/>
          <w:szCs w:val="24"/>
          <w:lang w:val="sr-Cyrl-CS"/>
        </w:rPr>
      </w:pPr>
    </w:p>
    <w:p w:rsidR="00EF3FDD" w:rsidRPr="00551EBA" w:rsidRDefault="00BF02CE" w:rsidP="00335307">
      <w:pPr>
        <w:pStyle w:val="ListParagraph"/>
        <w:spacing w:line="276" w:lineRule="auto"/>
        <w:ind w:left="0" w:firstLine="708"/>
        <w:jc w:val="both"/>
        <w:rPr>
          <w:sz w:val="24"/>
          <w:szCs w:val="24"/>
          <w:lang w:val="sr-Cyrl-CS"/>
        </w:rPr>
      </w:pPr>
      <w:r>
        <w:rPr>
          <w:sz w:val="24"/>
          <w:szCs w:val="24"/>
          <w:lang w:val="sr-Cyrl-CS"/>
        </w:rPr>
        <w:t>Стручна већа и с</w:t>
      </w:r>
      <w:r w:rsidR="00361BB0" w:rsidRPr="00551EBA">
        <w:rPr>
          <w:sz w:val="24"/>
          <w:szCs w:val="24"/>
          <w:lang w:val="sr-Cyrl-CS"/>
        </w:rPr>
        <w:t xml:space="preserve">тручни активи имају своје представнике који </w:t>
      </w:r>
      <w:r w:rsidR="00E21DA6" w:rsidRPr="00551EBA">
        <w:rPr>
          <w:sz w:val="24"/>
          <w:szCs w:val="24"/>
          <w:lang w:val="sr-Cyrl-CS"/>
        </w:rPr>
        <w:t xml:space="preserve">заједно са стручним сарадницима </w:t>
      </w:r>
      <w:r w:rsidR="00361BB0" w:rsidRPr="00551EBA">
        <w:rPr>
          <w:sz w:val="24"/>
          <w:szCs w:val="24"/>
          <w:lang w:val="sr-Cyrl-CS"/>
        </w:rPr>
        <w:t xml:space="preserve">чине </w:t>
      </w:r>
      <w:r>
        <w:rPr>
          <w:sz w:val="24"/>
          <w:szCs w:val="24"/>
          <w:lang w:val="sr-Cyrl-CS"/>
        </w:rPr>
        <w:t>п</w:t>
      </w:r>
      <w:r w:rsidR="00361BB0" w:rsidRPr="00551EBA">
        <w:rPr>
          <w:sz w:val="24"/>
          <w:szCs w:val="24"/>
          <w:lang w:val="sr-Cyrl-CS"/>
        </w:rPr>
        <w:t xml:space="preserve">едагошки колегијум. </w:t>
      </w:r>
      <w:r w:rsidR="00EF3FDD" w:rsidRPr="00551EBA">
        <w:rPr>
          <w:sz w:val="24"/>
          <w:szCs w:val="24"/>
          <w:lang w:val="sr-Cyrl-CS"/>
        </w:rPr>
        <w:t>Педагошки колегијум разматра питања и заузима ставове у вези са пословима директора.</w:t>
      </w:r>
      <w:r w:rsidR="00E21DA6" w:rsidRPr="00551EBA">
        <w:rPr>
          <w:sz w:val="24"/>
          <w:szCs w:val="24"/>
          <w:lang w:val="sr-Cyrl-CS"/>
        </w:rPr>
        <w:t xml:space="preserve"> Из</w:t>
      </w:r>
      <w:r>
        <w:rPr>
          <w:sz w:val="24"/>
          <w:szCs w:val="24"/>
          <w:lang w:val="sr-Cyrl-CS"/>
        </w:rPr>
        <w:t xml:space="preserve"> члана 32. став 3 тачка 2 до 5 Статута школе п</w:t>
      </w:r>
      <w:r w:rsidR="00E21DA6" w:rsidRPr="00551EBA">
        <w:rPr>
          <w:sz w:val="24"/>
          <w:szCs w:val="24"/>
          <w:lang w:val="sr-Cyrl-CS"/>
        </w:rPr>
        <w:t>едагошким колегијумом председава и води директор школе.</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То су следећи послови:</w:t>
      </w:r>
    </w:p>
    <w:p w:rsidR="00EF3FDD" w:rsidRPr="00551EBA" w:rsidRDefault="00EF3FDD" w:rsidP="0091726A">
      <w:pPr>
        <w:pStyle w:val="ListParagraph"/>
        <w:numPr>
          <w:ilvl w:val="0"/>
          <w:numId w:val="3"/>
        </w:numPr>
        <w:spacing w:line="276" w:lineRule="auto"/>
        <w:jc w:val="both"/>
        <w:rPr>
          <w:sz w:val="24"/>
          <w:szCs w:val="24"/>
          <w:lang w:val="sr-Cyrl-CS"/>
        </w:rPr>
      </w:pPr>
      <w:r w:rsidRPr="00551EBA">
        <w:rPr>
          <w:sz w:val="24"/>
          <w:szCs w:val="24"/>
          <w:lang w:val="sr-Cyrl-CS"/>
        </w:rPr>
        <w:t>Планирање и организовање програма образовања и васпитања,</w:t>
      </w:r>
    </w:p>
    <w:p w:rsidR="00EF3FDD" w:rsidRPr="00551EBA" w:rsidRDefault="00EF3FDD" w:rsidP="0091726A">
      <w:pPr>
        <w:pStyle w:val="ListParagraph"/>
        <w:numPr>
          <w:ilvl w:val="0"/>
          <w:numId w:val="3"/>
        </w:numPr>
        <w:spacing w:line="276" w:lineRule="auto"/>
        <w:jc w:val="both"/>
        <w:rPr>
          <w:sz w:val="24"/>
          <w:szCs w:val="24"/>
          <w:lang w:val="sr-Cyrl-CS"/>
        </w:rPr>
      </w:pPr>
      <w:r w:rsidRPr="00551EBA">
        <w:rPr>
          <w:sz w:val="24"/>
          <w:szCs w:val="24"/>
          <w:lang w:val="sr-Cyrl-CS"/>
        </w:rPr>
        <w:t>Старање о осигурању квалитета и унапређењу образовно-васпитног рада,</w:t>
      </w:r>
    </w:p>
    <w:p w:rsidR="00EF3FDD" w:rsidRPr="00551EBA" w:rsidRDefault="00EF3FDD" w:rsidP="0091726A">
      <w:pPr>
        <w:pStyle w:val="ListParagraph"/>
        <w:numPr>
          <w:ilvl w:val="0"/>
          <w:numId w:val="3"/>
        </w:numPr>
        <w:spacing w:line="276" w:lineRule="auto"/>
        <w:jc w:val="both"/>
        <w:rPr>
          <w:sz w:val="24"/>
          <w:szCs w:val="24"/>
          <w:lang w:val="sr-Cyrl-CS"/>
        </w:rPr>
      </w:pPr>
      <w:r w:rsidRPr="00551EBA">
        <w:rPr>
          <w:sz w:val="24"/>
          <w:szCs w:val="24"/>
          <w:lang w:val="sr-Cyrl-CS"/>
        </w:rPr>
        <w:t>Старање о осавремењавању развојног рада школе,</w:t>
      </w:r>
    </w:p>
    <w:p w:rsidR="00EF3FDD" w:rsidRPr="00551EBA" w:rsidRDefault="00EF3FDD" w:rsidP="0091726A">
      <w:pPr>
        <w:pStyle w:val="ListParagraph"/>
        <w:numPr>
          <w:ilvl w:val="0"/>
          <w:numId w:val="3"/>
        </w:numPr>
        <w:spacing w:line="276" w:lineRule="auto"/>
        <w:jc w:val="both"/>
        <w:rPr>
          <w:sz w:val="24"/>
          <w:szCs w:val="24"/>
          <w:lang w:val="sr-Cyrl-CS"/>
        </w:rPr>
      </w:pPr>
      <w:r w:rsidRPr="00551EBA">
        <w:rPr>
          <w:sz w:val="24"/>
          <w:szCs w:val="24"/>
          <w:lang w:val="sr-Cyrl-CS"/>
        </w:rPr>
        <w:t>Организација педагошко-инструктивног увида и надзора и предузимање мера за унапређивање и усавршавање рада наставника и стручних сарадника,</w:t>
      </w:r>
    </w:p>
    <w:p w:rsidR="00EF3FDD" w:rsidRPr="00551EBA" w:rsidRDefault="00EF3FDD" w:rsidP="0091726A">
      <w:pPr>
        <w:pStyle w:val="ListParagraph"/>
        <w:numPr>
          <w:ilvl w:val="0"/>
          <w:numId w:val="3"/>
        </w:numPr>
        <w:spacing w:line="276" w:lineRule="auto"/>
        <w:jc w:val="both"/>
        <w:rPr>
          <w:sz w:val="24"/>
          <w:szCs w:val="24"/>
          <w:lang w:val="sr-Cyrl-CS"/>
        </w:rPr>
      </w:pPr>
      <w:r w:rsidRPr="00551EBA">
        <w:rPr>
          <w:sz w:val="24"/>
          <w:szCs w:val="24"/>
          <w:lang w:val="sr-Cyrl-CS"/>
        </w:rPr>
        <w:t>Планирање стручног усавршавања запослених.</w:t>
      </w:r>
    </w:p>
    <w:p w:rsidR="00EF3FDD" w:rsidRDefault="00EF3FDD" w:rsidP="00551EBA">
      <w:pPr>
        <w:pStyle w:val="ListParagraph"/>
        <w:spacing w:line="276" w:lineRule="auto"/>
        <w:jc w:val="both"/>
        <w:rPr>
          <w:b/>
          <w:sz w:val="24"/>
          <w:szCs w:val="24"/>
          <w:lang w:val="sr-Cyrl-CS"/>
        </w:rPr>
      </w:pPr>
    </w:p>
    <w:p w:rsidR="00BF02CE" w:rsidRPr="00491598" w:rsidRDefault="00BF02CE" w:rsidP="00491598">
      <w:pPr>
        <w:spacing w:line="276" w:lineRule="auto"/>
        <w:jc w:val="both"/>
        <w:rPr>
          <w:b/>
          <w:sz w:val="24"/>
          <w:szCs w:val="24"/>
          <w:lang w:val="sr-Cyrl-CS"/>
        </w:rPr>
      </w:pPr>
    </w:p>
    <w:p w:rsidR="00EF3FDD" w:rsidRPr="00551EBA" w:rsidRDefault="00002630" w:rsidP="0091726A">
      <w:pPr>
        <w:pStyle w:val="ListParagraph"/>
        <w:numPr>
          <w:ilvl w:val="0"/>
          <w:numId w:val="17"/>
        </w:numPr>
        <w:spacing w:line="276" w:lineRule="auto"/>
        <w:jc w:val="both"/>
        <w:rPr>
          <w:sz w:val="24"/>
          <w:szCs w:val="24"/>
          <w:u w:val="single"/>
          <w:lang w:val="sr-Cyrl-CS"/>
        </w:rPr>
      </w:pPr>
      <w:r>
        <w:rPr>
          <w:sz w:val="24"/>
          <w:szCs w:val="24"/>
          <w:u w:val="single"/>
          <w:lang w:val="sr-Cyrl-CS"/>
        </w:rPr>
        <w:t>Оперативни план рада п</w:t>
      </w:r>
      <w:r w:rsidR="00491598">
        <w:rPr>
          <w:sz w:val="24"/>
          <w:szCs w:val="24"/>
          <w:u w:val="single"/>
          <w:lang w:val="sr-Cyrl-CS"/>
        </w:rPr>
        <w:t>едагошког коле</w:t>
      </w:r>
      <w:r w:rsidR="009A5C97">
        <w:rPr>
          <w:sz w:val="24"/>
          <w:szCs w:val="24"/>
          <w:u w:val="single"/>
          <w:lang w:val="sr-Cyrl-CS"/>
        </w:rPr>
        <w:t>гијума за шк. 20</w:t>
      </w:r>
      <w:r w:rsidR="00110840">
        <w:rPr>
          <w:sz w:val="24"/>
          <w:szCs w:val="24"/>
          <w:u w:val="single"/>
          <w:lang w:val="sr-Cyrl-CS"/>
        </w:rPr>
        <w:t>2</w:t>
      </w:r>
      <w:r w:rsidR="003E7884">
        <w:rPr>
          <w:sz w:val="24"/>
          <w:szCs w:val="24"/>
          <w:u w:val="single"/>
          <w:lang w:val="sr-Cyrl-CS"/>
        </w:rPr>
        <w:t>2</w:t>
      </w:r>
      <w:r w:rsidR="009A5C97">
        <w:rPr>
          <w:sz w:val="24"/>
          <w:szCs w:val="24"/>
          <w:u w:val="single"/>
          <w:lang w:val="sr-Cyrl-CS"/>
        </w:rPr>
        <w:t>/20</w:t>
      </w:r>
      <w:r w:rsidR="0091526B">
        <w:rPr>
          <w:sz w:val="24"/>
          <w:szCs w:val="24"/>
          <w:u w:val="single"/>
          <w:lang w:val="sr-Cyrl-CS"/>
        </w:rPr>
        <w:t>2</w:t>
      </w:r>
      <w:r w:rsidR="003E7884">
        <w:rPr>
          <w:sz w:val="24"/>
          <w:szCs w:val="24"/>
          <w:u w:val="single"/>
          <w:lang w:val="sr-Cyrl-CS"/>
        </w:rPr>
        <w:t>3</w:t>
      </w:r>
      <w:r w:rsidR="00E21DA6" w:rsidRPr="00551EBA">
        <w:rPr>
          <w:sz w:val="24"/>
          <w:szCs w:val="24"/>
          <w:u w:val="single"/>
          <w:lang w:val="sr-Cyrl-CS"/>
        </w:rPr>
        <w:t>. год:</w:t>
      </w:r>
    </w:p>
    <w:p w:rsidR="00EF3FDD" w:rsidRPr="00551EBA" w:rsidRDefault="00EF3FDD" w:rsidP="00551EBA">
      <w:pPr>
        <w:pStyle w:val="ListParagraph"/>
        <w:spacing w:line="276" w:lineRule="auto"/>
        <w:jc w:val="both"/>
        <w:rPr>
          <w:sz w:val="24"/>
          <w:szCs w:val="24"/>
          <w:u w:val="single"/>
          <w:lang w:val="sr-Cyrl-CS"/>
        </w:rPr>
      </w:pPr>
    </w:p>
    <w:p w:rsidR="00EF3FDD" w:rsidRPr="00551EBA" w:rsidRDefault="00EF3FDD" w:rsidP="00551EBA">
      <w:pPr>
        <w:pStyle w:val="ListParagraph"/>
        <w:spacing w:line="276" w:lineRule="auto"/>
        <w:jc w:val="both"/>
        <w:rPr>
          <w:i/>
          <w:sz w:val="24"/>
          <w:szCs w:val="24"/>
          <w:u w:val="single"/>
          <w:lang w:val="sr-Cyrl-CS"/>
        </w:rPr>
      </w:pPr>
      <w:r w:rsidRPr="00551EBA">
        <w:rPr>
          <w:i/>
          <w:sz w:val="24"/>
          <w:szCs w:val="24"/>
          <w:u w:val="single"/>
          <w:lang w:val="sr-Cyrl-CS"/>
        </w:rPr>
        <w:t>Септембар</w:t>
      </w:r>
    </w:p>
    <w:p w:rsidR="00EF3FDD" w:rsidRPr="00551EBA" w:rsidRDefault="00002630" w:rsidP="00551EBA">
      <w:pPr>
        <w:pStyle w:val="ListParagraph"/>
        <w:spacing w:line="276" w:lineRule="auto"/>
        <w:jc w:val="both"/>
        <w:rPr>
          <w:sz w:val="24"/>
          <w:szCs w:val="24"/>
          <w:lang w:val="sr-Cyrl-CS"/>
        </w:rPr>
      </w:pPr>
      <w:r>
        <w:rPr>
          <w:sz w:val="24"/>
          <w:szCs w:val="24"/>
          <w:lang w:val="sr-Cyrl-CS"/>
        </w:rPr>
        <w:t>- Конституисање  п</w:t>
      </w:r>
      <w:r w:rsidR="00EF3FDD" w:rsidRPr="00551EBA">
        <w:rPr>
          <w:sz w:val="24"/>
          <w:szCs w:val="24"/>
          <w:lang w:val="sr-Cyrl-CS"/>
        </w:rPr>
        <w:t xml:space="preserve">едагошког колегијума </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xml:space="preserve">- Осврт  на  безбедност  ученика  и запослених и поштовање правила о кућном реду </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xml:space="preserve">школе </w:t>
      </w:r>
    </w:p>
    <w:p w:rsidR="00EF3FDD" w:rsidRPr="00551EBA" w:rsidRDefault="00EF3FDD" w:rsidP="00551EBA">
      <w:pPr>
        <w:pStyle w:val="ListParagraph"/>
        <w:spacing w:line="276" w:lineRule="auto"/>
        <w:jc w:val="both"/>
        <w:rPr>
          <w:i/>
          <w:sz w:val="24"/>
          <w:szCs w:val="24"/>
          <w:u w:val="single"/>
          <w:lang w:val="sr-Cyrl-CS"/>
        </w:rPr>
      </w:pPr>
      <w:r w:rsidRPr="00551EBA">
        <w:rPr>
          <w:i/>
          <w:sz w:val="24"/>
          <w:szCs w:val="24"/>
          <w:u w:val="single"/>
          <w:lang w:val="sr-Cyrl-CS"/>
        </w:rPr>
        <w:t>Октобар</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xml:space="preserve">- Планирање  стручног  усавршавања запослених </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Самовредновање рада школе</w:t>
      </w:r>
    </w:p>
    <w:p w:rsidR="00EF3FDD" w:rsidRPr="00551EBA" w:rsidRDefault="00EF3FDD" w:rsidP="00551EBA">
      <w:pPr>
        <w:pStyle w:val="ListParagraph"/>
        <w:spacing w:line="276" w:lineRule="auto"/>
        <w:jc w:val="both"/>
        <w:rPr>
          <w:i/>
          <w:sz w:val="24"/>
          <w:szCs w:val="24"/>
          <w:u w:val="single"/>
          <w:lang w:val="sr-Cyrl-CS"/>
        </w:rPr>
      </w:pPr>
      <w:r w:rsidRPr="00551EBA">
        <w:rPr>
          <w:i/>
          <w:sz w:val="24"/>
          <w:szCs w:val="24"/>
          <w:u w:val="single"/>
          <w:lang w:val="sr-Cyrl-CS"/>
        </w:rPr>
        <w:t>Новембар</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xml:space="preserve">- Анализа  рада  тимова  за самовредновање </w:t>
      </w:r>
    </w:p>
    <w:p w:rsidR="00EF3FDD" w:rsidRPr="00551EBA" w:rsidRDefault="00553266" w:rsidP="00551EBA">
      <w:pPr>
        <w:pStyle w:val="ListParagraph"/>
        <w:spacing w:line="276" w:lineRule="auto"/>
        <w:jc w:val="both"/>
        <w:rPr>
          <w:sz w:val="24"/>
          <w:szCs w:val="24"/>
          <w:lang w:val="sr-Cyrl-CS"/>
        </w:rPr>
      </w:pPr>
      <w:r>
        <w:rPr>
          <w:sz w:val="24"/>
          <w:szCs w:val="24"/>
          <w:lang w:val="sr-Cyrl-CS"/>
        </w:rPr>
        <w:t>- Реализација г</w:t>
      </w:r>
      <w:r w:rsidR="00EF3FDD" w:rsidRPr="00551EBA">
        <w:rPr>
          <w:sz w:val="24"/>
          <w:szCs w:val="24"/>
          <w:lang w:val="sr-Cyrl-CS"/>
        </w:rPr>
        <w:t>одишњег плана рада</w:t>
      </w:r>
    </w:p>
    <w:p w:rsidR="00EF3FDD" w:rsidRPr="00551EBA" w:rsidRDefault="00EF3FDD" w:rsidP="00551EBA">
      <w:pPr>
        <w:pStyle w:val="ListParagraph"/>
        <w:spacing w:line="276" w:lineRule="auto"/>
        <w:jc w:val="both"/>
        <w:rPr>
          <w:i/>
          <w:sz w:val="24"/>
          <w:szCs w:val="24"/>
          <w:u w:val="single"/>
          <w:lang w:val="sr-Cyrl-CS"/>
        </w:rPr>
      </w:pPr>
      <w:r w:rsidRPr="00551EBA">
        <w:rPr>
          <w:i/>
          <w:sz w:val="24"/>
          <w:szCs w:val="24"/>
          <w:u w:val="single"/>
          <w:lang w:val="sr-Cyrl-CS"/>
        </w:rPr>
        <w:t>Децембар</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xml:space="preserve">- Организација  прославе  школскеславе </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Планирање  стручног  усавршавања запослених</w:t>
      </w:r>
    </w:p>
    <w:p w:rsidR="00EF3FDD" w:rsidRPr="00551EBA" w:rsidRDefault="00EF3FDD" w:rsidP="00551EBA">
      <w:pPr>
        <w:pStyle w:val="ListParagraph"/>
        <w:spacing w:line="276" w:lineRule="auto"/>
        <w:jc w:val="both"/>
        <w:rPr>
          <w:i/>
          <w:sz w:val="24"/>
          <w:szCs w:val="24"/>
          <w:u w:val="single"/>
          <w:lang w:val="sr-Cyrl-CS"/>
        </w:rPr>
      </w:pPr>
      <w:r w:rsidRPr="00551EBA">
        <w:rPr>
          <w:i/>
          <w:sz w:val="24"/>
          <w:szCs w:val="24"/>
          <w:u w:val="single"/>
          <w:lang w:val="sr-Cyrl-CS"/>
        </w:rPr>
        <w:t>Фебруар</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xml:space="preserve">- Педагошко-инструктивни рад са наставницима </w:t>
      </w:r>
    </w:p>
    <w:p w:rsidR="00EF3FDD" w:rsidRPr="00551EBA" w:rsidRDefault="00EF3FDD" w:rsidP="00551EBA">
      <w:pPr>
        <w:pStyle w:val="ListParagraph"/>
        <w:spacing w:line="276" w:lineRule="auto"/>
        <w:jc w:val="both"/>
        <w:rPr>
          <w:sz w:val="24"/>
          <w:szCs w:val="24"/>
          <w:lang w:val="sr-Cyrl-CS"/>
        </w:rPr>
      </w:pPr>
      <w:r w:rsidRPr="00551EBA">
        <w:rPr>
          <w:sz w:val="24"/>
          <w:szCs w:val="24"/>
          <w:lang w:val="sr-Cyrl-CS"/>
        </w:rPr>
        <w:t>- Анализа рада тимова</w:t>
      </w:r>
    </w:p>
    <w:p w:rsidR="00EF3FDD" w:rsidRPr="00551EBA" w:rsidRDefault="00EF3FDD" w:rsidP="00551EBA">
      <w:pPr>
        <w:pStyle w:val="ListParagraph"/>
        <w:spacing w:line="276" w:lineRule="auto"/>
        <w:ind w:left="0" w:firstLine="708"/>
        <w:jc w:val="both"/>
        <w:rPr>
          <w:i/>
          <w:sz w:val="24"/>
          <w:szCs w:val="24"/>
          <w:u w:val="single"/>
          <w:lang w:val="sr-Cyrl-CS"/>
        </w:rPr>
      </w:pPr>
      <w:r w:rsidRPr="00551EBA">
        <w:rPr>
          <w:i/>
          <w:sz w:val="24"/>
          <w:szCs w:val="24"/>
          <w:u w:val="single"/>
          <w:lang w:val="sr-Cyrl-CS"/>
        </w:rPr>
        <w:t>Март</w:t>
      </w:r>
    </w:p>
    <w:p w:rsidR="00EF3FDD" w:rsidRPr="00551EBA" w:rsidRDefault="004C698F" w:rsidP="00551EBA">
      <w:pPr>
        <w:pStyle w:val="ListParagraph"/>
        <w:spacing w:line="276" w:lineRule="auto"/>
        <w:ind w:left="0" w:firstLine="709"/>
        <w:jc w:val="both"/>
        <w:rPr>
          <w:sz w:val="24"/>
          <w:szCs w:val="24"/>
          <w:lang w:val="sr-Cyrl-CS"/>
        </w:rPr>
      </w:pPr>
      <w:r w:rsidRPr="00551EBA">
        <w:rPr>
          <w:sz w:val="24"/>
          <w:szCs w:val="24"/>
          <w:lang w:val="sr-Cyrl-CS"/>
        </w:rPr>
        <w:t xml:space="preserve">-   </w:t>
      </w:r>
      <w:r w:rsidR="00553266">
        <w:rPr>
          <w:sz w:val="24"/>
          <w:szCs w:val="24"/>
          <w:lang w:val="sr-Cyrl-CS"/>
        </w:rPr>
        <w:t>Анализа рада ђ</w:t>
      </w:r>
      <w:r w:rsidR="00EF3FDD" w:rsidRPr="00551EBA">
        <w:rPr>
          <w:sz w:val="24"/>
          <w:szCs w:val="24"/>
          <w:lang w:val="sr-Cyrl-CS"/>
        </w:rPr>
        <w:t xml:space="preserve">ачког парламента </w:t>
      </w:r>
    </w:p>
    <w:p w:rsidR="00EF3FDD" w:rsidRPr="00551EBA" w:rsidRDefault="00EF3FDD" w:rsidP="00551EBA">
      <w:pPr>
        <w:pStyle w:val="ListParagraph"/>
        <w:spacing w:line="276" w:lineRule="auto"/>
        <w:ind w:left="0" w:firstLine="709"/>
        <w:jc w:val="both"/>
        <w:rPr>
          <w:sz w:val="24"/>
          <w:szCs w:val="24"/>
          <w:lang w:val="sr-Cyrl-CS"/>
        </w:rPr>
      </w:pPr>
      <w:r w:rsidRPr="00551EBA">
        <w:rPr>
          <w:sz w:val="24"/>
          <w:szCs w:val="24"/>
          <w:lang w:val="sr-Cyrl-CS"/>
        </w:rPr>
        <w:t xml:space="preserve">- Праћење рада стручног већа </w:t>
      </w:r>
    </w:p>
    <w:p w:rsidR="00EF3FDD" w:rsidRPr="00551EBA" w:rsidRDefault="00EF3FDD" w:rsidP="00551EBA">
      <w:pPr>
        <w:pStyle w:val="ListParagraph"/>
        <w:spacing w:line="276" w:lineRule="auto"/>
        <w:ind w:left="0" w:firstLine="709"/>
        <w:jc w:val="both"/>
        <w:rPr>
          <w:sz w:val="24"/>
          <w:szCs w:val="24"/>
          <w:lang w:val="sr-Cyrl-CS"/>
        </w:rPr>
      </w:pPr>
      <w:r w:rsidRPr="00551EBA">
        <w:rPr>
          <w:sz w:val="24"/>
          <w:szCs w:val="24"/>
          <w:lang w:val="sr-Cyrl-CS"/>
        </w:rPr>
        <w:t>- Стручно усавршавање наставника</w:t>
      </w:r>
    </w:p>
    <w:p w:rsidR="00EF3FDD" w:rsidRPr="00551EBA" w:rsidRDefault="00EF3FDD" w:rsidP="00551EBA">
      <w:pPr>
        <w:pStyle w:val="ListParagraph"/>
        <w:spacing w:line="276" w:lineRule="auto"/>
        <w:ind w:left="0" w:firstLine="709"/>
        <w:jc w:val="both"/>
        <w:rPr>
          <w:sz w:val="24"/>
          <w:szCs w:val="24"/>
          <w:lang w:val="sr-Cyrl-CS"/>
        </w:rPr>
      </w:pPr>
      <w:r w:rsidRPr="00551EBA">
        <w:rPr>
          <w:sz w:val="24"/>
          <w:szCs w:val="24"/>
          <w:lang w:val="sr-Cyrl-CS"/>
        </w:rPr>
        <w:t>Април</w:t>
      </w:r>
    </w:p>
    <w:p w:rsidR="00EF3FDD" w:rsidRPr="00551EBA" w:rsidRDefault="00EF3FDD" w:rsidP="00551EBA">
      <w:pPr>
        <w:pStyle w:val="ListParagraph"/>
        <w:spacing w:line="276" w:lineRule="auto"/>
        <w:ind w:left="0" w:firstLine="709"/>
        <w:jc w:val="both"/>
        <w:rPr>
          <w:sz w:val="24"/>
          <w:szCs w:val="24"/>
          <w:lang w:val="sr-Cyrl-CS"/>
        </w:rPr>
      </w:pPr>
      <w:r w:rsidRPr="00551EBA">
        <w:rPr>
          <w:sz w:val="24"/>
          <w:szCs w:val="24"/>
          <w:lang w:val="sr-Cyrl-CS"/>
        </w:rPr>
        <w:lastRenderedPageBreak/>
        <w:t>- Организовање завршног дана наставе ученика четвртог разреда</w:t>
      </w:r>
    </w:p>
    <w:p w:rsidR="00EF3FDD" w:rsidRPr="00551EBA" w:rsidRDefault="00EF3FDD" w:rsidP="00551EBA">
      <w:pPr>
        <w:pStyle w:val="ListParagraph"/>
        <w:spacing w:line="276" w:lineRule="auto"/>
        <w:ind w:left="0" w:firstLine="709"/>
        <w:jc w:val="both"/>
        <w:rPr>
          <w:i/>
          <w:sz w:val="24"/>
          <w:szCs w:val="24"/>
          <w:u w:val="single"/>
          <w:lang w:val="sr-Cyrl-CS"/>
        </w:rPr>
      </w:pPr>
      <w:r w:rsidRPr="00551EBA">
        <w:rPr>
          <w:i/>
          <w:sz w:val="24"/>
          <w:szCs w:val="24"/>
          <w:u w:val="single"/>
          <w:lang w:val="sr-Cyrl-CS"/>
        </w:rPr>
        <w:t>Мај, јун</w:t>
      </w:r>
    </w:p>
    <w:p w:rsidR="00EF3FDD" w:rsidRPr="00551EBA" w:rsidRDefault="00002630" w:rsidP="00551EBA">
      <w:pPr>
        <w:pStyle w:val="ListParagraph"/>
        <w:spacing w:line="276" w:lineRule="auto"/>
        <w:ind w:left="0" w:firstLine="709"/>
        <w:jc w:val="both"/>
        <w:rPr>
          <w:sz w:val="24"/>
          <w:szCs w:val="24"/>
          <w:lang w:val="sr-Cyrl-CS"/>
        </w:rPr>
      </w:pPr>
      <w:r>
        <w:rPr>
          <w:sz w:val="24"/>
          <w:szCs w:val="24"/>
          <w:lang w:val="sr-Cyrl-CS"/>
        </w:rPr>
        <w:t>- Праћење остваривања ш</w:t>
      </w:r>
      <w:r w:rsidR="00EF3FDD" w:rsidRPr="00551EBA">
        <w:rPr>
          <w:sz w:val="24"/>
          <w:szCs w:val="24"/>
          <w:lang w:val="sr-Cyrl-CS"/>
        </w:rPr>
        <w:t xml:space="preserve">колског развојног плана </w:t>
      </w:r>
    </w:p>
    <w:p w:rsidR="00EF3FDD" w:rsidRPr="00551EBA" w:rsidRDefault="00EF3FDD" w:rsidP="00DE05F9">
      <w:pPr>
        <w:pStyle w:val="ListParagraph"/>
        <w:spacing w:line="276" w:lineRule="auto"/>
        <w:ind w:left="709"/>
        <w:jc w:val="both"/>
        <w:rPr>
          <w:sz w:val="24"/>
          <w:szCs w:val="24"/>
          <w:lang w:val="sr-Cyrl-CS"/>
        </w:rPr>
      </w:pPr>
      <w:r w:rsidRPr="00551EBA">
        <w:rPr>
          <w:sz w:val="24"/>
          <w:szCs w:val="24"/>
          <w:lang w:val="sr-Cyrl-CS"/>
        </w:rPr>
        <w:t xml:space="preserve">- Анализа и унапрећење добрих мећуљудских односа и радне дисциплине запослених у школи </w:t>
      </w:r>
    </w:p>
    <w:p w:rsidR="00EF3FDD" w:rsidRPr="00551EBA" w:rsidRDefault="00EF3FDD" w:rsidP="00551EBA">
      <w:pPr>
        <w:pStyle w:val="ListParagraph"/>
        <w:spacing w:line="276" w:lineRule="auto"/>
        <w:ind w:left="0" w:firstLine="709"/>
        <w:jc w:val="both"/>
        <w:rPr>
          <w:sz w:val="24"/>
          <w:szCs w:val="24"/>
          <w:lang w:val="sr-Cyrl-CS"/>
        </w:rPr>
      </w:pPr>
      <w:r w:rsidRPr="00551EBA">
        <w:rPr>
          <w:sz w:val="24"/>
          <w:szCs w:val="24"/>
          <w:lang w:val="sr-Cyrl-CS"/>
        </w:rPr>
        <w:t xml:space="preserve">- Анализа рада тимова </w:t>
      </w:r>
    </w:p>
    <w:p w:rsidR="00EF3FDD" w:rsidRPr="00551EBA" w:rsidRDefault="00EF3FDD" w:rsidP="00551EBA">
      <w:pPr>
        <w:pStyle w:val="ListParagraph"/>
        <w:spacing w:line="276" w:lineRule="auto"/>
        <w:ind w:left="0" w:firstLine="709"/>
        <w:jc w:val="both"/>
        <w:rPr>
          <w:sz w:val="24"/>
          <w:szCs w:val="24"/>
          <w:lang w:val="sr-Cyrl-CS"/>
        </w:rPr>
      </w:pPr>
      <w:r w:rsidRPr="00551EBA">
        <w:rPr>
          <w:sz w:val="24"/>
          <w:szCs w:val="24"/>
          <w:lang w:val="sr-Cyrl-CS"/>
        </w:rPr>
        <w:t>- Припреме за успешан завршетак школске године</w:t>
      </w:r>
    </w:p>
    <w:p w:rsidR="00EF3FDD" w:rsidRPr="00551EBA" w:rsidRDefault="00EF3FDD" w:rsidP="00551EBA">
      <w:pPr>
        <w:pStyle w:val="ListParagraph"/>
        <w:spacing w:line="276" w:lineRule="auto"/>
        <w:ind w:left="0" w:firstLine="709"/>
        <w:jc w:val="both"/>
        <w:rPr>
          <w:sz w:val="24"/>
          <w:szCs w:val="24"/>
          <w:lang w:val="sr-Cyrl-CS"/>
        </w:rPr>
      </w:pPr>
    </w:p>
    <w:p w:rsidR="00EF3FDD" w:rsidRPr="00551EBA" w:rsidRDefault="004762F8" w:rsidP="00551EBA">
      <w:pPr>
        <w:pStyle w:val="ListParagraph"/>
        <w:spacing w:line="276" w:lineRule="auto"/>
        <w:ind w:left="0" w:firstLine="709"/>
        <w:jc w:val="both"/>
        <w:rPr>
          <w:sz w:val="24"/>
          <w:szCs w:val="24"/>
          <w:lang w:val="sr-Cyrl-CS"/>
        </w:rPr>
      </w:pPr>
      <w:r>
        <w:rPr>
          <w:sz w:val="24"/>
          <w:szCs w:val="24"/>
          <w:lang w:val="sr-Cyrl-CS"/>
        </w:rPr>
        <w:t>Педагошки колегијум је на почетку текуће школске године, на састанку усвојио извештај о раду за предходну школску го</w:t>
      </w:r>
      <w:r w:rsidR="00491098">
        <w:rPr>
          <w:sz w:val="24"/>
          <w:szCs w:val="24"/>
          <w:lang w:val="sr-Cyrl-CS"/>
        </w:rPr>
        <w:t>дину и усвојио План рада за 2022/2023</w:t>
      </w:r>
      <w:r>
        <w:rPr>
          <w:sz w:val="24"/>
          <w:szCs w:val="24"/>
          <w:lang w:val="sr-Cyrl-CS"/>
        </w:rPr>
        <w:t>. годину.</w:t>
      </w:r>
    </w:p>
    <w:p w:rsidR="00491598" w:rsidRPr="00551EBA" w:rsidRDefault="00491598" w:rsidP="00491598">
      <w:pPr>
        <w:pStyle w:val="ListParagraph"/>
        <w:spacing w:line="276" w:lineRule="auto"/>
        <w:ind w:left="0" w:firstLine="709"/>
        <w:jc w:val="both"/>
        <w:rPr>
          <w:sz w:val="24"/>
          <w:szCs w:val="24"/>
          <w:lang w:val="sr-Cyrl-CS"/>
        </w:rPr>
      </w:pPr>
      <w:r w:rsidRPr="00551EBA">
        <w:rPr>
          <w:i/>
          <w:sz w:val="24"/>
          <w:szCs w:val="24"/>
          <w:lang w:val="sr-Cyrl-CS"/>
        </w:rPr>
        <w:t>Педагошки колегијум</w:t>
      </w:r>
      <w:r w:rsidRPr="00551EBA">
        <w:rPr>
          <w:sz w:val="24"/>
          <w:szCs w:val="24"/>
          <w:lang w:val="sr-Cyrl-CS"/>
        </w:rPr>
        <w:t xml:space="preserve"> чине:</w:t>
      </w:r>
    </w:p>
    <w:p w:rsidR="00491598" w:rsidRPr="00551EBA" w:rsidRDefault="00491598" w:rsidP="00491598">
      <w:pPr>
        <w:pStyle w:val="ListParagraph"/>
        <w:numPr>
          <w:ilvl w:val="0"/>
          <w:numId w:val="3"/>
        </w:numPr>
        <w:spacing w:line="276" w:lineRule="auto"/>
        <w:jc w:val="both"/>
        <w:rPr>
          <w:sz w:val="24"/>
          <w:szCs w:val="24"/>
          <w:lang w:val="sr-Cyrl-CS"/>
        </w:rPr>
      </w:pPr>
      <w:r w:rsidRPr="00551EBA">
        <w:rPr>
          <w:sz w:val="24"/>
          <w:szCs w:val="24"/>
          <w:lang w:val="sr-Cyrl-CS"/>
        </w:rPr>
        <w:t>Игор Аризановић, директор школе</w:t>
      </w:r>
    </w:p>
    <w:p w:rsidR="00491598" w:rsidRPr="00551EBA" w:rsidRDefault="00491598" w:rsidP="00491598">
      <w:pPr>
        <w:pStyle w:val="ListParagraph"/>
        <w:numPr>
          <w:ilvl w:val="0"/>
          <w:numId w:val="3"/>
        </w:numPr>
        <w:spacing w:line="276" w:lineRule="auto"/>
        <w:jc w:val="both"/>
        <w:rPr>
          <w:sz w:val="24"/>
          <w:szCs w:val="24"/>
          <w:lang w:val="sr-Cyrl-CS"/>
        </w:rPr>
      </w:pPr>
      <w:r w:rsidRPr="00551EBA">
        <w:rPr>
          <w:sz w:val="24"/>
          <w:szCs w:val="24"/>
          <w:lang w:val="sr-Cyrl-CS"/>
        </w:rPr>
        <w:t>Никола Петровић, педагог</w:t>
      </w:r>
      <w:r>
        <w:rPr>
          <w:sz w:val="24"/>
          <w:szCs w:val="24"/>
          <w:lang w:val="sr-Cyrl-CS"/>
        </w:rPr>
        <w:t xml:space="preserve"> школе</w:t>
      </w:r>
    </w:p>
    <w:p w:rsidR="00491598" w:rsidRPr="00551EBA" w:rsidRDefault="00494704" w:rsidP="00491598">
      <w:pPr>
        <w:pStyle w:val="ListParagraph"/>
        <w:numPr>
          <w:ilvl w:val="0"/>
          <w:numId w:val="3"/>
        </w:numPr>
        <w:spacing w:line="276" w:lineRule="auto"/>
        <w:jc w:val="both"/>
        <w:rPr>
          <w:sz w:val="24"/>
          <w:szCs w:val="24"/>
          <w:lang w:val="sr-Cyrl-CS"/>
        </w:rPr>
      </w:pPr>
      <w:r>
        <w:rPr>
          <w:sz w:val="24"/>
          <w:szCs w:val="24"/>
          <w:lang w:val="sr-Cyrl-CS"/>
        </w:rPr>
        <w:t>Марија Савић</w:t>
      </w:r>
      <w:r w:rsidR="00B73A67">
        <w:rPr>
          <w:sz w:val="24"/>
          <w:szCs w:val="24"/>
          <w:lang w:val="sr-Cyrl-CS"/>
        </w:rPr>
        <w:t>, наставница</w:t>
      </w:r>
      <w:r w:rsidR="00491598" w:rsidRPr="00551EBA">
        <w:rPr>
          <w:sz w:val="24"/>
          <w:szCs w:val="24"/>
          <w:lang w:val="sr-Cyrl-CS"/>
        </w:rPr>
        <w:t xml:space="preserve"> психологије</w:t>
      </w:r>
    </w:p>
    <w:p w:rsidR="00491598" w:rsidRPr="00551EBA" w:rsidRDefault="00C508BD" w:rsidP="00491598">
      <w:pPr>
        <w:pStyle w:val="ListParagraph"/>
        <w:numPr>
          <w:ilvl w:val="0"/>
          <w:numId w:val="3"/>
        </w:numPr>
        <w:spacing w:line="276" w:lineRule="auto"/>
        <w:jc w:val="both"/>
        <w:rPr>
          <w:sz w:val="24"/>
          <w:szCs w:val="24"/>
          <w:lang w:val="sr-Cyrl-CS"/>
        </w:rPr>
      </w:pPr>
      <w:r>
        <w:rPr>
          <w:sz w:val="24"/>
          <w:szCs w:val="24"/>
          <w:lang w:val="sr-Cyrl-CS"/>
        </w:rPr>
        <w:t>Радмила Илић, наставница</w:t>
      </w:r>
      <w:r w:rsidR="004762F8">
        <w:rPr>
          <w:sz w:val="24"/>
          <w:szCs w:val="24"/>
          <w:lang w:val="sr-Cyrl-CS"/>
        </w:rPr>
        <w:t xml:space="preserve"> </w:t>
      </w:r>
      <w:r>
        <w:rPr>
          <w:sz w:val="24"/>
          <w:szCs w:val="24"/>
          <w:lang w:val="sr-Cyrl-CS"/>
        </w:rPr>
        <w:t>математике</w:t>
      </w:r>
    </w:p>
    <w:p w:rsidR="00491598" w:rsidRPr="00551EBA" w:rsidRDefault="00C508BD" w:rsidP="00491598">
      <w:pPr>
        <w:pStyle w:val="ListParagraph"/>
        <w:numPr>
          <w:ilvl w:val="0"/>
          <w:numId w:val="3"/>
        </w:numPr>
        <w:spacing w:line="276" w:lineRule="auto"/>
        <w:jc w:val="both"/>
        <w:rPr>
          <w:sz w:val="24"/>
          <w:szCs w:val="24"/>
          <w:lang w:val="sr-Cyrl-CS"/>
        </w:rPr>
      </w:pPr>
      <w:r>
        <w:rPr>
          <w:sz w:val="24"/>
          <w:szCs w:val="24"/>
          <w:lang w:val="sr-Cyrl-CS"/>
        </w:rPr>
        <w:t>Далибор Рашић, наставник</w:t>
      </w:r>
      <w:r w:rsidR="00491598" w:rsidRPr="00551EBA">
        <w:rPr>
          <w:sz w:val="24"/>
          <w:szCs w:val="24"/>
          <w:lang w:val="sr-Cyrl-CS"/>
        </w:rPr>
        <w:t xml:space="preserve">  физичког васпитања</w:t>
      </w:r>
    </w:p>
    <w:p w:rsidR="00491598" w:rsidRPr="00551EBA" w:rsidRDefault="00491598" w:rsidP="00491598">
      <w:pPr>
        <w:pStyle w:val="ListParagraph"/>
        <w:numPr>
          <w:ilvl w:val="0"/>
          <w:numId w:val="3"/>
        </w:numPr>
        <w:spacing w:line="276" w:lineRule="auto"/>
        <w:jc w:val="both"/>
        <w:rPr>
          <w:sz w:val="24"/>
          <w:szCs w:val="24"/>
          <w:lang w:val="sr-Cyrl-CS"/>
        </w:rPr>
      </w:pPr>
      <w:r w:rsidRPr="00551EBA">
        <w:rPr>
          <w:sz w:val="24"/>
          <w:szCs w:val="24"/>
          <w:lang w:val="sr-Cyrl-CS"/>
        </w:rPr>
        <w:t>Блага Нешић, наставник електро групе предмета</w:t>
      </w:r>
    </w:p>
    <w:p w:rsidR="00491598" w:rsidRPr="00551EBA" w:rsidRDefault="00F47208" w:rsidP="00491598">
      <w:pPr>
        <w:pStyle w:val="ListParagraph"/>
        <w:numPr>
          <w:ilvl w:val="0"/>
          <w:numId w:val="3"/>
        </w:numPr>
        <w:spacing w:line="276" w:lineRule="auto"/>
        <w:jc w:val="both"/>
        <w:rPr>
          <w:sz w:val="24"/>
          <w:szCs w:val="24"/>
          <w:lang w:val="sr-Cyrl-CS"/>
        </w:rPr>
      </w:pPr>
      <w:r w:rsidRPr="00F47208">
        <w:rPr>
          <w:sz w:val="24"/>
          <w:szCs w:val="24"/>
          <w:lang w:val="sr-Cyrl-CS"/>
        </w:rPr>
        <w:t>Маја Стојановић</w:t>
      </w:r>
      <w:r w:rsidR="00491598" w:rsidRPr="00551EBA">
        <w:rPr>
          <w:sz w:val="24"/>
          <w:szCs w:val="24"/>
          <w:lang w:val="sr-Cyrl-CS"/>
        </w:rPr>
        <w:t xml:space="preserve">, наставник </w:t>
      </w:r>
      <w:r>
        <w:rPr>
          <w:sz w:val="24"/>
          <w:szCs w:val="24"/>
          <w:lang w:val="sr-Cyrl-CS"/>
        </w:rPr>
        <w:t>економске</w:t>
      </w:r>
      <w:r w:rsidR="00491598" w:rsidRPr="00551EBA">
        <w:rPr>
          <w:sz w:val="24"/>
          <w:szCs w:val="24"/>
          <w:lang w:val="sr-Cyrl-CS"/>
        </w:rPr>
        <w:t xml:space="preserve"> групе предмета</w:t>
      </w:r>
    </w:p>
    <w:p w:rsidR="00491598" w:rsidRPr="00551EBA" w:rsidRDefault="000051DB" w:rsidP="00491598">
      <w:pPr>
        <w:pStyle w:val="ListParagraph"/>
        <w:numPr>
          <w:ilvl w:val="0"/>
          <w:numId w:val="3"/>
        </w:numPr>
        <w:spacing w:line="276" w:lineRule="auto"/>
        <w:jc w:val="both"/>
        <w:rPr>
          <w:sz w:val="24"/>
          <w:szCs w:val="24"/>
          <w:lang w:val="sr-Cyrl-CS"/>
        </w:rPr>
      </w:pPr>
      <w:r>
        <w:rPr>
          <w:sz w:val="24"/>
          <w:szCs w:val="24"/>
          <w:lang w:val="sr-Cyrl-CS"/>
        </w:rPr>
        <w:t>Ивица Трајковић</w:t>
      </w:r>
      <w:r w:rsidR="00491598" w:rsidRPr="00551EBA">
        <w:rPr>
          <w:sz w:val="24"/>
          <w:szCs w:val="24"/>
          <w:lang w:val="sr-Cyrl-CS"/>
        </w:rPr>
        <w:t xml:space="preserve">, наствник </w:t>
      </w:r>
      <w:r w:rsidR="00491598">
        <w:rPr>
          <w:sz w:val="24"/>
          <w:szCs w:val="24"/>
          <w:lang w:val="sr-Cyrl-CS"/>
        </w:rPr>
        <w:t>веронауке</w:t>
      </w:r>
    </w:p>
    <w:p w:rsidR="00491598" w:rsidRDefault="00C508BD" w:rsidP="00491598">
      <w:pPr>
        <w:pStyle w:val="ListParagraph"/>
        <w:numPr>
          <w:ilvl w:val="0"/>
          <w:numId w:val="3"/>
        </w:numPr>
        <w:spacing w:line="276" w:lineRule="auto"/>
        <w:jc w:val="both"/>
        <w:rPr>
          <w:sz w:val="24"/>
          <w:szCs w:val="24"/>
          <w:lang w:val="sr-Cyrl-CS"/>
        </w:rPr>
      </w:pPr>
      <w:r>
        <w:rPr>
          <w:sz w:val="24"/>
          <w:szCs w:val="24"/>
          <w:lang w:val="sr-Cyrl-CS"/>
        </w:rPr>
        <w:t>Виолета Ристић, наставница правне групе предмета</w:t>
      </w:r>
    </w:p>
    <w:p w:rsidR="003B4FA3" w:rsidRDefault="003B4FA3" w:rsidP="003B4FA3">
      <w:pPr>
        <w:spacing w:line="276" w:lineRule="auto"/>
        <w:jc w:val="both"/>
        <w:rPr>
          <w:sz w:val="24"/>
          <w:szCs w:val="24"/>
          <w:lang w:val="sr-Cyrl-CS"/>
        </w:rPr>
      </w:pPr>
    </w:p>
    <w:p w:rsidR="00C508BD" w:rsidRPr="00C508BD" w:rsidRDefault="003B4FA3" w:rsidP="00C508BD">
      <w:pPr>
        <w:spacing w:line="276" w:lineRule="auto"/>
        <w:ind w:firstLine="705"/>
        <w:jc w:val="both"/>
        <w:rPr>
          <w:sz w:val="24"/>
          <w:szCs w:val="24"/>
          <w:lang w:val="sr-Cyrl-CS"/>
        </w:rPr>
      </w:pPr>
      <w:r w:rsidRPr="00C508BD">
        <w:rPr>
          <w:sz w:val="24"/>
          <w:szCs w:val="24"/>
          <w:lang w:val="sr-Cyrl-CS"/>
        </w:rPr>
        <w:t xml:space="preserve">Координатор рада Педагошког колегијума је </w:t>
      </w:r>
      <w:r w:rsidR="00C508BD" w:rsidRPr="00C508BD">
        <w:rPr>
          <w:sz w:val="24"/>
          <w:szCs w:val="24"/>
          <w:lang w:val="sr-Cyrl-CS"/>
        </w:rPr>
        <w:t>Виолета Ристић, наставница правне групе предмета</w:t>
      </w:r>
      <w:r w:rsidR="00C508BD">
        <w:rPr>
          <w:sz w:val="24"/>
          <w:szCs w:val="24"/>
          <w:lang w:val="sr-Cyrl-CS"/>
        </w:rPr>
        <w:t>.</w:t>
      </w:r>
    </w:p>
    <w:p w:rsidR="00422C57" w:rsidRDefault="00422C57" w:rsidP="00422C57">
      <w:pPr>
        <w:spacing w:line="276" w:lineRule="auto"/>
        <w:jc w:val="both"/>
        <w:rPr>
          <w:sz w:val="24"/>
          <w:szCs w:val="24"/>
          <w:lang w:val="sr-Cyrl-CS"/>
        </w:rPr>
      </w:pPr>
    </w:p>
    <w:p w:rsidR="00422C57" w:rsidRDefault="00AB0E75" w:rsidP="00422C57">
      <w:pPr>
        <w:spacing w:line="276" w:lineRule="auto"/>
        <w:jc w:val="both"/>
        <w:rPr>
          <w:b/>
          <w:szCs w:val="28"/>
          <w:lang w:val="sr-Cyrl-CS"/>
        </w:rPr>
      </w:pPr>
      <w:r>
        <w:rPr>
          <w:b/>
          <w:szCs w:val="28"/>
          <w:lang w:val="sr-Cyrl-CS"/>
        </w:rPr>
        <w:t>5.</w:t>
      </w:r>
      <w:r w:rsidR="0074134B">
        <w:rPr>
          <w:b/>
          <w:szCs w:val="28"/>
          <w:lang w:val="sr-Cyrl-CS"/>
        </w:rPr>
        <w:t>6</w:t>
      </w:r>
      <w:r w:rsidR="00422C57">
        <w:rPr>
          <w:b/>
          <w:szCs w:val="28"/>
          <w:lang w:val="sr-Cyrl-CS"/>
        </w:rPr>
        <w:t>.  Одељенске старешине</w:t>
      </w:r>
    </w:p>
    <w:p w:rsidR="00422C57" w:rsidRPr="00422C57" w:rsidRDefault="00422C57" w:rsidP="00422C57">
      <w:pPr>
        <w:spacing w:line="276" w:lineRule="auto"/>
        <w:jc w:val="both"/>
        <w:rPr>
          <w:b/>
          <w:szCs w:val="28"/>
          <w:lang w:val="sr-Cyrl-CS"/>
        </w:rPr>
      </w:pPr>
    </w:p>
    <w:p w:rsidR="00422C57" w:rsidRPr="00422C57" w:rsidRDefault="00422C57" w:rsidP="00422C57">
      <w:pPr>
        <w:autoSpaceDE w:val="0"/>
        <w:autoSpaceDN w:val="0"/>
        <w:adjustRightInd w:val="0"/>
        <w:spacing w:line="276" w:lineRule="auto"/>
        <w:jc w:val="both"/>
        <w:rPr>
          <w:rFonts w:eastAsia="Calibri"/>
          <w:sz w:val="24"/>
          <w:szCs w:val="24"/>
          <w:lang w:val="en-US" w:eastAsia="sr-Cyrl-CS"/>
        </w:rPr>
      </w:pPr>
      <w:r w:rsidRPr="00422C57">
        <w:rPr>
          <w:b/>
          <w:szCs w:val="28"/>
          <w:lang w:val="sr-Cyrl-CS"/>
        </w:rPr>
        <w:tab/>
      </w:r>
      <w:r w:rsidRPr="00422C57">
        <w:rPr>
          <w:rFonts w:eastAsia="Calibri"/>
          <w:sz w:val="24"/>
          <w:szCs w:val="24"/>
          <w:lang w:val="en-US" w:eastAsia="sr-Cyrl-CS"/>
        </w:rPr>
        <w:t>Одељењски старешина као педагошки руководилац одељења програмира, планира иорганизује рад одељења, прати резултате рада ученика у настави и другим областима</w:t>
      </w:r>
      <w:r w:rsidR="00110840">
        <w:rPr>
          <w:rFonts w:eastAsia="Calibri"/>
          <w:sz w:val="24"/>
          <w:szCs w:val="24"/>
          <w:lang w:eastAsia="sr-Cyrl-CS"/>
        </w:rPr>
        <w:t xml:space="preserve"> </w:t>
      </w:r>
      <w:r w:rsidRPr="00422C57">
        <w:rPr>
          <w:rFonts w:eastAsia="Calibri"/>
          <w:sz w:val="24"/>
          <w:szCs w:val="24"/>
          <w:lang w:val="en-US" w:eastAsia="sr-Cyrl-CS"/>
        </w:rPr>
        <w:t>васпитно-образовних активности, непосредно сарађује са родитељима, помаже и подстиче</w:t>
      </w:r>
    </w:p>
    <w:p w:rsidR="00422C57" w:rsidRPr="00422C57" w:rsidRDefault="00422C57" w:rsidP="00422C57">
      <w:pPr>
        <w:autoSpaceDE w:val="0"/>
        <w:autoSpaceDN w:val="0"/>
        <w:adjustRightInd w:val="0"/>
        <w:spacing w:line="276" w:lineRule="auto"/>
        <w:jc w:val="both"/>
        <w:rPr>
          <w:rFonts w:eastAsia="Calibri"/>
          <w:sz w:val="24"/>
          <w:szCs w:val="24"/>
          <w:lang w:val="en-US" w:eastAsia="sr-Cyrl-CS"/>
        </w:rPr>
      </w:pPr>
      <w:r w:rsidRPr="00422C57">
        <w:rPr>
          <w:rFonts w:eastAsia="Calibri"/>
          <w:sz w:val="24"/>
          <w:szCs w:val="24"/>
          <w:lang w:val="en-US" w:eastAsia="sr-Cyrl-CS"/>
        </w:rPr>
        <w:t>рад одељењске заједнице ученика.</w:t>
      </w:r>
    </w:p>
    <w:p w:rsidR="00422C57" w:rsidRPr="00422C57" w:rsidRDefault="00422C57" w:rsidP="00422C57">
      <w:pPr>
        <w:autoSpaceDE w:val="0"/>
        <w:autoSpaceDN w:val="0"/>
        <w:adjustRightInd w:val="0"/>
        <w:spacing w:line="276" w:lineRule="auto"/>
        <w:ind w:firstLine="708"/>
        <w:jc w:val="both"/>
        <w:rPr>
          <w:rFonts w:eastAsia="Calibri"/>
          <w:sz w:val="24"/>
          <w:szCs w:val="24"/>
          <w:lang w:val="en-US" w:eastAsia="sr-Cyrl-CS"/>
        </w:rPr>
      </w:pPr>
      <w:r w:rsidRPr="00422C57">
        <w:rPr>
          <w:rFonts w:eastAsia="Calibri"/>
          <w:sz w:val="24"/>
          <w:szCs w:val="24"/>
          <w:lang w:val="en-US" w:eastAsia="sr-Cyrl-CS"/>
        </w:rPr>
        <w:t>Одељењски старешина је главни стуб васпитног рада сваког одељења.</w:t>
      </w:r>
    </w:p>
    <w:p w:rsidR="00422C57" w:rsidRPr="00422C57" w:rsidRDefault="00422C57" w:rsidP="00422C57">
      <w:pPr>
        <w:autoSpaceDE w:val="0"/>
        <w:autoSpaceDN w:val="0"/>
        <w:adjustRightInd w:val="0"/>
        <w:spacing w:line="276" w:lineRule="auto"/>
        <w:jc w:val="both"/>
        <w:rPr>
          <w:rFonts w:eastAsia="Calibri"/>
          <w:sz w:val="24"/>
          <w:szCs w:val="24"/>
          <w:lang w:val="en-US" w:eastAsia="sr-Cyrl-CS"/>
        </w:rPr>
      </w:pPr>
      <w:r w:rsidRPr="00422C57">
        <w:rPr>
          <w:rFonts w:eastAsia="Calibri"/>
          <w:sz w:val="24"/>
          <w:szCs w:val="24"/>
          <w:lang w:val="en-US" w:eastAsia="sr-Cyrl-CS"/>
        </w:rPr>
        <w:t>Одељењски старешина дужан је да :</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брине о укупном раду и успеху својих ученика,</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води уредно дневник рада, односно разредну књигу</w:t>
      </w:r>
      <w:r w:rsidR="008B4976" w:rsidRPr="00665175">
        <w:rPr>
          <w:rFonts w:eastAsia="Calibri"/>
          <w:sz w:val="24"/>
          <w:szCs w:val="24"/>
          <w:lang w:val="en-US" w:eastAsia="sr-Cyrl-CS"/>
        </w:rPr>
        <w:t xml:space="preserve"> и другу прописану евиденцију о</w:t>
      </w:r>
      <w:r w:rsidRPr="00665175">
        <w:rPr>
          <w:rFonts w:eastAsia="Calibri"/>
          <w:sz w:val="24"/>
          <w:szCs w:val="24"/>
          <w:lang w:val="en-US" w:eastAsia="sr-Cyrl-CS"/>
        </w:rPr>
        <w:t>васпитном-образовном раду,</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благовремено прати остваривање распореда ча</w:t>
      </w:r>
      <w:r w:rsidR="008B4976" w:rsidRPr="00665175">
        <w:rPr>
          <w:rFonts w:eastAsia="Calibri"/>
          <w:sz w:val="24"/>
          <w:szCs w:val="24"/>
          <w:lang w:val="en-US" w:eastAsia="sr-Cyrl-CS"/>
        </w:rPr>
        <w:t>сова у свом одељењу и упозорава</w:t>
      </w:r>
      <w:r w:rsidRPr="00665175">
        <w:rPr>
          <w:rFonts w:eastAsia="Calibri"/>
          <w:sz w:val="24"/>
          <w:szCs w:val="24"/>
          <w:lang w:val="en-US" w:eastAsia="sr-Cyrl-CS"/>
        </w:rPr>
        <w:t>наставнике који неуредно воде евиденцију,</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да правда изостанке ученика на основу лекарско</w:t>
      </w:r>
      <w:r w:rsidR="008B4976" w:rsidRPr="00665175">
        <w:rPr>
          <w:rFonts w:eastAsia="Calibri"/>
          <w:sz w:val="24"/>
          <w:szCs w:val="24"/>
          <w:lang w:val="en-US" w:eastAsia="sr-Cyrl-CS"/>
        </w:rPr>
        <w:t>г оправдања школског лекара или</w:t>
      </w:r>
      <w:r w:rsidRPr="00665175">
        <w:rPr>
          <w:rFonts w:eastAsia="Calibri"/>
          <w:sz w:val="24"/>
          <w:szCs w:val="24"/>
          <w:lang w:val="en-US" w:eastAsia="sr-Cyrl-CS"/>
        </w:rPr>
        <w:t>оправдања родитеља, односно старатеља ученика,</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уписује обавештења за родитеље, односно с</w:t>
      </w:r>
      <w:r w:rsidR="008B4976" w:rsidRPr="00665175">
        <w:rPr>
          <w:rFonts w:eastAsia="Calibri"/>
          <w:sz w:val="24"/>
          <w:szCs w:val="24"/>
          <w:lang w:val="en-US" w:eastAsia="sr-Cyrl-CS"/>
        </w:rPr>
        <w:t>таратеље у ђачку књижицу и врши</w:t>
      </w:r>
      <w:r w:rsidRPr="00665175">
        <w:rPr>
          <w:rFonts w:eastAsia="Calibri"/>
          <w:sz w:val="24"/>
          <w:szCs w:val="24"/>
          <w:lang w:val="en-US" w:eastAsia="sr-Cyrl-CS"/>
        </w:rPr>
        <w:t>контролу да ли су они примили обавештење,</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сарађује са родитељима, односно старат</w:t>
      </w:r>
      <w:r w:rsidR="008B4976" w:rsidRPr="00665175">
        <w:rPr>
          <w:rFonts w:eastAsia="Calibri"/>
          <w:sz w:val="24"/>
          <w:szCs w:val="24"/>
          <w:lang w:val="en-US" w:eastAsia="sr-Cyrl-CS"/>
        </w:rPr>
        <w:t>ељима ученика и обавештава их о</w:t>
      </w:r>
      <w:r w:rsidRPr="00665175">
        <w:rPr>
          <w:rFonts w:eastAsia="Calibri"/>
          <w:sz w:val="24"/>
          <w:szCs w:val="24"/>
          <w:lang w:val="en-US" w:eastAsia="sr-Cyrl-CS"/>
        </w:rPr>
        <w:t>понашању, изостанцима и успеху учени</w:t>
      </w:r>
      <w:r w:rsidR="008B4976" w:rsidRPr="00665175">
        <w:rPr>
          <w:rFonts w:eastAsia="Calibri"/>
          <w:sz w:val="24"/>
          <w:szCs w:val="24"/>
          <w:lang w:val="en-US" w:eastAsia="sr-Cyrl-CS"/>
        </w:rPr>
        <w:t xml:space="preserve">ка и пружа информације о другимактивностима </w:t>
      </w:r>
      <w:r w:rsidR="008B4976" w:rsidRPr="00665175">
        <w:rPr>
          <w:rFonts w:eastAsia="Calibri"/>
          <w:sz w:val="24"/>
          <w:szCs w:val="24"/>
          <w:lang w:eastAsia="sr-Cyrl-CS"/>
        </w:rPr>
        <w:t>ш</w:t>
      </w:r>
      <w:r w:rsidRPr="00665175">
        <w:rPr>
          <w:rFonts w:eastAsia="Calibri"/>
          <w:sz w:val="24"/>
          <w:szCs w:val="24"/>
          <w:lang w:val="en-US" w:eastAsia="sr-Cyrl-CS"/>
        </w:rPr>
        <w:t>коле,</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lastRenderedPageBreak/>
        <w:t>брине о ученицима свог одељења за врем</w:t>
      </w:r>
      <w:r w:rsidR="008B4976" w:rsidRPr="00665175">
        <w:rPr>
          <w:rFonts w:eastAsia="Calibri"/>
          <w:sz w:val="24"/>
          <w:szCs w:val="24"/>
          <w:lang w:val="en-US" w:eastAsia="sr-Cyrl-CS"/>
        </w:rPr>
        <w:t>е екскурзија, излета, културних</w:t>
      </w:r>
      <w:r w:rsidRPr="00665175">
        <w:rPr>
          <w:rFonts w:eastAsia="Calibri"/>
          <w:sz w:val="24"/>
          <w:szCs w:val="24"/>
          <w:lang w:val="en-US" w:eastAsia="sr-Cyrl-CS"/>
        </w:rPr>
        <w:t>манифестација, спортских и других ваннаставних активности ученика.</w:t>
      </w:r>
    </w:p>
    <w:p w:rsidR="00422C57" w:rsidRPr="00665175" w:rsidRDefault="00422C57" w:rsidP="00665175">
      <w:pPr>
        <w:pStyle w:val="ListParagraph"/>
        <w:numPr>
          <w:ilvl w:val="0"/>
          <w:numId w:val="3"/>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Један од најважнијих задатака одељењског ст</w:t>
      </w:r>
      <w:r w:rsidR="008B4976" w:rsidRPr="00665175">
        <w:rPr>
          <w:rFonts w:eastAsia="Calibri"/>
          <w:sz w:val="24"/>
          <w:szCs w:val="24"/>
          <w:lang w:val="en-US" w:eastAsia="sr-Cyrl-CS"/>
        </w:rPr>
        <w:t>арешине је развијање и неговање</w:t>
      </w:r>
      <w:r w:rsidRPr="00665175">
        <w:rPr>
          <w:rFonts w:eastAsia="Calibri"/>
          <w:sz w:val="24"/>
          <w:szCs w:val="24"/>
          <w:lang w:val="en-US" w:eastAsia="sr-Cyrl-CS"/>
        </w:rPr>
        <w:t>моралних особина, ставова и уверења ученика. В</w:t>
      </w:r>
      <w:r w:rsidR="008B4976" w:rsidRPr="00665175">
        <w:rPr>
          <w:rFonts w:eastAsia="Calibri"/>
          <w:sz w:val="24"/>
          <w:szCs w:val="24"/>
          <w:lang w:val="en-US" w:eastAsia="sr-Cyrl-CS"/>
        </w:rPr>
        <w:t>ажна област моралног развоја је</w:t>
      </w:r>
      <w:r w:rsidRPr="00665175">
        <w:rPr>
          <w:rFonts w:eastAsia="Calibri"/>
          <w:sz w:val="24"/>
          <w:szCs w:val="24"/>
          <w:lang w:val="en-US" w:eastAsia="sr-Cyrl-CS"/>
        </w:rPr>
        <w:t>васпитање ученика за правилан однос међу п</w:t>
      </w:r>
      <w:r w:rsidR="008B4976" w:rsidRPr="00665175">
        <w:rPr>
          <w:rFonts w:eastAsia="Calibri"/>
          <w:sz w:val="24"/>
          <w:szCs w:val="24"/>
          <w:lang w:val="en-US" w:eastAsia="sr-Cyrl-CS"/>
        </w:rPr>
        <w:t>оловима, за стварање културних,</w:t>
      </w:r>
      <w:r w:rsidRPr="00665175">
        <w:rPr>
          <w:rFonts w:eastAsia="Calibri"/>
          <w:sz w:val="24"/>
          <w:szCs w:val="24"/>
          <w:lang w:val="en-US" w:eastAsia="sr-Cyrl-CS"/>
        </w:rPr>
        <w:t>радних и моралних навика.</w:t>
      </w:r>
    </w:p>
    <w:p w:rsidR="00422C57" w:rsidRDefault="00422C57" w:rsidP="00422C57">
      <w:pPr>
        <w:autoSpaceDE w:val="0"/>
        <w:autoSpaceDN w:val="0"/>
        <w:adjustRightInd w:val="0"/>
        <w:spacing w:line="276" w:lineRule="auto"/>
        <w:ind w:firstLine="708"/>
        <w:jc w:val="both"/>
        <w:rPr>
          <w:rFonts w:eastAsia="Calibri"/>
          <w:sz w:val="24"/>
          <w:szCs w:val="24"/>
          <w:lang w:eastAsia="sr-Cyrl-CS"/>
        </w:rPr>
      </w:pPr>
      <w:r w:rsidRPr="00422C57">
        <w:rPr>
          <w:rFonts w:eastAsia="Calibri"/>
          <w:sz w:val="24"/>
          <w:szCs w:val="24"/>
          <w:lang w:val="en-US" w:eastAsia="sr-Cyrl-CS"/>
        </w:rPr>
        <w:t>Одељењски старешина нарочито указује на чување школске имовине и средстава рада, аутиче и на формирање навика чувања материјалних добара школе. Он помаже да ученицизаузимају критички однос према ученицима који се немарно односе премадруштвенојимовини и настоји да код ученика формира позитиван став према другимученицима,одраслима и имовини.</w:t>
      </w:r>
    </w:p>
    <w:p w:rsidR="00D7736E" w:rsidRPr="00D7736E" w:rsidRDefault="00D7736E" w:rsidP="00491598">
      <w:pPr>
        <w:autoSpaceDE w:val="0"/>
        <w:autoSpaceDN w:val="0"/>
        <w:adjustRightInd w:val="0"/>
        <w:spacing w:line="276" w:lineRule="auto"/>
        <w:ind w:firstLine="708"/>
        <w:jc w:val="both"/>
        <w:rPr>
          <w:rFonts w:eastAsia="Calibri"/>
          <w:sz w:val="24"/>
          <w:szCs w:val="24"/>
          <w:lang w:val="en-US" w:eastAsia="sr-Cyrl-CS"/>
        </w:rPr>
      </w:pPr>
      <w:r w:rsidRPr="00D7736E">
        <w:rPr>
          <w:rFonts w:eastAsia="Calibri"/>
          <w:sz w:val="24"/>
          <w:szCs w:val="24"/>
          <w:lang w:val="en-US" w:eastAsia="sr-Cyrl-CS"/>
        </w:rPr>
        <w:t>У оквиру програмске основе васпитног рада средње школе истакнути су радни послови изадаци одељењског старешине у односу на ученика-појединца, у односу на одељењскузаједницу, родитеље, стручне органе, педагошку документацију, што треба дапослужи запланирање рада одељењског старешине у школској 20</w:t>
      </w:r>
      <w:r w:rsidR="00494704">
        <w:rPr>
          <w:rFonts w:eastAsia="Calibri"/>
          <w:sz w:val="24"/>
          <w:szCs w:val="24"/>
          <w:lang w:val="sr-Cyrl-RS" w:eastAsia="sr-Cyrl-CS"/>
        </w:rPr>
        <w:t>22</w:t>
      </w:r>
      <w:r>
        <w:rPr>
          <w:rFonts w:eastAsia="Calibri"/>
          <w:sz w:val="24"/>
          <w:szCs w:val="24"/>
          <w:lang w:val="en-US" w:eastAsia="sr-Cyrl-CS"/>
        </w:rPr>
        <w:t>/20</w:t>
      </w:r>
      <w:r w:rsidR="00494704">
        <w:rPr>
          <w:rFonts w:eastAsia="Calibri"/>
          <w:sz w:val="24"/>
          <w:szCs w:val="24"/>
          <w:lang w:val="sr-Cyrl-RS" w:eastAsia="sr-Cyrl-CS"/>
        </w:rPr>
        <w:t>23</w:t>
      </w:r>
      <w:r w:rsidRPr="00D7736E">
        <w:rPr>
          <w:rFonts w:eastAsia="Calibri"/>
          <w:sz w:val="24"/>
          <w:szCs w:val="24"/>
          <w:lang w:val="en-US" w:eastAsia="sr-Cyrl-CS"/>
        </w:rPr>
        <w:t>. години.</w:t>
      </w:r>
    </w:p>
    <w:p w:rsidR="00D7736E" w:rsidRPr="00D7736E" w:rsidRDefault="00D7736E" w:rsidP="00D7736E">
      <w:pPr>
        <w:autoSpaceDE w:val="0"/>
        <w:autoSpaceDN w:val="0"/>
        <w:adjustRightInd w:val="0"/>
        <w:spacing w:line="276" w:lineRule="auto"/>
        <w:ind w:firstLine="708"/>
        <w:jc w:val="both"/>
        <w:rPr>
          <w:rFonts w:eastAsia="Calibri"/>
          <w:sz w:val="24"/>
          <w:szCs w:val="24"/>
          <w:lang w:val="en-US" w:eastAsia="sr-Cyrl-CS"/>
        </w:rPr>
      </w:pPr>
      <w:r w:rsidRPr="00D7736E">
        <w:rPr>
          <w:rFonts w:eastAsia="Calibri"/>
          <w:sz w:val="24"/>
          <w:szCs w:val="24"/>
          <w:lang w:val="en-US" w:eastAsia="sr-Cyrl-CS"/>
        </w:rPr>
        <w:t>Одељењски с</w:t>
      </w:r>
      <w:r w:rsidR="008B4976">
        <w:rPr>
          <w:rFonts w:eastAsia="Calibri"/>
          <w:sz w:val="24"/>
          <w:szCs w:val="24"/>
          <w:lang w:val="en-US" w:eastAsia="sr-Cyrl-CS"/>
        </w:rPr>
        <w:t xml:space="preserve">тарешина именује се на седници </w:t>
      </w:r>
      <w:r w:rsidR="008B4976">
        <w:rPr>
          <w:rFonts w:eastAsia="Calibri"/>
          <w:sz w:val="24"/>
          <w:szCs w:val="24"/>
          <w:lang w:eastAsia="sr-Cyrl-CS"/>
        </w:rPr>
        <w:t>н</w:t>
      </w:r>
      <w:r w:rsidRPr="00D7736E">
        <w:rPr>
          <w:rFonts w:eastAsia="Calibri"/>
          <w:sz w:val="24"/>
          <w:szCs w:val="24"/>
          <w:lang w:val="en-US" w:eastAsia="sr-Cyrl-CS"/>
        </w:rPr>
        <w:t>аставничког већа. Он је педагошки,</w:t>
      </w:r>
    </w:p>
    <w:p w:rsidR="00D7736E" w:rsidRPr="00D7736E" w:rsidRDefault="00D7736E" w:rsidP="00D7736E">
      <w:pPr>
        <w:autoSpaceDE w:val="0"/>
        <w:autoSpaceDN w:val="0"/>
        <w:adjustRightInd w:val="0"/>
        <w:spacing w:line="276" w:lineRule="auto"/>
        <w:jc w:val="both"/>
        <w:rPr>
          <w:rFonts w:eastAsia="Calibri"/>
          <w:sz w:val="24"/>
          <w:szCs w:val="24"/>
          <w:lang w:val="en-US" w:eastAsia="sr-Cyrl-CS"/>
        </w:rPr>
      </w:pPr>
      <w:r w:rsidRPr="00D7736E">
        <w:rPr>
          <w:rFonts w:eastAsia="Calibri"/>
          <w:sz w:val="24"/>
          <w:szCs w:val="24"/>
          <w:lang w:val="en-US" w:eastAsia="sr-Cyrl-CS"/>
        </w:rPr>
        <w:t>организациони и административни руководилац одељења. Координира рад свих чланова</w:t>
      </w:r>
    </w:p>
    <w:p w:rsidR="00D7736E" w:rsidRDefault="00D7736E" w:rsidP="00D7736E">
      <w:pPr>
        <w:autoSpaceDE w:val="0"/>
        <w:autoSpaceDN w:val="0"/>
        <w:adjustRightInd w:val="0"/>
        <w:spacing w:line="276" w:lineRule="auto"/>
        <w:jc w:val="both"/>
        <w:rPr>
          <w:rFonts w:eastAsia="Calibri"/>
          <w:sz w:val="24"/>
          <w:szCs w:val="24"/>
          <w:lang w:eastAsia="sr-Cyrl-CS"/>
        </w:rPr>
      </w:pPr>
      <w:r w:rsidRPr="00D7736E">
        <w:rPr>
          <w:rFonts w:eastAsia="Calibri"/>
          <w:sz w:val="24"/>
          <w:szCs w:val="24"/>
          <w:lang w:val="en-US" w:eastAsia="sr-Cyrl-CS"/>
        </w:rPr>
        <w:t>одељењског већа, прати и проучава целокупну проблематику одељења и предлаже</w:t>
      </w:r>
      <w:r w:rsidR="008B4976">
        <w:rPr>
          <w:rFonts w:eastAsia="Calibri"/>
          <w:sz w:val="24"/>
          <w:szCs w:val="24"/>
          <w:lang w:eastAsia="sr-Cyrl-CS"/>
        </w:rPr>
        <w:t xml:space="preserve"> п</w:t>
      </w:r>
      <w:r w:rsidRPr="00D7736E">
        <w:rPr>
          <w:rFonts w:eastAsia="Calibri"/>
          <w:sz w:val="24"/>
          <w:szCs w:val="24"/>
          <w:lang w:val="en-US" w:eastAsia="sr-Cyrl-CS"/>
        </w:rPr>
        <w:t xml:space="preserve">редузимање потребних мера. </w:t>
      </w:r>
    </w:p>
    <w:p w:rsidR="00D7736E" w:rsidRPr="00D7736E" w:rsidRDefault="00D7736E" w:rsidP="00D7736E">
      <w:pPr>
        <w:autoSpaceDE w:val="0"/>
        <w:autoSpaceDN w:val="0"/>
        <w:adjustRightInd w:val="0"/>
        <w:spacing w:line="276" w:lineRule="auto"/>
        <w:ind w:firstLine="708"/>
        <w:jc w:val="both"/>
        <w:rPr>
          <w:rFonts w:eastAsia="Calibri"/>
          <w:sz w:val="24"/>
          <w:szCs w:val="24"/>
          <w:lang w:val="en-US" w:eastAsia="sr-Cyrl-CS"/>
        </w:rPr>
      </w:pPr>
      <w:r w:rsidRPr="00D7736E">
        <w:rPr>
          <w:rFonts w:eastAsia="Calibri"/>
          <w:sz w:val="24"/>
          <w:szCs w:val="24"/>
          <w:lang w:val="en-US" w:eastAsia="sr-Cyrl-CS"/>
        </w:rPr>
        <w:t>Основни педагошки задаци одељењског старешине су :</w:t>
      </w:r>
    </w:p>
    <w:p w:rsidR="00D7736E"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остваривање васпитно-образовног рада</w:t>
      </w:r>
    </w:p>
    <w:p w:rsidR="00D7736E"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праћење и истраживање промена у развој</w:t>
      </w:r>
      <w:r w:rsidR="008B4976" w:rsidRPr="00665175">
        <w:rPr>
          <w:rFonts w:eastAsia="Calibri"/>
          <w:sz w:val="24"/>
          <w:szCs w:val="24"/>
          <w:lang w:val="en-US" w:eastAsia="sr-Cyrl-CS"/>
        </w:rPr>
        <w:t>у личности ученика и одељењског</w:t>
      </w:r>
      <w:r w:rsidR="00B73A67">
        <w:rPr>
          <w:rFonts w:eastAsia="Calibri"/>
          <w:sz w:val="24"/>
          <w:szCs w:val="24"/>
          <w:lang w:eastAsia="sr-Cyrl-CS"/>
        </w:rPr>
        <w:t xml:space="preserve"> </w:t>
      </w:r>
      <w:r w:rsidRPr="00665175">
        <w:rPr>
          <w:rFonts w:eastAsia="Calibri"/>
          <w:sz w:val="24"/>
          <w:szCs w:val="24"/>
          <w:lang w:val="en-US" w:eastAsia="sr-Cyrl-CS"/>
        </w:rPr>
        <w:t>колектива</w:t>
      </w:r>
    </w:p>
    <w:p w:rsidR="00D7736E"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 xml:space="preserve">изналажење најповољнијег облика рада, усмерен на </w:t>
      </w:r>
      <w:r w:rsidR="008B4976" w:rsidRPr="00665175">
        <w:rPr>
          <w:rFonts w:eastAsia="Calibri"/>
          <w:sz w:val="24"/>
          <w:szCs w:val="24"/>
          <w:lang w:val="en-US" w:eastAsia="sr-Cyrl-CS"/>
        </w:rPr>
        <w:t>развијање одељењског</w:t>
      </w:r>
      <w:r w:rsidRPr="00665175">
        <w:rPr>
          <w:rFonts w:eastAsia="Calibri"/>
          <w:sz w:val="24"/>
          <w:szCs w:val="24"/>
          <w:lang w:val="en-US" w:eastAsia="sr-Cyrl-CS"/>
        </w:rPr>
        <w:t>колектива</w:t>
      </w:r>
    </w:p>
    <w:p w:rsidR="00D7736E"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старање о стицању радних, културних, хигијенских навика ученика</w:t>
      </w:r>
    </w:p>
    <w:p w:rsidR="00D7736E"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изриче усемне похвале, васпитно-дисципли</w:t>
      </w:r>
      <w:r w:rsidR="008B4976" w:rsidRPr="00665175">
        <w:rPr>
          <w:rFonts w:eastAsia="Calibri"/>
          <w:sz w:val="24"/>
          <w:szCs w:val="24"/>
          <w:lang w:val="en-US" w:eastAsia="sr-Cyrl-CS"/>
        </w:rPr>
        <w:t>нске мере из својих надлежности</w:t>
      </w:r>
      <w:r w:rsidRPr="00665175">
        <w:rPr>
          <w:rFonts w:eastAsia="Calibri"/>
          <w:sz w:val="24"/>
          <w:szCs w:val="24"/>
          <w:lang w:val="en-US" w:eastAsia="sr-Cyrl-CS"/>
        </w:rPr>
        <w:t>одобрава одсуство ученика до три дана, посећује часове свих облика васпитно-образовног процеса</w:t>
      </w:r>
    </w:p>
    <w:p w:rsidR="00D7736E"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држи часове разредног старешине, помаже у рад</w:t>
      </w:r>
      <w:r w:rsidR="008B4976" w:rsidRPr="00665175">
        <w:rPr>
          <w:rFonts w:eastAsia="Calibri"/>
          <w:sz w:val="24"/>
          <w:szCs w:val="24"/>
          <w:lang w:val="en-US" w:eastAsia="sr-Cyrl-CS"/>
        </w:rPr>
        <w:t>у одељењске заједнице, сарађује</w:t>
      </w:r>
      <w:r w:rsidRPr="00665175">
        <w:rPr>
          <w:rFonts w:eastAsia="Calibri"/>
          <w:sz w:val="24"/>
          <w:szCs w:val="24"/>
          <w:lang w:val="en-US" w:eastAsia="sr-Cyrl-CS"/>
        </w:rPr>
        <w:t xml:space="preserve">са родитељима, заказује родитељске састанке, </w:t>
      </w:r>
      <w:r w:rsidR="008B4976" w:rsidRPr="00665175">
        <w:rPr>
          <w:rFonts w:eastAsia="Calibri"/>
          <w:sz w:val="24"/>
          <w:szCs w:val="24"/>
          <w:lang w:val="en-US" w:eastAsia="sr-Cyrl-CS"/>
        </w:rPr>
        <w:t>а по потреби, посећује породице</w:t>
      </w:r>
      <w:r w:rsidRPr="00665175">
        <w:rPr>
          <w:rFonts w:eastAsia="Calibri"/>
          <w:sz w:val="24"/>
          <w:szCs w:val="24"/>
          <w:lang w:val="en-US" w:eastAsia="sr-Cyrl-CS"/>
        </w:rPr>
        <w:t>ученика</w:t>
      </w:r>
    </w:p>
    <w:p w:rsidR="00665175" w:rsidRPr="00665175" w:rsidRDefault="00D7736E"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уредно води дневник и записник са одељењског ве</w:t>
      </w:r>
      <w:r w:rsidR="008B4976" w:rsidRPr="00665175">
        <w:rPr>
          <w:rFonts w:eastAsia="Calibri"/>
          <w:sz w:val="24"/>
          <w:szCs w:val="24"/>
          <w:lang w:val="en-US" w:eastAsia="sr-Cyrl-CS"/>
        </w:rPr>
        <w:t>ћа и родитељских састанака, као</w:t>
      </w:r>
      <w:r w:rsidRPr="00665175">
        <w:rPr>
          <w:rFonts w:eastAsia="Calibri"/>
          <w:sz w:val="24"/>
          <w:szCs w:val="24"/>
          <w:lang w:val="en-US" w:eastAsia="sr-Cyrl-CS"/>
        </w:rPr>
        <w:t>и сву документацију, везану за образовно-васпитни р</w:t>
      </w:r>
      <w:r w:rsidR="008B4976" w:rsidRPr="00665175">
        <w:rPr>
          <w:rFonts w:eastAsia="Calibri"/>
          <w:sz w:val="24"/>
          <w:szCs w:val="24"/>
          <w:lang w:val="en-US" w:eastAsia="sr-Cyrl-CS"/>
        </w:rPr>
        <w:t xml:space="preserve">ад ученика. </w:t>
      </w:r>
    </w:p>
    <w:p w:rsidR="00665175" w:rsidRPr="00665175" w:rsidRDefault="008B4976"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Уколико је спречен,</w:t>
      </w:r>
      <w:r w:rsidR="00D7736E" w:rsidRPr="00665175">
        <w:rPr>
          <w:rFonts w:eastAsia="Calibri"/>
          <w:sz w:val="24"/>
          <w:szCs w:val="24"/>
          <w:lang w:val="en-US" w:eastAsia="sr-Cyrl-CS"/>
        </w:rPr>
        <w:t>седницу одељењског већа води члан одељењск</w:t>
      </w:r>
      <w:r w:rsidRPr="00665175">
        <w:rPr>
          <w:rFonts w:eastAsia="Calibri"/>
          <w:sz w:val="24"/>
          <w:szCs w:val="24"/>
          <w:lang w:val="en-US" w:eastAsia="sr-Cyrl-CS"/>
        </w:rPr>
        <w:t xml:space="preserve">их већа. </w:t>
      </w:r>
    </w:p>
    <w:p w:rsidR="00D7736E" w:rsidRPr="00665175" w:rsidRDefault="008B4976" w:rsidP="00A47B14">
      <w:pPr>
        <w:pStyle w:val="ListParagraph"/>
        <w:numPr>
          <w:ilvl w:val="0"/>
          <w:numId w:val="42"/>
        </w:numPr>
        <w:autoSpaceDE w:val="0"/>
        <w:autoSpaceDN w:val="0"/>
        <w:adjustRightInd w:val="0"/>
        <w:spacing w:line="276" w:lineRule="auto"/>
        <w:jc w:val="both"/>
        <w:rPr>
          <w:rFonts w:eastAsia="Calibri"/>
          <w:sz w:val="24"/>
          <w:szCs w:val="24"/>
          <w:lang w:val="en-US" w:eastAsia="sr-Cyrl-CS"/>
        </w:rPr>
      </w:pPr>
      <w:r w:rsidRPr="00665175">
        <w:rPr>
          <w:rFonts w:eastAsia="Calibri"/>
          <w:sz w:val="24"/>
          <w:szCs w:val="24"/>
          <w:lang w:val="en-US" w:eastAsia="sr-Cyrl-CS"/>
        </w:rPr>
        <w:t>Одељењски старешина је</w:t>
      </w:r>
      <w:r w:rsidR="00D7736E" w:rsidRPr="00665175">
        <w:rPr>
          <w:rFonts w:eastAsia="Calibri"/>
          <w:sz w:val="24"/>
          <w:szCs w:val="24"/>
          <w:lang w:val="en-US" w:eastAsia="sr-Cyrl-CS"/>
        </w:rPr>
        <w:t>члан комисије за полагање поправних, разредних</w:t>
      </w:r>
      <w:r w:rsidRPr="00665175">
        <w:rPr>
          <w:rFonts w:eastAsia="Calibri"/>
          <w:sz w:val="24"/>
          <w:szCs w:val="24"/>
          <w:lang w:val="en-US" w:eastAsia="sr-Cyrl-CS"/>
        </w:rPr>
        <w:t xml:space="preserve"> и завршних испита ученика свог</w:t>
      </w:r>
      <w:r w:rsidR="00D7736E" w:rsidRPr="00665175">
        <w:rPr>
          <w:rFonts w:eastAsia="Calibri"/>
          <w:sz w:val="24"/>
          <w:szCs w:val="24"/>
          <w:lang w:val="en-US" w:eastAsia="sr-Cyrl-CS"/>
        </w:rPr>
        <w:t>одељења</w:t>
      </w:r>
      <w:r w:rsidR="00D7736E" w:rsidRPr="00665175">
        <w:rPr>
          <w:rFonts w:eastAsia="Calibri"/>
          <w:sz w:val="24"/>
          <w:szCs w:val="24"/>
          <w:lang w:eastAsia="sr-Cyrl-CS"/>
        </w:rPr>
        <w:t>.</w:t>
      </w:r>
    </w:p>
    <w:p w:rsidR="00D7736E" w:rsidRPr="00D7736E" w:rsidRDefault="00D7736E" w:rsidP="00D7736E">
      <w:pPr>
        <w:autoSpaceDE w:val="0"/>
        <w:autoSpaceDN w:val="0"/>
        <w:adjustRightInd w:val="0"/>
        <w:spacing w:line="276" w:lineRule="auto"/>
        <w:ind w:firstLine="708"/>
        <w:jc w:val="both"/>
        <w:rPr>
          <w:rFonts w:eastAsia="Calibri"/>
          <w:sz w:val="24"/>
          <w:szCs w:val="24"/>
          <w:lang w:val="en-US" w:eastAsia="sr-Cyrl-CS"/>
        </w:rPr>
      </w:pPr>
      <w:r w:rsidRPr="00D7736E">
        <w:rPr>
          <w:rFonts w:eastAsia="Calibri"/>
          <w:sz w:val="24"/>
          <w:szCs w:val="24"/>
          <w:lang w:val="en-US" w:eastAsia="sr-Cyrl-CS"/>
        </w:rPr>
        <w:t>На седници Наставничког већа, која ј</w:t>
      </w:r>
      <w:r w:rsidR="00070F26">
        <w:rPr>
          <w:rFonts w:eastAsia="Calibri"/>
          <w:sz w:val="24"/>
          <w:szCs w:val="24"/>
          <w:lang w:val="en-US" w:eastAsia="sr-Cyrl-CS"/>
        </w:rPr>
        <w:t xml:space="preserve">е одржана </w:t>
      </w:r>
      <w:r w:rsidR="00F47208" w:rsidRPr="003E7884">
        <w:rPr>
          <w:rFonts w:eastAsia="Calibri"/>
          <w:sz w:val="24"/>
          <w:szCs w:val="24"/>
          <w:lang w:val="sr-Cyrl-RS" w:eastAsia="sr-Cyrl-CS"/>
        </w:rPr>
        <w:t>1</w:t>
      </w:r>
      <w:r w:rsidR="002304FC" w:rsidRPr="003E7884">
        <w:rPr>
          <w:rFonts w:eastAsia="Calibri"/>
          <w:sz w:val="24"/>
          <w:szCs w:val="24"/>
          <w:lang w:eastAsia="sr-Cyrl-CS"/>
        </w:rPr>
        <w:t>4</w:t>
      </w:r>
      <w:r w:rsidR="00F47208" w:rsidRPr="003E7884">
        <w:rPr>
          <w:rFonts w:eastAsia="Calibri"/>
          <w:sz w:val="24"/>
          <w:szCs w:val="24"/>
          <w:lang w:val="en-US" w:eastAsia="sr-Cyrl-CS"/>
        </w:rPr>
        <w:t xml:space="preserve">. </w:t>
      </w:r>
      <w:r w:rsidR="00F47208" w:rsidRPr="003E7884">
        <w:rPr>
          <w:rFonts w:eastAsia="Calibri"/>
          <w:sz w:val="24"/>
          <w:szCs w:val="24"/>
          <w:lang w:val="sr-Cyrl-RS" w:eastAsia="sr-Cyrl-CS"/>
        </w:rPr>
        <w:t>9</w:t>
      </w:r>
      <w:r w:rsidR="00070F26" w:rsidRPr="003E7884">
        <w:rPr>
          <w:rFonts w:eastAsia="Calibri"/>
          <w:sz w:val="24"/>
          <w:szCs w:val="24"/>
          <w:lang w:val="en-US" w:eastAsia="sr-Cyrl-CS"/>
        </w:rPr>
        <w:t>. 20</w:t>
      </w:r>
      <w:r w:rsidR="00966C30" w:rsidRPr="003E7884">
        <w:rPr>
          <w:rFonts w:eastAsia="Calibri"/>
          <w:sz w:val="24"/>
          <w:szCs w:val="24"/>
          <w:lang w:eastAsia="sr-Cyrl-CS"/>
        </w:rPr>
        <w:t>2</w:t>
      </w:r>
      <w:r w:rsidR="00F47208" w:rsidRPr="003E7884">
        <w:rPr>
          <w:rFonts w:eastAsia="Calibri"/>
          <w:sz w:val="24"/>
          <w:szCs w:val="24"/>
          <w:lang w:val="sr-Cyrl-RS" w:eastAsia="sr-Cyrl-CS"/>
        </w:rPr>
        <w:t>2</w:t>
      </w:r>
      <w:r w:rsidRPr="003E7884">
        <w:rPr>
          <w:rFonts w:eastAsia="Calibri"/>
          <w:sz w:val="24"/>
          <w:szCs w:val="24"/>
          <w:lang w:val="en-US" w:eastAsia="sr-Cyrl-CS"/>
        </w:rPr>
        <w:t>.</w:t>
      </w:r>
      <w:r w:rsidRPr="00F47208">
        <w:rPr>
          <w:rFonts w:eastAsia="Calibri"/>
          <w:sz w:val="24"/>
          <w:szCs w:val="24"/>
          <w:lang w:val="en-US" w:eastAsia="sr-Cyrl-CS"/>
        </w:rPr>
        <w:t xml:space="preserve"> </w:t>
      </w:r>
      <w:r w:rsidRPr="00D7736E">
        <w:rPr>
          <w:rFonts w:eastAsia="Calibri"/>
          <w:sz w:val="24"/>
          <w:szCs w:val="24"/>
          <w:lang w:val="en-US" w:eastAsia="sr-Cyrl-CS"/>
        </w:rPr>
        <w:t>године именоване су</w:t>
      </w:r>
    </w:p>
    <w:p w:rsidR="00D7736E" w:rsidRPr="00D7736E" w:rsidRDefault="00D7736E" w:rsidP="00D7736E">
      <w:pPr>
        <w:autoSpaceDE w:val="0"/>
        <w:autoSpaceDN w:val="0"/>
        <w:adjustRightInd w:val="0"/>
        <w:spacing w:line="276" w:lineRule="auto"/>
        <w:jc w:val="both"/>
        <w:rPr>
          <w:rFonts w:eastAsia="Calibri"/>
          <w:sz w:val="24"/>
          <w:szCs w:val="24"/>
          <w:lang w:eastAsia="sr-Cyrl-CS"/>
        </w:rPr>
      </w:pPr>
      <w:r w:rsidRPr="00D7736E">
        <w:rPr>
          <w:rFonts w:eastAsia="Calibri"/>
          <w:sz w:val="24"/>
          <w:szCs w:val="24"/>
          <w:lang w:val="en-US" w:eastAsia="sr-Cyrl-CS"/>
        </w:rPr>
        <w:t>одељенске старешине за школску</w:t>
      </w:r>
      <w:r w:rsidR="009A5C97">
        <w:rPr>
          <w:rFonts w:eastAsia="Calibri"/>
          <w:sz w:val="24"/>
          <w:szCs w:val="24"/>
          <w:lang w:eastAsia="sr-Cyrl-CS"/>
        </w:rPr>
        <w:t xml:space="preserve"> 20</w:t>
      </w:r>
      <w:r w:rsidR="00B73A67">
        <w:rPr>
          <w:rFonts w:eastAsia="Calibri"/>
          <w:sz w:val="24"/>
          <w:szCs w:val="24"/>
          <w:lang w:eastAsia="sr-Cyrl-CS"/>
        </w:rPr>
        <w:t>2</w:t>
      </w:r>
      <w:r w:rsidR="00494704">
        <w:rPr>
          <w:rFonts w:eastAsia="Calibri"/>
          <w:sz w:val="24"/>
          <w:szCs w:val="24"/>
          <w:lang w:val="sr-Cyrl-RS" w:eastAsia="sr-Cyrl-CS"/>
        </w:rPr>
        <w:t>2</w:t>
      </w:r>
      <w:r w:rsidR="009A5C97">
        <w:rPr>
          <w:rFonts w:eastAsia="Calibri"/>
          <w:sz w:val="24"/>
          <w:szCs w:val="24"/>
          <w:lang w:eastAsia="sr-Cyrl-CS"/>
        </w:rPr>
        <w:t>/20</w:t>
      </w:r>
      <w:r w:rsidR="009551C3">
        <w:rPr>
          <w:rFonts w:eastAsia="Calibri"/>
          <w:sz w:val="24"/>
          <w:szCs w:val="24"/>
          <w:lang w:eastAsia="sr-Cyrl-CS"/>
        </w:rPr>
        <w:t>2</w:t>
      </w:r>
      <w:r w:rsidR="00494704">
        <w:rPr>
          <w:rFonts w:eastAsia="Calibri"/>
          <w:sz w:val="24"/>
          <w:szCs w:val="24"/>
          <w:lang w:val="sr-Cyrl-RS" w:eastAsia="sr-Cyrl-CS"/>
        </w:rPr>
        <w:t>3</w:t>
      </w:r>
      <w:r w:rsidR="008B4976">
        <w:rPr>
          <w:rFonts w:eastAsia="Calibri"/>
          <w:sz w:val="24"/>
          <w:szCs w:val="24"/>
          <w:lang w:eastAsia="sr-Cyrl-CS"/>
        </w:rPr>
        <w:t>.</w:t>
      </w:r>
      <w:r>
        <w:rPr>
          <w:rFonts w:eastAsia="Calibri"/>
          <w:sz w:val="24"/>
          <w:szCs w:val="24"/>
          <w:lang w:eastAsia="sr-Cyrl-CS"/>
        </w:rPr>
        <w:t xml:space="preserve"> годину.</w:t>
      </w:r>
    </w:p>
    <w:p w:rsidR="00D7736E" w:rsidRPr="00D7736E" w:rsidRDefault="00D7736E" w:rsidP="00D7736E">
      <w:pPr>
        <w:autoSpaceDE w:val="0"/>
        <w:autoSpaceDN w:val="0"/>
        <w:adjustRightInd w:val="0"/>
        <w:spacing w:line="276" w:lineRule="auto"/>
        <w:ind w:firstLine="708"/>
        <w:jc w:val="both"/>
        <w:rPr>
          <w:rFonts w:eastAsia="Calibri"/>
          <w:sz w:val="24"/>
          <w:szCs w:val="24"/>
          <w:lang w:eastAsia="sr-Cyrl-CS"/>
        </w:rPr>
      </w:pPr>
    </w:p>
    <w:p w:rsidR="007072FC" w:rsidRPr="00464886" w:rsidRDefault="007072FC" w:rsidP="007072FC">
      <w:r w:rsidRPr="00464886">
        <w:t>Одељенске старешине:</w:t>
      </w:r>
    </w:p>
    <w:p w:rsidR="007072FC" w:rsidRDefault="007072FC" w:rsidP="00D7736E">
      <w:pPr>
        <w:autoSpaceDE w:val="0"/>
        <w:autoSpaceDN w:val="0"/>
        <w:adjustRightInd w:val="0"/>
        <w:spacing w:line="276" w:lineRule="auto"/>
        <w:ind w:firstLine="708"/>
        <w:jc w:val="both"/>
        <w:rPr>
          <w:rFonts w:eastAsia="Calibri"/>
          <w:sz w:val="24"/>
          <w:szCs w:val="24"/>
          <w:lang w:eastAsia="sr-Cyrl-CS"/>
        </w:rPr>
      </w:pPr>
    </w:p>
    <w:p w:rsidR="007072FC" w:rsidRPr="007072FC" w:rsidRDefault="007072FC" w:rsidP="00D7736E">
      <w:pPr>
        <w:autoSpaceDE w:val="0"/>
        <w:autoSpaceDN w:val="0"/>
        <w:adjustRightInd w:val="0"/>
        <w:spacing w:line="276" w:lineRule="auto"/>
        <w:ind w:firstLine="708"/>
        <w:jc w:val="both"/>
        <w:rPr>
          <w:rFonts w:eastAsia="Calibri"/>
          <w:sz w:val="24"/>
          <w:szCs w:val="24"/>
          <w:lang w:eastAsia="sr-Cyrl-CS"/>
        </w:rPr>
      </w:pPr>
    </w:p>
    <w:tbl>
      <w:tblPr>
        <w:tblStyle w:val="TableGrid"/>
        <w:tblW w:w="0" w:type="auto"/>
        <w:tblInd w:w="1260" w:type="dxa"/>
        <w:tblLook w:val="04A0" w:firstRow="1" w:lastRow="0" w:firstColumn="1" w:lastColumn="0" w:noHBand="0" w:noVBand="1"/>
      </w:tblPr>
      <w:tblGrid>
        <w:gridCol w:w="1384"/>
        <w:gridCol w:w="4253"/>
      </w:tblGrid>
      <w:tr w:rsidR="005141C7" w:rsidRPr="005141C7" w:rsidTr="000F5237">
        <w:tc>
          <w:tcPr>
            <w:tcW w:w="1384" w:type="dxa"/>
          </w:tcPr>
          <w:p w:rsidR="007072FC" w:rsidRPr="005141C7" w:rsidRDefault="007072FC" w:rsidP="000F5237">
            <w:r w:rsidRPr="005141C7">
              <w:t>Одељење</w:t>
            </w:r>
          </w:p>
        </w:tc>
        <w:tc>
          <w:tcPr>
            <w:tcW w:w="4253" w:type="dxa"/>
          </w:tcPr>
          <w:p w:rsidR="007072FC" w:rsidRPr="005141C7" w:rsidRDefault="007072FC" w:rsidP="000F5237">
            <w:r w:rsidRPr="005141C7">
              <w:t>Име и презиме наставника</w:t>
            </w:r>
          </w:p>
        </w:tc>
      </w:tr>
      <w:tr w:rsidR="005141C7" w:rsidRPr="005141C7" w:rsidTr="000F5237">
        <w:tc>
          <w:tcPr>
            <w:tcW w:w="1384" w:type="dxa"/>
          </w:tcPr>
          <w:p w:rsidR="007072FC" w:rsidRPr="005141C7" w:rsidRDefault="007072FC" w:rsidP="000F5237">
            <w:pPr>
              <w:jc w:val="center"/>
            </w:pPr>
            <w:r w:rsidRPr="005141C7">
              <w:t>1е1</w:t>
            </w:r>
          </w:p>
        </w:tc>
        <w:tc>
          <w:tcPr>
            <w:tcW w:w="4253" w:type="dxa"/>
          </w:tcPr>
          <w:p w:rsidR="007072FC" w:rsidRPr="0036246C" w:rsidRDefault="0036246C" w:rsidP="000F5237">
            <w:pPr>
              <w:jc w:val="center"/>
              <w:rPr>
                <w:lang w:val="sr-Cyrl-RS"/>
              </w:rPr>
            </w:pPr>
            <w:r>
              <w:rPr>
                <w:lang w:val="sr-Cyrl-RS"/>
              </w:rPr>
              <w:t>Срђан Ћеранић</w:t>
            </w:r>
          </w:p>
        </w:tc>
      </w:tr>
      <w:tr w:rsidR="005141C7" w:rsidRPr="005141C7" w:rsidTr="000F5237">
        <w:tc>
          <w:tcPr>
            <w:tcW w:w="1384" w:type="dxa"/>
          </w:tcPr>
          <w:p w:rsidR="007072FC" w:rsidRPr="005141C7" w:rsidRDefault="007072FC" w:rsidP="000F5237">
            <w:pPr>
              <w:jc w:val="center"/>
            </w:pPr>
            <w:r w:rsidRPr="005141C7">
              <w:t>1с1</w:t>
            </w:r>
          </w:p>
        </w:tc>
        <w:tc>
          <w:tcPr>
            <w:tcW w:w="4253" w:type="dxa"/>
          </w:tcPr>
          <w:p w:rsidR="007072FC" w:rsidRPr="00494704" w:rsidRDefault="0036246C" w:rsidP="000F5237">
            <w:pPr>
              <w:jc w:val="center"/>
              <w:rPr>
                <w:lang w:val="sr-Cyrl-RS"/>
              </w:rPr>
            </w:pPr>
            <w:r w:rsidRPr="0036246C">
              <w:t>Светлана Јанковић</w:t>
            </w:r>
          </w:p>
        </w:tc>
      </w:tr>
      <w:tr w:rsidR="005141C7" w:rsidRPr="005141C7" w:rsidTr="000F5237">
        <w:tc>
          <w:tcPr>
            <w:tcW w:w="1384" w:type="dxa"/>
          </w:tcPr>
          <w:p w:rsidR="007072FC" w:rsidRPr="005141C7" w:rsidRDefault="007072FC" w:rsidP="000F5237">
            <w:pPr>
              <w:jc w:val="center"/>
            </w:pPr>
            <w:r w:rsidRPr="005141C7">
              <w:lastRenderedPageBreak/>
              <w:t>1с2</w:t>
            </w:r>
          </w:p>
        </w:tc>
        <w:tc>
          <w:tcPr>
            <w:tcW w:w="4253" w:type="dxa"/>
          </w:tcPr>
          <w:p w:rsidR="007072FC" w:rsidRPr="005141C7" w:rsidRDefault="0036246C" w:rsidP="000F5237">
            <w:pPr>
              <w:jc w:val="center"/>
            </w:pPr>
            <w:r w:rsidRPr="0036246C">
              <w:t>Славољуб Христов</w:t>
            </w:r>
          </w:p>
        </w:tc>
      </w:tr>
      <w:tr w:rsidR="005141C7" w:rsidRPr="005141C7" w:rsidTr="000F5237">
        <w:tc>
          <w:tcPr>
            <w:tcW w:w="1384" w:type="dxa"/>
          </w:tcPr>
          <w:p w:rsidR="007072FC" w:rsidRPr="005141C7" w:rsidRDefault="007072FC" w:rsidP="000F5237">
            <w:pPr>
              <w:jc w:val="center"/>
            </w:pPr>
            <w:r w:rsidRPr="005141C7">
              <w:t>1б1</w:t>
            </w:r>
          </w:p>
        </w:tc>
        <w:tc>
          <w:tcPr>
            <w:tcW w:w="4253" w:type="dxa"/>
          </w:tcPr>
          <w:p w:rsidR="007072FC" w:rsidRPr="00494704" w:rsidRDefault="0036246C" w:rsidP="000F5237">
            <w:pPr>
              <w:jc w:val="center"/>
              <w:rPr>
                <w:lang w:val="sr-Cyrl-RS"/>
              </w:rPr>
            </w:pPr>
            <w:r>
              <w:rPr>
                <w:lang w:val="sr-Cyrl-RS"/>
              </w:rPr>
              <w:t>Ивана Савић</w:t>
            </w:r>
          </w:p>
        </w:tc>
      </w:tr>
      <w:tr w:rsidR="005141C7" w:rsidRPr="005141C7" w:rsidTr="000F5237">
        <w:tc>
          <w:tcPr>
            <w:tcW w:w="1384" w:type="dxa"/>
          </w:tcPr>
          <w:p w:rsidR="007072FC" w:rsidRPr="005141C7" w:rsidRDefault="007072FC" w:rsidP="000F5237">
            <w:pPr>
              <w:jc w:val="center"/>
            </w:pPr>
            <w:r w:rsidRPr="005141C7">
              <w:t>2е1</w:t>
            </w:r>
          </w:p>
        </w:tc>
        <w:tc>
          <w:tcPr>
            <w:tcW w:w="4253" w:type="dxa"/>
          </w:tcPr>
          <w:p w:rsidR="007072FC" w:rsidRPr="0036246C" w:rsidRDefault="0036246C" w:rsidP="000F5237">
            <w:pPr>
              <w:jc w:val="center"/>
              <w:rPr>
                <w:lang w:val="sr-Cyrl-RS"/>
              </w:rPr>
            </w:pPr>
            <w:r>
              <w:rPr>
                <w:lang w:val="sr-Cyrl-RS"/>
              </w:rPr>
              <w:t>Блага Нешић</w:t>
            </w:r>
          </w:p>
        </w:tc>
      </w:tr>
      <w:tr w:rsidR="005141C7" w:rsidRPr="005141C7" w:rsidTr="000F5237">
        <w:tc>
          <w:tcPr>
            <w:tcW w:w="1384" w:type="dxa"/>
          </w:tcPr>
          <w:p w:rsidR="007072FC" w:rsidRPr="005141C7" w:rsidRDefault="007072FC" w:rsidP="000F5237">
            <w:pPr>
              <w:jc w:val="center"/>
            </w:pPr>
            <w:r w:rsidRPr="005141C7">
              <w:t>2с1</w:t>
            </w:r>
          </w:p>
        </w:tc>
        <w:tc>
          <w:tcPr>
            <w:tcW w:w="4253" w:type="dxa"/>
          </w:tcPr>
          <w:p w:rsidR="007072FC" w:rsidRPr="0036246C" w:rsidRDefault="0036246C" w:rsidP="000F5237">
            <w:pPr>
              <w:jc w:val="center"/>
              <w:rPr>
                <w:lang w:val="sr-Cyrl-RS"/>
              </w:rPr>
            </w:pPr>
            <w:r>
              <w:rPr>
                <w:lang w:val="sr-Cyrl-RS"/>
              </w:rPr>
              <w:t>Александар Јовановић</w:t>
            </w:r>
          </w:p>
        </w:tc>
      </w:tr>
      <w:tr w:rsidR="005141C7" w:rsidRPr="005141C7" w:rsidTr="000F5237">
        <w:tc>
          <w:tcPr>
            <w:tcW w:w="1384" w:type="dxa"/>
          </w:tcPr>
          <w:p w:rsidR="007072FC" w:rsidRPr="005141C7" w:rsidRDefault="007072FC" w:rsidP="000F5237">
            <w:pPr>
              <w:jc w:val="center"/>
            </w:pPr>
            <w:r w:rsidRPr="005141C7">
              <w:t>2с2</w:t>
            </w:r>
          </w:p>
        </w:tc>
        <w:tc>
          <w:tcPr>
            <w:tcW w:w="4253" w:type="dxa"/>
          </w:tcPr>
          <w:p w:rsidR="007072FC" w:rsidRPr="005141C7" w:rsidRDefault="0036246C" w:rsidP="000F5237">
            <w:pPr>
              <w:jc w:val="center"/>
            </w:pPr>
            <w:r w:rsidRPr="0036246C">
              <w:t>Душан Митровић</w:t>
            </w:r>
          </w:p>
        </w:tc>
      </w:tr>
      <w:tr w:rsidR="005141C7" w:rsidRPr="005141C7" w:rsidTr="000F5237">
        <w:tc>
          <w:tcPr>
            <w:tcW w:w="1384" w:type="dxa"/>
          </w:tcPr>
          <w:p w:rsidR="007072FC" w:rsidRPr="005141C7" w:rsidRDefault="007072FC" w:rsidP="000F5237">
            <w:pPr>
              <w:jc w:val="center"/>
            </w:pPr>
            <w:r w:rsidRPr="005141C7">
              <w:t>2б1</w:t>
            </w:r>
          </w:p>
        </w:tc>
        <w:tc>
          <w:tcPr>
            <w:tcW w:w="4253" w:type="dxa"/>
          </w:tcPr>
          <w:p w:rsidR="007072FC" w:rsidRPr="005141C7" w:rsidRDefault="0036246C" w:rsidP="000F5237">
            <w:pPr>
              <w:jc w:val="center"/>
            </w:pPr>
            <w:r w:rsidRPr="0036246C">
              <w:t>Небојша Дојчиновић</w:t>
            </w:r>
          </w:p>
        </w:tc>
      </w:tr>
      <w:tr w:rsidR="005141C7" w:rsidRPr="005141C7" w:rsidTr="000F5237">
        <w:tc>
          <w:tcPr>
            <w:tcW w:w="1384" w:type="dxa"/>
          </w:tcPr>
          <w:p w:rsidR="007072FC" w:rsidRPr="005141C7" w:rsidRDefault="007072FC" w:rsidP="000F5237">
            <w:pPr>
              <w:jc w:val="center"/>
            </w:pPr>
            <w:r w:rsidRPr="005141C7">
              <w:t>3е1</w:t>
            </w:r>
          </w:p>
        </w:tc>
        <w:tc>
          <w:tcPr>
            <w:tcW w:w="4253" w:type="dxa"/>
          </w:tcPr>
          <w:p w:rsidR="007072FC" w:rsidRPr="005141C7" w:rsidRDefault="0036246C" w:rsidP="000F5237">
            <w:pPr>
              <w:jc w:val="center"/>
            </w:pPr>
            <w:r w:rsidRPr="0036246C">
              <w:t>Данијела Ђорђевић</w:t>
            </w:r>
          </w:p>
        </w:tc>
      </w:tr>
      <w:tr w:rsidR="005141C7" w:rsidRPr="005141C7" w:rsidTr="000F5237">
        <w:tc>
          <w:tcPr>
            <w:tcW w:w="1384" w:type="dxa"/>
          </w:tcPr>
          <w:p w:rsidR="007072FC" w:rsidRPr="005141C7" w:rsidRDefault="007072FC" w:rsidP="000F5237">
            <w:pPr>
              <w:jc w:val="center"/>
            </w:pPr>
            <w:r w:rsidRPr="005141C7">
              <w:t>3с1</w:t>
            </w:r>
          </w:p>
        </w:tc>
        <w:tc>
          <w:tcPr>
            <w:tcW w:w="4253" w:type="dxa"/>
          </w:tcPr>
          <w:p w:rsidR="007072FC" w:rsidRPr="005141C7" w:rsidRDefault="0036246C" w:rsidP="00464886">
            <w:pPr>
              <w:jc w:val="center"/>
            </w:pPr>
            <w:r w:rsidRPr="0036246C">
              <w:t>Маја Видосављевић</w:t>
            </w:r>
          </w:p>
        </w:tc>
      </w:tr>
      <w:tr w:rsidR="005141C7" w:rsidRPr="005141C7" w:rsidTr="000F5237">
        <w:tc>
          <w:tcPr>
            <w:tcW w:w="1384" w:type="dxa"/>
          </w:tcPr>
          <w:p w:rsidR="007072FC" w:rsidRPr="005141C7" w:rsidRDefault="007072FC" w:rsidP="000F5237">
            <w:pPr>
              <w:jc w:val="center"/>
            </w:pPr>
            <w:r w:rsidRPr="005141C7">
              <w:t>3с2</w:t>
            </w:r>
          </w:p>
        </w:tc>
        <w:tc>
          <w:tcPr>
            <w:tcW w:w="4253" w:type="dxa"/>
          </w:tcPr>
          <w:p w:rsidR="007072FC" w:rsidRPr="005141C7" w:rsidRDefault="0036246C" w:rsidP="000F5237">
            <w:pPr>
              <w:jc w:val="center"/>
            </w:pPr>
            <w:r w:rsidRPr="0036246C">
              <w:t>Сузана Ранђеловић</w:t>
            </w:r>
          </w:p>
        </w:tc>
      </w:tr>
      <w:tr w:rsidR="005141C7" w:rsidRPr="005141C7" w:rsidTr="000F5237">
        <w:tc>
          <w:tcPr>
            <w:tcW w:w="1384" w:type="dxa"/>
          </w:tcPr>
          <w:p w:rsidR="007072FC" w:rsidRPr="005141C7" w:rsidRDefault="007072FC" w:rsidP="000F5237">
            <w:pPr>
              <w:jc w:val="center"/>
            </w:pPr>
            <w:r w:rsidRPr="005141C7">
              <w:t>3б1</w:t>
            </w:r>
          </w:p>
        </w:tc>
        <w:tc>
          <w:tcPr>
            <w:tcW w:w="4253" w:type="dxa"/>
          </w:tcPr>
          <w:p w:rsidR="007072FC" w:rsidRPr="005141C7" w:rsidRDefault="0036246C" w:rsidP="000F5237">
            <w:pPr>
              <w:jc w:val="center"/>
            </w:pPr>
            <w:r w:rsidRPr="0036246C">
              <w:t>Далибор Рашић</w:t>
            </w:r>
          </w:p>
        </w:tc>
      </w:tr>
      <w:tr w:rsidR="005141C7" w:rsidRPr="005141C7" w:rsidTr="000F5237">
        <w:tc>
          <w:tcPr>
            <w:tcW w:w="1384" w:type="dxa"/>
          </w:tcPr>
          <w:p w:rsidR="007072FC" w:rsidRPr="005141C7" w:rsidRDefault="007072FC" w:rsidP="000F5237">
            <w:pPr>
              <w:jc w:val="center"/>
            </w:pPr>
            <w:r w:rsidRPr="005141C7">
              <w:t>4е1</w:t>
            </w:r>
          </w:p>
        </w:tc>
        <w:tc>
          <w:tcPr>
            <w:tcW w:w="4253" w:type="dxa"/>
          </w:tcPr>
          <w:p w:rsidR="007072FC" w:rsidRPr="005141C7" w:rsidRDefault="0036246C" w:rsidP="000F5237">
            <w:pPr>
              <w:jc w:val="center"/>
            </w:pPr>
            <w:r w:rsidRPr="0036246C">
              <w:t>Братислав Радовановић</w:t>
            </w:r>
          </w:p>
        </w:tc>
      </w:tr>
      <w:tr w:rsidR="005141C7" w:rsidRPr="005141C7" w:rsidTr="000F5237">
        <w:tc>
          <w:tcPr>
            <w:tcW w:w="1384" w:type="dxa"/>
          </w:tcPr>
          <w:p w:rsidR="007072FC" w:rsidRPr="005141C7" w:rsidRDefault="007072FC" w:rsidP="000F5237">
            <w:pPr>
              <w:jc w:val="center"/>
            </w:pPr>
            <w:r w:rsidRPr="005141C7">
              <w:t>4с1</w:t>
            </w:r>
          </w:p>
        </w:tc>
        <w:tc>
          <w:tcPr>
            <w:tcW w:w="4253" w:type="dxa"/>
          </w:tcPr>
          <w:p w:rsidR="007072FC" w:rsidRPr="0036246C" w:rsidRDefault="0036246C" w:rsidP="000F5237">
            <w:pPr>
              <w:jc w:val="center"/>
              <w:rPr>
                <w:lang w:val="sr-Cyrl-RS"/>
              </w:rPr>
            </w:pPr>
            <w:r>
              <w:rPr>
                <w:lang w:val="sr-Cyrl-RS"/>
              </w:rPr>
              <w:t>Александра Рашић</w:t>
            </w:r>
          </w:p>
        </w:tc>
      </w:tr>
      <w:tr w:rsidR="005141C7" w:rsidRPr="005141C7" w:rsidTr="000F5237">
        <w:tc>
          <w:tcPr>
            <w:tcW w:w="1384" w:type="dxa"/>
          </w:tcPr>
          <w:p w:rsidR="007072FC" w:rsidRPr="005141C7" w:rsidRDefault="007072FC" w:rsidP="000F5237">
            <w:pPr>
              <w:jc w:val="center"/>
            </w:pPr>
            <w:r w:rsidRPr="005141C7">
              <w:t>4б1</w:t>
            </w:r>
          </w:p>
        </w:tc>
        <w:tc>
          <w:tcPr>
            <w:tcW w:w="4253" w:type="dxa"/>
          </w:tcPr>
          <w:p w:rsidR="007072FC" w:rsidRPr="005141C7" w:rsidRDefault="0036246C" w:rsidP="0036246C">
            <w:pPr>
              <w:jc w:val="center"/>
            </w:pPr>
            <w:r w:rsidRPr="0036246C">
              <w:t xml:space="preserve">Виолета Ристић </w:t>
            </w:r>
          </w:p>
        </w:tc>
      </w:tr>
    </w:tbl>
    <w:p w:rsidR="00D7736E" w:rsidRPr="00D7736E" w:rsidRDefault="00D7736E" w:rsidP="00422C57">
      <w:pPr>
        <w:autoSpaceDE w:val="0"/>
        <w:autoSpaceDN w:val="0"/>
        <w:adjustRightInd w:val="0"/>
        <w:spacing w:line="276" w:lineRule="auto"/>
        <w:ind w:firstLine="708"/>
        <w:jc w:val="both"/>
        <w:rPr>
          <w:rFonts w:eastAsia="Calibri"/>
          <w:szCs w:val="28"/>
          <w:lang w:eastAsia="sr-Cyrl-CS"/>
        </w:rPr>
      </w:pPr>
    </w:p>
    <w:p w:rsidR="002B2C2C" w:rsidRDefault="002B2C2C" w:rsidP="00D7736E">
      <w:pPr>
        <w:autoSpaceDE w:val="0"/>
        <w:autoSpaceDN w:val="0"/>
        <w:adjustRightInd w:val="0"/>
        <w:spacing w:line="276" w:lineRule="auto"/>
        <w:jc w:val="both"/>
        <w:rPr>
          <w:rFonts w:eastAsia="Calibri"/>
          <w:szCs w:val="28"/>
          <w:u w:val="single"/>
          <w:lang w:eastAsia="sr-Cyrl-CS"/>
        </w:rPr>
      </w:pPr>
    </w:p>
    <w:p w:rsidR="002B2C2C" w:rsidRPr="007072FC" w:rsidRDefault="002B2C2C" w:rsidP="00D7736E">
      <w:pPr>
        <w:autoSpaceDE w:val="0"/>
        <w:autoSpaceDN w:val="0"/>
        <w:adjustRightInd w:val="0"/>
        <w:spacing w:line="276" w:lineRule="auto"/>
        <w:jc w:val="both"/>
        <w:rPr>
          <w:rFonts w:eastAsia="Calibri"/>
          <w:szCs w:val="28"/>
          <w:u w:val="single"/>
          <w:lang w:eastAsia="sr-Cyrl-CS"/>
        </w:rPr>
      </w:pPr>
    </w:p>
    <w:p w:rsidR="00D7736E" w:rsidRDefault="00D7736E" w:rsidP="00D7736E">
      <w:pPr>
        <w:autoSpaceDE w:val="0"/>
        <w:autoSpaceDN w:val="0"/>
        <w:adjustRightInd w:val="0"/>
        <w:spacing w:line="276" w:lineRule="auto"/>
        <w:jc w:val="both"/>
        <w:rPr>
          <w:rFonts w:eastAsia="Calibri"/>
          <w:szCs w:val="28"/>
          <w:u w:val="single"/>
          <w:lang w:eastAsia="sr-Cyrl-CS"/>
        </w:rPr>
      </w:pPr>
      <w:r w:rsidRPr="00D7736E">
        <w:rPr>
          <w:rFonts w:eastAsia="Calibri"/>
          <w:szCs w:val="28"/>
          <w:u w:val="single"/>
          <w:lang w:eastAsia="sr-Cyrl-CS"/>
        </w:rPr>
        <w:t>Оперативни план рада одељенских старешина</w:t>
      </w:r>
    </w:p>
    <w:p w:rsidR="00D7736E" w:rsidRDefault="00D7736E" w:rsidP="00D7736E">
      <w:pPr>
        <w:autoSpaceDE w:val="0"/>
        <w:autoSpaceDN w:val="0"/>
        <w:adjustRightInd w:val="0"/>
        <w:spacing w:line="276" w:lineRule="auto"/>
        <w:jc w:val="both"/>
        <w:rPr>
          <w:rFonts w:eastAsia="Calibri"/>
          <w:szCs w:val="28"/>
          <w:u w:val="single"/>
          <w:lang w:eastAsia="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Консолидовање одељења као колектива ради постизања успеха,</w:t>
            </w:r>
          </w:p>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радне дисциплине и васпитних задатака</w:t>
            </w:r>
          </w:p>
        </w:tc>
      </w:tr>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Програмирање рада одељењских већа и остваривање сарадње са</w:t>
            </w:r>
          </w:p>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члановима већа</w:t>
            </w:r>
          </w:p>
        </w:tc>
      </w:tr>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Обезбеђивање сталне сарадње са педагошком службом</w:t>
            </w:r>
          </w:p>
        </w:tc>
      </w:tr>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Подстицање слободних активности</w:t>
            </w:r>
          </w:p>
        </w:tc>
      </w:tr>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rPr>
                <w:rFonts w:eastAsia="Calibri"/>
                <w:sz w:val="24"/>
                <w:szCs w:val="24"/>
                <w:lang w:val="en-US" w:eastAsia="sr-Cyrl-CS"/>
              </w:rPr>
            </w:pPr>
            <w:r w:rsidRPr="007C34E0">
              <w:rPr>
                <w:rFonts w:eastAsia="Calibri"/>
                <w:sz w:val="24"/>
                <w:szCs w:val="24"/>
                <w:lang w:val="en-US" w:eastAsia="sr-Cyrl-CS"/>
              </w:rPr>
              <w:t>Организовање посета позоришту, ликовним изложбама и</w:t>
            </w:r>
          </w:p>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културним манифестацијама у школи и ван ње</w:t>
            </w:r>
          </w:p>
        </w:tc>
      </w:tr>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Сарадња са родитељима</w:t>
            </w:r>
          </w:p>
        </w:tc>
      </w:tr>
      <w:tr w:rsidR="00D7736E" w:rsidRPr="00D7736E" w:rsidTr="007C34E0">
        <w:tc>
          <w:tcPr>
            <w:tcW w:w="9570" w:type="dxa"/>
            <w:shd w:val="clear" w:color="auto" w:fill="auto"/>
          </w:tcPr>
          <w:p w:rsidR="00D7736E" w:rsidRPr="007C34E0" w:rsidRDefault="00D7736E" w:rsidP="007C34E0">
            <w:pPr>
              <w:autoSpaceDE w:val="0"/>
              <w:autoSpaceDN w:val="0"/>
              <w:adjustRightInd w:val="0"/>
              <w:spacing w:line="276" w:lineRule="auto"/>
              <w:jc w:val="both"/>
              <w:rPr>
                <w:rFonts w:eastAsia="Calibri"/>
                <w:sz w:val="24"/>
                <w:szCs w:val="24"/>
                <w:lang w:eastAsia="sr-Cyrl-CS"/>
              </w:rPr>
            </w:pPr>
            <w:r w:rsidRPr="007C34E0">
              <w:rPr>
                <w:rFonts w:eastAsia="Calibri"/>
                <w:sz w:val="24"/>
                <w:szCs w:val="24"/>
                <w:lang w:val="en-US" w:eastAsia="sr-Cyrl-CS"/>
              </w:rPr>
              <w:t>Вођење документације</w:t>
            </w:r>
          </w:p>
        </w:tc>
      </w:tr>
    </w:tbl>
    <w:p w:rsidR="00D7736E" w:rsidRPr="00D7736E" w:rsidRDefault="00D7736E" w:rsidP="00D7736E">
      <w:pPr>
        <w:autoSpaceDE w:val="0"/>
        <w:autoSpaceDN w:val="0"/>
        <w:adjustRightInd w:val="0"/>
        <w:spacing w:line="276" w:lineRule="auto"/>
        <w:jc w:val="both"/>
        <w:rPr>
          <w:rFonts w:eastAsia="Calibri"/>
          <w:sz w:val="24"/>
          <w:szCs w:val="24"/>
          <w:lang w:eastAsia="sr-Cyrl-CS"/>
        </w:rPr>
      </w:pPr>
    </w:p>
    <w:p w:rsidR="001D4D20" w:rsidRDefault="001D4D20" w:rsidP="0062186F">
      <w:pPr>
        <w:autoSpaceDE w:val="0"/>
        <w:autoSpaceDN w:val="0"/>
        <w:adjustRightInd w:val="0"/>
        <w:spacing w:line="276" w:lineRule="auto"/>
        <w:jc w:val="both"/>
        <w:rPr>
          <w:rFonts w:eastAsia="Calibri"/>
          <w:i/>
          <w:sz w:val="20"/>
          <w:lang w:val="en-US" w:eastAsia="sr-Cyrl-CS"/>
        </w:rPr>
      </w:pPr>
    </w:p>
    <w:p w:rsidR="0062186F" w:rsidRPr="0062186F" w:rsidRDefault="0062186F" w:rsidP="0062186F">
      <w:pPr>
        <w:autoSpaceDE w:val="0"/>
        <w:autoSpaceDN w:val="0"/>
        <w:adjustRightInd w:val="0"/>
        <w:spacing w:line="276" w:lineRule="auto"/>
        <w:jc w:val="both"/>
        <w:rPr>
          <w:rFonts w:eastAsia="Calibri"/>
          <w:i/>
          <w:sz w:val="20"/>
          <w:lang w:val="en-US" w:eastAsia="sr-Cyrl-CS"/>
        </w:rPr>
      </w:pPr>
      <w:r w:rsidRPr="0062186F">
        <w:rPr>
          <w:rFonts w:eastAsia="Calibri"/>
          <w:i/>
          <w:sz w:val="20"/>
          <w:lang w:val="en-US" w:eastAsia="sr-Cyrl-CS"/>
        </w:rPr>
        <w:t>КОНСОЛИДОВАЊЕ ОДЕЉЕЊА КАО КОЛЕКТИВА РАДИ ПОСТИЗАЊА УСПЕХА, РАДНЕ</w:t>
      </w:r>
    </w:p>
    <w:p w:rsidR="00D7736E" w:rsidRDefault="0062186F" w:rsidP="0062186F">
      <w:pPr>
        <w:autoSpaceDE w:val="0"/>
        <w:autoSpaceDN w:val="0"/>
        <w:adjustRightInd w:val="0"/>
        <w:spacing w:line="276" w:lineRule="auto"/>
        <w:jc w:val="both"/>
        <w:rPr>
          <w:rFonts w:eastAsia="Calibri"/>
          <w:i/>
          <w:sz w:val="20"/>
          <w:lang w:eastAsia="sr-Cyrl-CS"/>
        </w:rPr>
      </w:pPr>
      <w:r w:rsidRPr="0062186F">
        <w:rPr>
          <w:rFonts w:eastAsia="Calibri"/>
          <w:i/>
          <w:sz w:val="20"/>
          <w:lang w:val="en-US" w:eastAsia="sr-Cyrl-CS"/>
        </w:rPr>
        <w:t>ДИСЦИПЛИНЕ И ВАСПИТНИХ ЗАДАТАКА</w:t>
      </w:r>
      <w:r>
        <w:rPr>
          <w:rFonts w:eastAsia="Calibri"/>
          <w:i/>
          <w:sz w:val="20"/>
          <w:lang w:eastAsia="sr-Cyrl-CS"/>
        </w:rPr>
        <w:t>.</w:t>
      </w:r>
    </w:p>
    <w:p w:rsidR="0062186F" w:rsidRDefault="0062186F" w:rsidP="0062186F">
      <w:pPr>
        <w:autoSpaceDE w:val="0"/>
        <w:autoSpaceDN w:val="0"/>
        <w:adjustRightInd w:val="0"/>
        <w:spacing w:line="276" w:lineRule="auto"/>
        <w:jc w:val="both"/>
        <w:rPr>
          <w:rFonts w:eastAsia="Calibri"/>
          <w:i/>
          <w:sz w:val="20"/>
          <w:lang w:eastAsia="sr-Cyrl-CS"/>
        </w:rPr>
      </w:pPr>
    </w:p>
    <w:p w:rsidR="0062186F" w:rsidRPr="00CB7381" w:rsidRDefault="0062186F" w:rsidP="0062186F">
      <w:pPr>
        <w:autoSpaceDE w:val="0"/>
        <w:autoSpaceDN w:val="0"/>
        <w:adjustRightInd w:val="0"/>
        <w:spacing w:line="276" w:lineRule="auto"/>
        <w:jc w:val="both"/>
        <w:rPr>
          <w:rFonts w:eastAsia="Calibri"/>
          <w:sz w:val="24"/>
          <w:szCs w:val="24"/>
          <w:lang w:eastAsia="sr-Cyrl-CS"/>
        </w:rPr>
      </w:pPr>
      <w:r w:rsidRPr="0062186F">
        <w:rPr>
          <w:rFonts w:eastAsia="Calibri"/>
          <w:sz w:val="24"/>
          <w:szCs w:val="24"/>
          <w:lang w:val="en-US" w:eastAsia="sr-Cyrl-CS"/>
        </w:rPr>
        <w:t>Упознати ученике с кућним редом и правилима у раду школе ( 3. септембар)</w:t>
      </w:r>
      <w:r w:rsidR="00CB7381">
        <w:rPr>
          <w:rFonts w:eastAsia="Calibri"/>
          <w:sz w:val="24"/>
          <w:szCs w:val="24"/>
          <w:lang w:eastAsia="sr-Cyrl-CS"/>
        </w:rPr>
        <w:t>;</w:t>
      </w:r>
    </w:p>
    <w:p w:rsidR="0062186F" w:rsidRPr="00CB7381" w:rsidRDefault="0062186F" w:rsidP="0062186F">
      <w:pPr>
        <w:autoSpaceDE w:val="0"/>
        <w:autoSpaceDN w:val="0"/>
        <w:adjustRightInd w:val="0"/>
        <w:spacing w:line="276" w:lineRule="auto"/>
        <w:jc w:val="both"/>
        <w:rPr>
          <w:rFonts w:eastAsia="Calibri"/>
          <w:sz w:val="24"/>
          <w:szCs w:val="24"/>
          <w:lang w:eastAsia="sr-Cyrl-CS"/>
        </w:rPr>
      </w:pPr>
      <w:r w:rsidRPr="0062186F">
        <w:rPr>
          <w:rFonts w:eastAsia="Calibri"/>
          <w:sz w:val="24"/>
          <w:szCs w:val="24"/>
          <w:lang w:val="en-US" w:eastAsia="sr-Cyrl-CS"/>
        </w:rPr>
        <w:t>Редовно пратити и усклађивати понашање ученика са школским прописима (током године)</w:t>
      </w:r>
      <w:r w:rsidR="00CB7381">
        <w:rPr>
          <w:rFonts w:eastAsia="Calibri"/>
          <w:sz w:val="24"/>
          <w:szCs w:val="24"/>
          <w:lang w:eastAsia="sr-Cyrl-CS"/>
        </w:rPr>
        <w:t>;</w:t>
      </w:r>
    </w:p>
    <w:p w:rsidR="0062186F" w:rsidRPr="001D4D20" w:rsidRDefault="0062186F" w:rsidP="0062186F">
      <w:pPr>
        <w:autoSpaceDE w:val="0"/>
        <w:autoSpaceDN w:val="0"/>
        <w:adjustRightInd w:val="0"/>
        <w:spacing w:line="276" w:lineRule="auto"/>
        <w:jc w:val="both"/>
        <w:rPr>
          <w:rFonts w:eastAsia="Calibri"/>
          <w:sz w:val="24"/>
          <w:szCs w:val="24"/>
          <w:lang w:val="en-US" w:eastAsia="sr-Cyrl-CS"/>
        </w:rPr>
      </w:pPr>
      <w:r w:rsidRPr="0062186F">
        <w:rPr>
          <w:rFonts w:eastAsia="Calibri"/>
          <w:sz w:val="24"/>
          <w:szCs w:val="24"/>
          <w:lang w:val="en-US" w:eastAsia="sr-Cyrl-CS"/>
        </w:rPr>
        <w:t>Упознавање ученика са планом и програмом рада шко</w:t>
      </w:r>
      <w:r w:rsidR="001D4D20">
        <w:rPr>
          <w:rFonts w:eastAsia="Calibri"/>
          <w:sz w:val="24"/>
          <w:szCs w:val="24"/>
          <w:lang w:val="en-US" w:eastAsia="sr-Cyrl-CS"/>
        </w:rPr>
        <w:t xml:space="preserve">ле, распоредом часова, школским </w:t>
      </w:r>
      <w:r w:rsidRPr="0062186F">
        <w:rPr>
          <w:rFonts w:eastAsia="Calibri"/>
          <w:sz w:val="24"/>
          <w:szCs w:val="24"/>
          <w:lang w:val="en-US" w:eastAsia="sr-Cyrl-CS"/>
        </w:rPr>
        <w:t xml:space="preserve">календаром, режимом рада библиотеке, педагошке </w:t>
      </w:r>
      <w:r w:rsidR="001D4D20">
        <w:rPr>
          <w:rFonts w:eastAsia="Calibri"/>
          <w:sz w:val="24"/>
          <w:szCs w:val="24"/>
          <w:lang w:val="en-US" w:eastAsia="sr-Cyrl-CS"/>
        </w:rPr>
        <w:t xml:space="preserve">службе (до 10. септембра текуће </w:t>
      </w:r>
      <w:r w:rsidRPr="0062186F">
        <w:rPr>
          <w:rFonts w:eastAsia="Calibri"/>
          <w:sz w:val="24"/>
          <w:szCs w:val="24"/>
          <w:lang w:val="en-US" w:eastAsia="sr-Cyrl-CS"/>
        </w:rPr>
        <w:t>године)</w:t>
      </w:r>
      <w:r w:rsidR="00CB7381">
        <w:rPr>
          <w:rFonts w:eastAsia="Calibri"/>
          <w:sz w:val="24"/>
          <w:szCs w:val="24"/>
          <w:lang w:eastAsia="sr-Cyrl-CS"/>
        </w:rPr>
        <w:t>;</w:t>
      </w:r>
    </w:p>
    <w:p w:rsidR="0062186F" w:rsidRPr="001D4D20" w:rsidRDefault="0062186F" w:rsidP="0062186F">
      <w:pPr>
        <w:autoSpaceDE w:val="0"/>
        <w:autoSpaceDN w:val="0"/>
        <w:adjustRightInd w:val="0"/>
        <w:spacing w:line="276" w:lineRule="auto"/>
        <w:jc w:val="both"/>
        <w:rPr>
          <w:rFonts w:eastAsia="Calibri"/>
          <w:sz w:val="24"/>
          <w:szCs w:val="24"/>
          <w:lang w:val="en-US" w:eastAsia="sr-Cyrl-CS"/>
        </w:rPr>
      </w:pPr>
      <w:r w:rsidRPr="0062186F">
        <w:rPr>
          <w:rFonts w:eastAsia="Calibri"/>
          <w:sz w:val="24"/>
          <w:szCs w:val="24"/>
          <w:lang w:val="en-US" w:eastAsia="sr-Cyrl-CS"/>
        </w:rPr>
        <w:t>Иницирати и учествовати у изради плана рада одеље</w:t>
      </w:r>
      <w:r w:rsidR="001D4D20">
        <w:rPr>
          <w:rFonts w:eastAsia="Calibri"/>
          <w:sz w:val="24"/>
          <w:szCs w:val="24"/>
          <w:lang w:val="en-US" w:eastAsia="sr-Cyrl-CS"/>
        </w:rPr>
        <w:t xml:space="preserve">њских заједница ученика (до 30. </w:t>
      </w:r>
      <w:r w:rsidRPr="0062186F">
        <w:rPr>
          <w:rFonts w:eastAsia="Calibri"/>
          <w:sz w:val="24"/>
          <w:szCs w:val="24"/>
          <w:lang w:val="en-US" w:eastAsia="sr-Cyrl-CS"/>
        </w:rPr>
        <w:t>септембра)</w:t>
      </w:r>
      <w:r w:rsidR="00CB7381">
        <w:rPr>
          <w:rFonts w:eastAsia="Calibri"/>
          <w:sz w:val="24"/>
          <w:szCs w:val="24"/>
          <w:lang w:eastAsia="sr-Cyrl-CS"/>
        </w:rPr>
        <w:t>.</w:t>
      </w:r>
    </w:p>
    <w:p w:rsidR="00CB7381" w:rsidRDefault="00CB7381" w:rsidP="0062186F">
      <w:pPr>
        <w:autoSpaceDE w:val="0"/>
        <w:autoSpaceDN w:val="0"/>
        <w:adjustRightInd w:val="0"/>
        <w:spacing w:line="276" w:lineRule="auto"/>
        <w:jc w:val="both"/>
        <w:rPr>
          <w:rFonts w:eastAsia="Calibri"/>
          <w:sz w:val="24"/>
          <w:szCs w:val="24"/>
          <w:lang w:eastAsia="sr-Cyrl-CS"/>
        </w:rPr>
      </w:pPr>
    </w:p>
    <w:p w:rsidR="00CB7381" w:rsidRPr="00CB7381" w:rsidRDefault="00CB7381" w:rsidP="00CB7381">
      <w:pPr>
        <w:autoSpaceDE w:val="0"/>
        <w:autoSpaceDN w:val="0"/>
        <w:adjustRightInd w:val="0"/>
        <w:spacing w:line="276" w:lineRule="auto"/>
        <w:jc w:val="both"/>
        <w:rPr>
          <w:rFonts w:eastAsia="Calibri"/>
          <w:i/>
          <w:sz w:val="20"/>
          <w:lang w:val="en-US" w:eastAsia="sr-Cyrl-CS"/>
        </w:rPr>
      </w:pPr>
      <w:r w:rsidRPr="00CB7381">
        <w:rPr>
          <w:rFonts w:eastAsia="Calibri"/>
          <w:i/>
          <w:sz w:val="20"/>
          <w:lang w:val="en-US" w:eastAsia="sr-Cyrl-CS"/>
        </w:rPr>
        <w:t>ПРОГРАМИРАЊЕ РАДА ОДЕЉЕЊСКИХ ВЕЋА И ОСТВАРИВАЊЕ САРАДЊЕ СА ЧЛАНОВИМА</w:t>
      </w:r>
    </w:p>
    <w:p w:rsidR="00CB7381" w:rsidRDefault="00CB7381" w:rsidP="00CB7381">
      <w:pPr>
        <w:autoSpaceDE w:val="0"/>
        <w:autoSpaceDN w:val="0"/>
        <w:adjustRightInd w:val="0"/>
        <w:spacing w:line="276" w:lineRule="auto"/>
        <w:jc w:val="both"/>
        <w:rPr>
          <w:rFonts w:eastAsia="Calibri"/>
          <w:i/>
          <w:sz w:val="20"/>
          <w:lang w:eastAsia="sr-Cyrl-CS"/>
        </w:rPr>
      </w:pPr>
      <w:r w:rsidRPr="00CB7381">
        <w:rPr>
          <w:rFonts w:eastAsia="Calibri"/>
          <w:i/>
          <w:sz w:val="20"/>
          <w:lang w:val="en-US" w:eastAsia="sr-Cyrl-CS"/>
        </w:rPr>
        <w:t>ВЕЋА</w:t>
      </w:r>
    </w:p>
    <w:p w:rsidR="00CB7381" w:rsidRDefault="00CB7381" w:rsidP="00CB7381">
      <w:pPr>
        <w:autoSpaceDE w:val="0"/>
        <w:autoSpaceDN w:val="0"/>
        <w:adjustRightInd w:val="0"/>
        <w:spacing w:line="276" w:lineRule="auto"/>
        <w:jc w:val="both"/>
        <w:rPr>
          <w:rFonts w:eastAsia="Calibri"/>
          <w:i/>
          <w:sz w:val="20"/>
          <w:lang w:eastAsia="sr-Cyrl-CS"/>
        </w:rPr>
      </w:pPr>
    </w:p>
    <w:p w:rsidR="00CB7381" w:rsidRPr="00CB7381" w:rsidRDefault="00CB7381" w:rsidP="00CB7381">
      <w:pPr>
        <w:autoSpaceDE w:val="0"/>
        <w:autoSpaceDN w:val="0"/>
        <w:adjustRightInd w:val="0"/>
        <w:spacing w:line="276" w:lineRule="auto"/>
        <w:jc w:val="both"/>
        <w:rPr>
          <w:rFonts w:eastAsia="Calibri"/>
          <w:sz w:val="24"/>
          <w:szCs w:val="24"/>
          <w:lang w:eastAsia="sr-Cyrl-CS"/>
        </w:rPr>
      </w:pPr>
      <w:r w:rsidRPr="00CB7381">
        <w:rPr>
          <w:rFonts w:eastAsia="Calibri"/>
          <w:sz w:val="24"/>
          <w:szCs w:val="24"/>
          <w:lang w:val="en-US" w:eastAsia="sr-Cyrl-CS"/>
        </w:rPr>
        <w:lastRenderedPageBreak/>
        <w:t>Сачинити план рада одељењског већа (</w:t>
      </w:r>
      <w:r w:rsidR="00B73A67">
        <w:rPr>
          <w:rFonts w:eastAsia="Calibri"/>
          <w:sz w:val="24"/>
          <w:szCs w:val="24"/>
          <w:lang w:eastAsia="sr-Cyrl-CS"/>
        </w:rPr>
        <w:t xml:space="preserve"> </w:t>
      </w:r>
      <w:r w:rsidRPr="00CB7381">
        <w:rPr>
          <w:rFonts w:eastAsia="Calibri"/>
          <w:sz w:val="24"/>
          <w:szCs w:val="24"/>
          <w:lang w:val="en-US" w:eastAsia="sr-Cyrl-CS"/>
        </w:rPr>
        <w:t>до 10. септембра )</w:t>
      </w:r>
      <w:r>
        <w:rPr>
          <w:rFonts w:eastAsia="Calibri"/>
          <w:sz w:val="24"/>
          <w:szCs w:val="24"/>
          <w:lang w:eastAsia="sr-Cyrl-CS"/>
        </w:rPr>
        <w:t>;</w:t>
      </w:r>
    </w:p>
    <w:p w:rsidR="00CB7381" w:rsidRPr="001450A2"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 xml:space="preserve">Обезбедити активно учешће чланова одељењског већа у </w:t>
      </w:r>
      <w:r w:rsidR="001450A2">
        <w:rPr>
          <w:rFonts w:eastAsia="Calibri"/>
          <w:sz w:val="24"/>
          <w:szCs w:val="24"/>
          <w:lang w:val="en-US" w:eastAsia="sr-Cyrl-CS"/>
        </w:rPr>
        <w:t xml:space="preserve">раду седница при анализи успеха </w:t>
      </w:r>
      <w:r w:rsidRPr="00CB7381">
        <w:rPr>
          <w:rFonts w:eastAsia="Calibri"/>
          <w:sz w:val="24"/>
          <w:szCs w:val="24"/>
          <w:lang w:val="en-US" w:eastAsia="sr-Cyrl-CS"/>
        </w:rPr>
        <w:t xml:space="preserve">и дисциплине, као и реализацији наставног плана и </w:t>
      </w:r>
      <w:r w:rsidR="001450A2">
        <w:rPr>
          <w:rFonts w:eastAsia="Calibri"/>
          <w:sz w:val="24"/>
          <w:szCs w:val="24"/>
          <w:lang w:val="en-US" w:eastAsia="sr-Cyrl-CS"/>
        </w:rPr>
        <w:t xml:space="preserve">програма, предлагати и изрицати </w:t>
      </w:r>
      <w:r w:rsidRPr="00CB7381">
        <w:rPr>
          <w:rFonts w:eastAsia="Calibri"/>
          <w:sz w:val="24"/>
          <w:szCs w:val="24"/>
          <w:lang w:val="en-US" w:eastAsia="sr-Cyrl-CS"/>
        </w:rPr>
        <w:t>похвале, награде и казне (тромесечје, полугодиште и крај године)</w:t>
      </w:r>
      <w:r>
        <w:rPr>
          <w:rFonts w:eastAsia="Calibri"/>
          <w:sz w:val="24"/>
          <w:szCs w:val="24"/>
          <w:lang w:eastAsia="sr-Cyrl-CS"/>
        </w:rPr>
        <w:t>;</w:t>
      </w:r>
    </w:p>
    <w:p w:rsidR="00CB7381" w:rsidRPr="00CB7381" w:rsidRDefault="00CB7381" w:rsidP="00CB7381">
      <w:pPr>
        <w:autoSpaceDE w:val="0"/>
        <w:autoSpaceDN w:val="0"/>
        <w:adjustRightInd w:val="0"/>
        <w:spacing w:line="276" w:lineRule="auto"/>
        <w:jc w:val="both"/>
        <w:rPr>
          <w:rFonts w:eastAsia="Calibri"/>
          <w:sz w:val="24"/>
          <w:szCs w:val="24"/>
          <w:lang w:eastAsia="sr-Cyrl-CS"/>
        </w:rPr>
      </w:pPr>
      <w:r w:rsidRPr="00CB7381">
        <w:rPr>
          <w:rFonts w:eastAsia="Calibri"/>
          <w:sz w:val="24"/>
          <w:szCs w:val="24"/>
          <w:lang w:val="en-US" w:eastAsia="sr-Cyrl-CS"/>
        </w:rPr>
        <w:t>Сачинити план посете часовима млађих колега (једном у два месеца)</w:t>
      </w:r>
      <w:r>
        <w:rPr>
          <w:rFonts w:eastAsia="Calibri"/>
          <w:sz w:val="24"/>
          <w:szCs w:val="24"/>
          <w:lang w:eastAsia="sr-Cyrl-CS"/>
        </w:rPr>
        <w:t>;</w:t>
      </w:r>
    </w:p>
    <w:p w:rsidR="00CB7381" w:rsidRPr="001450A2"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Утицати на уједначвање критеријума оцењивања на основу конкретне анализе (ток</w:t>
      </w:r>
      <w:r w:rsidR="001450A2">
        <w:rPr>
          <w:rFonts w:eastAsia="Calibri"/>
          <w:sz w:val="24"/>
          <w:szCs w:val="24"/>
          <w:lang w:val="en-US" w:eastAsia="sr-Cyrl-CS"/>
        </w:rPr>
        <w:t xml:space="preserve">ом </w:t>
      </w:r>
      <w:r w:rsidRPr="00CB7381">
        <w:rPr>
          <w:rFonts w:eastAsia="Calibri"/>
          <w:sz w:val="24"/>
          <w:szCs w:val="24"/>
          <w:lang w:val="en-US" w:eastAsia="sr-Cyrl-CS"/>
        </w:rPr>
        <w:t>године )</w:t>
      </w:r>
      <w:r>
        <w:rPr>
          <w:rFonts w:eastAsia="Calibri"/>
          <w:sz w:val="24"/>
          <w:szCs w:val="24"/>
          <w:lang w:eastAsia="sr-Cyrl-CS"/>
        </w:rPr>
        <w:t>;</w:t>
      </w:r>
    </w:p>
    <w:p w:rsidR="00CB7381" w:rsidRPr="001450A2"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Обезбедити благовремену организацију допунске наста</w:t>
      </w:r>
      <w:r w:rsidR="001450A2">
        <w:rPr>
          <w:rFonts w:eastAsia="Calibri"/>
          <w:sz w:val="24"/>
          <w:szCs w:val="24"/>
          <w:lang w:val="en-US" w:eastAsia="sr-Cyrl-CS"/>
        </w:rPr>
        <w:t xml:space="preserve">ве и пратити реализацију (током </w:t>
      </w:r>
      <w:r w:rsidRPr="00CB7381">
        <w:rPr>
          <w:rFonts w:eastAsia="Calibri"/>
          <w:sz w:val="24"/>
          <w:szCs w:val="24"/>
          <w:lang w:val="en-US" w:eastAsia="sr-Cyrl-CS"/>
        </w:rPr>
        <w:t>године)</w:t>
      </w:r>
      <w:r>
        <w:rPr>
          <w:rFonts w:eastAsia="Calibri"/>
          <w:sz w:val="24"/>
          <w:szCs w:val="24"/>
          <w:lang w:eastAsia="sr-Cyrl-CS"/>
        </w:rPr>
        <w:t>;</w:t>
      </w:r>
    </w:p>
    <w:p w:rsidR="00CB7381" w:rsidRPr="001450A2"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На основу интересовања ученика сачинити план и прати</w:t>
      </w:r>
      <w:r w:rsidR="001450A2">
        <w:rPr>
          <w:rFonts w:eastAsia="Calibri"/>
          <w:sz w:val="24"/>
          <w:szCs w:val="24"/>
          <w:lang w:val="en-US" w:eastAsia="sr-Cyrl-CS"/>
        </w:rPr>
        <w:t xml:space="preserve">ти реализацију и ефекте додатне </w:t>
      </w:r>
      <w:r w:rsidRPr="00CB7381">
        <w:rPr>
          <w:rFonts w:eastAsia="Calibri"/>
          <w:sz w:val="24"/>
          <w:szCs w:val="24"/>
          <w:lang w:val="en-US" w:eastAsia="sr-Cyrl-CS"/>
        </w:rPr>
        <w:t>наставе (после I тромесечја)</w:t>
      </w:r>
      <w:r>
        <w:rPr>
          <w:rFonts w:eastAsia="Calibri"/>
          <w:sz w:val="24"/>
          <w:szCs w:val="24"/>
          <w:lang w:eastAsia="sr-Cyrl-CS"/>
        </w:rPr>
        <w:t>.</w:t>
      </w:r>
    </w:p>
    <w:p w:rsidR="00CB7381" w:rsidRDefault="00CB7381" w:rsidP="00CB7381">
      <w:pPr>
        <w:autoSpaceDE w:val="0"/>
        <w:autoSpaceDN w:val="0"/>
        <w:adjustRightInd w:val="0"/>
        <w:spacing w:line="276" w:lineRule="auto"/>
        <w:jc w:val="both"/>
        <w:rPr>
          <w:rFonts w:eastAsia="Calibri"/>
          <w:sz w:val="24"/>
          <w:szCs w:val="24"/>
          <w:lang w:eastAsia="sr-Cyrl-CS"/>
        </w:rPr>
      </w:pPr>
    </w:p>
    <w:p w:rsidR="00CB7381" w:rsidRDefault="00CB7381" w:rsidP="00CB7381">
      <w:pPr>
        <w:autoSpaceDE w:val="0"/>
        <w:autoSpaceDN w:val="0"/>
        <w:adjustRightInd w:val="0"/>
        <w:spacing w:line="276" w:lineRule="auto"/>
        <w:jc w:val="both"/>
        <w:rPr>
          <w:rFonts w:eastAsia="Calibri"/>
          <w:i/>
          <w:sz w:val="20"/>
          <w:lang w:eastAsia="sr-Cyrl-CS"/>
        </w:rPr>
      </w:pPr>
      <w:r w:rsidRPr="00CB7381">
        <w:rPr>
          <w:rFonts w:eastAsia="Calibri"/>
          <w:i/>
          <w:sz w:val="20"/>
          <w:lang w:val="en-US" w:eastAsia="sr-Cyrl-CS"/>
        </w:rPr>
        <w:t>ОБЕЗБЕЂИВАЊЕ СТАЛНЕ САРАДЊЕ СА ПЕДАГОШКОМ СЛУЖБОМ</w:t>
      </w:r>
    </w:p>
    <w:p w:rsidR="00CB7381" w:rsidRPr="00CB7381" w:rsidRDefault="00CB7381" w:rsidP="00CB7381">
      <w:pPr>
        <w:autoSpaceDE w:val="0"/>
        <w:autoSpaceDN w:val="0"/>
        <w:adjustRightInd w:val="0"/>
        <w:spacing w:line="276" w:lineRule="auto"/>
        <w:jc w:val="both"/>
        <w:rPr>
          <w:rFonts w:eastAsia="Calibri"/>
          <w:i/>
          <w:sz w:val="20"/>
          <w:lang w:eastAsia="sr-Cyrl-CS"/>
        </w:rPr>
      </w:pPr>
    </w:p>
    <w:p w:rsidR="00CB7381" w:rsidRPr="00450BB3"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 xml:space="preserve">Заједнички идентификовати проблеме ученика који </w:t>
      </w:r>
      <w:r w:rsidR="00450BB3">
        <w:rPr>
          <w:rFonts w:eastAsia="Calibri"/>
          <w:sz w:val="24"/>
          <w:szCs w:val="24"/>
          <w:lang w:val="en-US" w:eastAsia="sr-Cyrl-CS"/>
        </w:rPr>
        <w:t xml:space="preserve">имају тешкоћа у учењу наставног </w:t>
      </w:r>
      <w:r w:rsidRPr="00CB7381">
        <w:rPr>
          <w:rFonts w:eastAsia="Calibri"/>
          <w:sz w:val="24"/>
          <w:szCs w:val="24"/>
          <w:lang w:val="en-US" w:eastAsia="sr-Cyrl-CS"/>
        </w:rPr>
        <w:t>градива (по потреби)</w:t>
      </w:r>
      <w:r>
        <w:rPr>
          <w:rFonts w:eastAsia="Calibri"/>
          <w:sz w:val="24"/>
          <w:szCs w:val="24"/>
          <w:lang w:eastAsia="sr-Cyrl-CS"/>
        </w:rPr>
        <w:t>;</w:t>
      </w:r>
    </w:p>
    <w:p w:rsidR="00CB7381" w:rsidRPr="00450BB3"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Организовати анкетирање о тешкоћама у настави</w:t>
      </w:r>
      <w:r w:rsidR="00450BB3">
        <w:rPr>
          <w:rFonts w:eastAsia="Calibri"/>
          <w:sz w:val="24"/>
          <w:szCs w:val="24"/>
          <w:lang w:val="en-US" w:eastAsia="sr-Cyrl-CS"/>
        </w:rPr>
        <w:t xml:space="preserve">, као и о међусобним односима у </w:t>
      </w:r>
      <w:r w:rsidRPr="00CB7381">
        <w:rPr>
          <w:rFonts w:eastAsia="Calibri"/>
          <w:sz w:val="24"/>
          <w:szCs w:val="24"/>
          <w:lang w:val="en-US" w:eastAsia="sr-Cyrl-CS"/>
        </w:rPr>
        <w:t>одељењу (током године)</w:t>
      </w:r>
      <w:r>
        <w:rPr>
          <w:rFonts w:eastAsia="Calibri"/>
          <w:sz w:val="24"/>
          <w:szCs w:val="24"/>
          <w:lang w:eastAsia="sr-Cyrl-CS"/>
        </w:rPr>
        <w:t>;</w:t>
      </w:r>
    </w:p>
    <w:p w:rsidR="00CB7381" w:rsidRPr="00450BB3"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По могућству организовати информативна предавањ</w:t>
      </w:r>
      <w:r w:rsidR="00450BB3">
        <w:rPr>
          <w:rFonts w:eastAsia="Calibri"/>
          <w:sz w:val="24"/>
          <w:szCs w:val="24"/>
          <w:lang w:val="en-US" w:eastAsia="sr-Cyrl-CS"/>
        </w:rPr>
        <w:t xml:space="preserve">а у сарадњи са педагогом школе, </w:t>
      </w:r>
      <w:r w:rsidRPr="00CB7381">
        <w:rPr>
          <w:rFonts w:eastAsia="Calibri"/>
          <w:sz w:val="24"/>
          <w:szCs w:val="24"/>
          <w:lang w:val="en-US" w:eastAsia="sr-Cyrl-CS"/>
        </w:rPr>
        <w:t>истакнутим стручњацима и појединим ученицима (једном у два месеца )</w:t>
      </w:r>
      <w:r>
        <w:rPr>
          <w:rFonts w:eastAsia="Calibri"/>
          <w:sz w:val="24"/>
          <w:szCs w:val="24"/>
          <w:lang w:eastAsia="sr-Cyrl-CS"/>
        </w:rPr>
        <w:t>.</w:t>
      </w:r>
    </w:p>
    <w:p w:rsidR="00CB7381" w:rsidRDefault="00CB7381" w:rsidP="00CB7381">
      <w:pPr>
        <w:autoSpaceDE w:val="0"/>
        <w:autoSpaceDN w:val="0"/>
        <w:adjustRightInd w:val="0"/>
        <w:spacing w:line="276" w:lineRule="auto"/>
        <w:jc w:val="both"/>
        <w:rPr>
          <w:rFonts w:eastAsia="Calibri"/>
          <w:sz w:val="24"/>
          <w:szCs w:val="24"/>
          <w:lang w:eastAsia="sr-Cyrl-CS"/>
        </w:rPr>
      </w:pPr>
    </w:p>
    <w:p w:rsidR="00CB7381" w:rsidRPr="00CB7381" w:rsidRDefault="00CB7381" w:rsidP="00CB7381">
      <w:pPr>
        <w:autoSpaceDE w:val="0"/>
        <w:autoSpaceDN w:val="0"/>
        <w:adjustRightInd w:val="0"/>
        <w:spacing w:line="276" w:lineRule="auto"/>
        <w:jc w:val="both"/>
        <w:rPr>
          <w:rFonts w:eastAsia="Calibri"/>
          <w:i/>
          <w:sz w:val="20"/>
          <w:u w:val="single"/>
          <w:lang w:eastAsia="sr-Cyrl-CS"/>
        </w:rPr>
      </w:pPr>
      <w:r w:rsidRPr="00CB7381">
        <w:rPr>
          <w:rFonts w:eastAsia="Calibri"/>
          <w:i/>
          <w:sz w:val="20"/>
          <w:lang w:val="en-US" w:eastAsia="sr-Cyrl-CS"/>
        </w:rPr>
        <w:t>ПОДСТИЦАЊЕ СЛОБОДНИХ АКТИВНОСТИ</w:t>
      </w:r>
    </w:p>
    <w:p w:rsidR="00D7736E" w:rsidRDefault="00D7736E" w:rsidP="00CB7381">
      <w:pPr>
        <w:autoSpaceDE w:val="0"/>
        <w:autoSpaceDN w:val="0"/>
        <w:adjustRightInd w:val="0"/>
        <w:spacing w:line="276" w:lineRule="auto"/>
        <w:jc w:val="both"/>
        <w:rPr>
          <w:rFonts w:eastAsia="Calibri"/>
          <w:sz w:val="24"/>
          <w:szCs w:val="24"/>
          <w:lang w:eastAsia="sr-Cyrl-CS"/>
        </w:rPr>
      </w:pPr>
    </w:p>
    <w:p w:rsidR="00CB7381" w:rsidRPr="00C0490A"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Усмерити ученике према склоностима и способно</w:t>
      </w:r>
      <w:r w:rsidR="00C0490A">
        <w:rPr>
          <w:rFonts w:eastAsia="Calibri"/>
          <w:sz w:val="24"/>
          <w:szCs w:val="24"/>
          <w:lang w:val="en-US" w:eastAsia="sr-Cyrl-CS"/>
        </w:rPr>
        <w:t xml:space="preserve">стима за рад у оквиру слободних </w:t>
      </w:r>
      <w:r w:rsidRPr="00CB7381">
        <w:rPr>
          <w:rFonts w:eastAsia="Calibri"/>
          <w:sz w:val="24"/>
          <w:szCs w:val="24"/>
          <w:lang w:val="en-US" w:eastAsia="sr-Cyrl-CS"/>
        </w:rPr>
        <w:t>активности, обезбеђивати праћење и вредновање резултата (током године)</w:t>
      </w:r>
      <w:r>
        <w:rPr>
          <w:rFonts w:eastAsia="Calibri"/>
          <w:sz w:val="24"/>
          <w:szCs w:val="24"/>
          <w:lang w:eastAsia="sr-Cyrl-CS"/>
        </w:rPr>
        <w:t>.</w:t>
      </w:r>
    </w:p>
    <w:p w:rsidR="00CB7381" w:rsidRPr="00CB7381" w:rsidRDefault="00CB7381" w:rsidP="00CB7381">
      <w:pPr>
        <w:autoSpaceDE w:val="0"/>
        <w:autoSpaceDN w:val="0"/>
        <w:adjustRightInd w:val="0"/>
        <w:spacing w:line="276" w:lineRule="auto"/>
        <w:jc w:val="both"/>
        <w:rPr>
          <w:rFonts w:eastAsia="Calibri"/>
          <w:i/>
          <w:sz w:val="20"/>
          <w:lang w:eastAsia="sr-Cyrl-CS"/>
        </w:rPr>
      </w:pPr>
    </w:p>
    <w:p w:rsidR="00CB7381" w:rsidRDefault="00CB7381" w:rsidP="00CB7381">
      <w:pPr>
        <w:autoSpaceDE w:val="0"/>
        <w:autoSpaceDN w:val="0"/>
        <w:adjustRightInd w:val="0"/>
        <w:spacing w:line="276" w:lineRule="auto"/>
        <w:jc w:val="both"/>
        <w:rPr>
          <w:rFonts w:eastAsia="Calibri"/>
          <w:i/>
          <w:sz w:val="20"/>
          <w:lang w:eastAsia="sr-Cyrl-CS"/>
        </w:rPr>
      </w:pPr>
      <w:r w:rsidRPr="00CB7381">
        <w:rPr>
          <w:rFonts w:eastAsia="Calibri"/>
          <w:i/>
          <w:sz w:val="20"/>
          <w:lang w:val="en-US" w:eastAsia="sr-Cyrl-CS"/>
        </w:rPr>
        <w:t>САРАДЊА СА РОДИТЕЉИМА</w:t>
      </w:r>
    </w:p>
    <w:p w:rsidR="00CB7381" w:rsidRDefault="00CB7381" w:rsidP="00CB7381">
      <w:pPr>
        <w:autoSpaceDE w:val="0"/>
        <w:autoSpaceDN w:val="0"/>
        <w:adjustRightInd w:val="0"/>
        <w:spacing w:line="276" w:lineRule="auto"/>
        <w:jc w:val="both"/>
        <w:rPr>
          <w:rFonts w:eastAsia="Calibri"/>
          <w:i/>
          <w:sz w:val="20"/>
          <w:lang w:eastAsia="sr-Cyrl-CS"/>
        </w:rPr>
      </w:pPr>
    </w:p>
    <w:p w:rsidR="00CB7381" w:rsidRPr="00C0490A" w:rsidRDefault="00CB7381" w:rsidP="00CB7381">
      <w:pPr>
        <w:autoSpaceDE w:val="0"/>
        <w:autoSpaceDN w:val="0"/>
        <w:adjustRightInd w:val="0"/>
        <w:spacing w:line="276" w:lineRule="auto"/>
        <w:jc w:val="both"/>
        <w:rPr>
          <w:rFonts w:eastAsia="Calibri"/>
          <w:sz w:val="24"/>
          <w:szCs w:val="24"/>
          <w:lang w:val="en-US" w:eastAsia="sr-Cyrl-CS"/>
        </w:rPr>
      </w:pPr>
      <w:r w:rsidRPr="00CB7381">
        <w:rPr>
          <w:rFonts w:eastAsia="Calibri"/>
          <w:sz w:val="24"/>
          <w:szCs w:val="24"/>
          <w:lang w:val="en-US" w:eastAsia="sr-Cyrl-CS"/>
        </w:rPr>
        <w:t>Организовати четири родитељска састанка (на почетку шк</w:t>
      </w:r>
      <w:r w:rsidR="00C0490A">
        <w:rPr>
          <w:rFonts w:eastAsia="Calibri"/>
          <w:sz w:val="24"/>
          <w:szCs w:val="24"/>
          <w:lang w:val="en-US" w:eastAsia="sr-Cyrl-CS"/>
        </w:rPr>
        <w:t xml:space="preserve">олске године, на тромесечју и I </w:t>
      </w:r>
      <w:r w:rsidRPr="00CB7381">
        <w:rPr>
          <w:rFonts w:eastAsia="Calibri"/>
          <w:sz w:val="24"/>
          <w:szCs w:val="24"/>
          <w:lang w:val="en-US" w:eastAsia="sr-Cyrl-CS"/>
        </w:rPr>
        <w:t>полугодишту)</w:t>
      </w:r>
      <w:r>
        <w:rPr>
          <w:rFonts w:eastAsia="Calibri"/>
          <w:sz w:val="24"/>
          <w:szCs w:val="24"/>
          <w:lang w:eastAsia="sr-Cyrl-CS"/>
        </w:rPr>
        <w:t>;</w:t>
      </w:r>
    </w:p>
    <w:p w:rsidR="00CB7381" w:rsidRPr="00CB7381" w:rsidRDefault="00CB7381" w:rsidP="00CB7381">
      <w:pPr>
        <w:autoSpaceDE w:val="0"/>
        <w:autoSpaceDN w:val="0"/>
        <w:adjustRightInd w:val="0"/>
        <w:spacing w:line="276" w:lineRule="auto"/>
        <w:jc w:val="both"/>
        <w:rPr>
          <w:rFonts w:eastAsia="Calibri"/>
          <w:sz w:val="24"/>
          <w:szCs w:val="24"/>
          <w:lang w:eastAsia="sr-Cyrl-CS"/>
        </w:rPr>
      </w:pPr>
      <w:r w:rsidRPr="00CB7381">
        <w:rPr>
          <w:rFonts w:eastAsia="Calibri"/>
          <w:sz w:val="24"/>
          <w:szCs w:val="24"/>
          <w:lang w:val="en-US" w:eastAsia="sr-Cyrl-CS"/>
        </w:rPr>
        <w:t>Планирати стални термин за индивидуалне консултације са родитељима (једном недељно)</w:t>
      </w:r>
      <w:r>
        <w:rPr>
          <w:rFonts w:eastAsia="Calibri"/>
          <w:sz w:val="24"/>
          <w:szCs w:val="24"/>
          <w:lang w:eastAsia="sr-Cyrl-CS"/>
        </w:rPr>
        <w:t>;</w:t>
      </w:r>
    </w:p>
    <w:p w:rsidR="00CB7381" w:rsidRDefault="00CB7381" w:rsidP="00CB7381">
      <w:pPr>
        <w:autoSpaceDE w:val="0"/>
        <w:autoSpaceDN w:val="0"/>
        <w:adjustRightInd w:val="0"/>
        <w:spacing w:line="276" w:lineRule="auto"/>
        <w:jc w:val="both"/>
        <w:rPr>
          <w:rFonts w:eastAsia="Calibri"/>
          <w:sz w:val="24"/>
          <w:szCs w:val="24"/>
          <w:lang w:eastAsia="sr-Cyrl-CS"/>
        </w:rPr>
      </w:pPr>
      <w:r w:rsidRPr="00CB7381">
        <w:rPr>
          <w:rFonts w:eastAsia="Calibri"/>
          <w:sz w:val="24"/>
          <w:szCs w:val="24"/>
          <w:lang w:val="en-US" w:eastAsia="sr-Cyrl-CS"/>
        </w:rPr>
        <w:t>По потреби писмено обавештавати родитеље током године</w:t>
      </w:r>
      <w:r>
        <w:rPr>
          <w:rFonts w:eastAsia="Calibri"/>
          <w:sz w:val="24"/>
          <w:szCs w:val="24"/>
          <w:lang w:eastAsia="sr-Cyrl-CS"/>
        </w:rPr>
        <w:t>.</w:t>
      </w:r>
    </w:p>
    <w:p w:rsidR="00CB7381" w:rsidRDefault="00CB7381" w:rsidP="00CB7381">
      <w:pPr>
        <w:autoSpaceDE w:val="0"/>
        <w:autoSpaceDN w:val="0"/>
        <w:adjustRightInd w:val="0"/>
        <w:spacing w:line="276" w:lineRule="auto"/>
        <w:jc w:val="both"/>
        <w:rPr>
          <w:rFonts w:eastAsia="Calibri"/>
          <w:sz w:val="24"/>
          <w:szCs w:val="24"/>
          <w:lang w:eastAsia="sr-Cyrl-CS"/>
        </w:rPr>
      </w:pPr>
    </w:p>
    <w:p w:rsidR="00CB7381" w:rsidRDefault="00CB7381" w:rsidP="00CB7381">
      <w:pPr>
        <w:autoSpaceDE w:val="0"/>
        <w:autoSpaceDN w:val="0"/>
        <w:adjustRightInd w:val="0"/>
        <w:spacing w:line="276" w:lineRule="auto"/>
        <w:jc w:val="both"/>
        <w:rPr>
          <w:rFonts w:eastAsia="Calibri"/>
          <w:i/>
          <w:sz w:val="20"/>
          <w:lang w:eastAsia="sr-Cyrl-CS"/>
        </w:rPr>
      </w:pPr>
      <w:r w:rsidRPr="00CB7381">
        <w:rPr>
          <w:rFonts w:eastAsia="Calibri"/>
          <w:i/>
          <w:sz w:val="20"/>
          <w:lang w:val="en-US" w:eastAsia="sr-Cyrl-CS"/>
        </w:rPr>
        <w:t>ВОЂЕЊЕ ДОКУМЕНТАЦИЈЕ</w:t>
      </w:r>
    </w:p>
    <w:p w:rsidR="00CB7381" w:rsidRDefault="00CB7381" w:rsidP="00CB7381">
      <w:pPr>
        <w:autoSpaceDE w:val="0"/>
        <w:autoSpaceDN w:val="0"/>
        <w:adjustRightInd w:val="0"/>
        <w:spacing w:line="276" w:lineRule="auto"/>
        <w:jc w:val="both"/>
        <w:rPr>
          <w:rFonts w:eastAsia="Calibri"/>
          <w:i/>
          <w:sz w:val="20"/>
          <w:lang w:eastAsia="sr-Cyrl-CS"/>
        </w:rPr>
      </w:pPr>
    </w:p>
    <w:p w:rsidR="00CB7381" w:rsidRPr="00C0490A" w:rsidRDefault="00CB7381" w:rsidP="00C0490A">
      <w:pPr>
        <w:autoSpaceDE w:val="0"/>
        <w:autoSpaceDN w:val="0"/>
        <w:adjustRightInd w:val="0"/>
        <w:rPr>
          <w:rFonts w:eastAsia="Calibri"/>
          <w:sz w:val="24"/>
          <w:szCs w:val="24"/>
          <w:lang w:val="en-US" w:eastAsia="sr-Cyrl-CS"/>
        </w:rPr>
      </w:pPr>
      <w:r w:rsidRPr="00C0490A">
        <w:rPr>
          <w:rFonts w:eastAsia="Calibri"/>
          <w:sz w:val="24"/>
          <w:szCs w:val="24"/>
          <w:lang w:val="en-US" w:eastAsia="sr-Cyrl-CS"/>
        </w:rPr>
        <w:t>Ажурно водити дневник рада, матичну књигу, ђачке</w:t>
      </w:r>
      <w:r w:rsidR="00C0490A" w:rsidRPr="00C0490A">
        <w:rPr>
          <w:rFonts w:eastAsia="Calibri"/>
          <w:sz w:val="24"/>
          <w:szCs w:val="24"/>
          <w:lang w:val="en-US" w:eastAsia="sr-Cyrl-CS"/>
        </w:rPr>
        <w:t xml:space="preserve"> књижице, записнике са седница, </w:t>
      </w:r>
      <w:r w:rsidRPr="00C0490A">
        <w:rPr>
          <w:rFonts w:eastAsia="Calibri"/>
          <w:sz w:val="24"/>
          <w:szCs w:val="24"/>
          <w:lang w:val="en-US" w:eastAsia="sr-Cyrl-CS"/>
        </w:rPr>
        <w:t>испита, родитељских састанака, исписивање сведочанстава, диплома... (током године)</w:t>
      </w:r>
      <w:r w:rsidRPr="00C0490A">
        <w:rPr>
          <w:rFonts w:eastAsia="Calibri"/>
          <w:sz w:val="24"/>
          <w:szCs w:val="24"/>
          <w:lang w:eastAsia="sr-Cyrl-CS"/>
        </w:rPr>
        <w:t>.</w:t>
      </w:r>
    </w:p>
    <w:p w:rsidR="003D573E" w:rsidRPr="0022303E" w:rsidRDefault="003D573E" w:rsidP="0022303E">
      <w:pPr>
        <w:spacing w:line="276" w:lineRule="auto"/>
        <w:jc w:val="both"/>
        <w:rPr>
          <w:sz w:val="24"/>
          <w:szCs w:val="24"/>
        </w:rPr>
      </w:pPr>
    </w:p>
    <w:p w:rsidR="00421D48" w:rsidRPr="00CB7381" w:rsidRDefault="00AB0E75" w:rsidP="00CB7381">
      <w:pPr>
        <w:pStyle w:val="Heading3"/>
        <w:spacing w:line="276" w:lineRule="auto"/>
        <w:jc w:val="both"/>
        <w:rPr>
          <w:rFonts w:ascii="Times New Roman" w:hAnsi="Times New Roman"/>
          <w:sz w:val="28"/>
          <w:szCs w:val="28"/>
          <w:lang w:val="sr-Cyrl-CS"/>
        </w:rPr>
      </w:pPr>
      <w:bookmarkStart w:id="22" w:name="_Toc349719263"/>
      <w:r>
        <w:rPr>
          <w:rFonts w:ascii="Times New Roman" w:hAnsi="Times New Roman"/>
          <w:sz w:val="28"/>
          <w:szCs w:val="28"/>
          <w:lang w:val="sr-Cyrl-CS"/>
        </w:rPr>
        <w:t>5.7</w:t>
      </w:r>
      <w:r w:rsidR="00CB7381" w:rsidRPr="00CB7381">
        <w:rPr>
          <w:rFonts w:ascii="Times New Roman" w:hAnsi="Times New Roman"/>
          <w:sz w:val="28"/>
          <w:szCs w:val="28"/>
          <w:lang w:val="sr-Cyrl-CS"/>
        </w:rPr>
        <w:t xml:space="preserve">.  </w:t>
      </w:r>
      <w:r>
        <w:rPr>
          <w:rFonts w:ascii="Times New Roman" w:hAnsi="Times New Roman"/>
          <w:sz w:val="28"/>
          <w:szCs w:val="28"/>
          <w:lang w:val="sr-Cyrl-CS"/>
        </w:rPr>
        <w:t>Стручни сарадник -</w:t>
      </w:r>
      <w:r w:rsidR="009C1B97">
        <w:rPr>
          <w:rFonts w:ascii="Times New Roman" w:hAnsi="Times New Roman"/>
          <w:sz w:val="28"/>
          <w:szCs w:val="28"/>
          <w:lang w:val="sr-Cyrl-CS"/>
        </w:rPr>
        <w:t xml:space="preserve"> П</w:t>
      </w:r>
      <w:r w:rsidR="00421D48" w:rsidRPr="00CB7381">
        <w:rPr>
          <w:rFonts w:ascii="Times New Roman" w:hAnsi="Times New Roman"/>
          <w:sz w:val="28"/>
          <w:szCs w:val="28"/>
          <w:lang w:val="sr-Cyrl-CS"/>
        </w:rPr>
        <w:t>едагог школе</w:t>
      </w:r>
      <w:bookmarkEnd w:id="22"/>
    </w:p>
    <w:p w:rsidR="00421D48" w:rsidRDefault="00421D48" w:rsidP="00EF3FDD">
      <w:pPr>
        <w:pStyle w:val="ListParagraph"/>
        <w:ind w:left="0" w:firstLine="709"/>
        <w:jc w:val="both"/>
        <w:rPr>
          <w:rFonts w:ascii="Arial" w:hAnsi="Arial" w:cs="Arial"/>
          <w:sz w:val="24"/>
          <w:szCs w:val="24"/>
          <w:lang w:val="sr-Cyrl-CS"/>
        </w:rPr>
      </w:pPr>
    </w:p>
    <w:p w:rsidR="00421D48" w:rsidRPr="00CB7381" w:rsidRDefault="00CB7381" w:rsidP="00EF3FDD">
      <w:pPr>
        <w:pStyle w:val="ListParagraph"/>
        <w:ind w:left="0" w:firstLine="709"/>
        <w:jc w:val="both"/>
        <w:rPr>
          <w:sz w:val="24"/>
          <w:szCs w:val="24"/>
          <w:lang w:val="sr-Cyrl-CS"/>
        </w:rPr>
      </w:pPr>
      <w:r>
        <w:rPr>
          <w:sz w:val="24"/>
          <w:szCs w:val="24"/>
          <w:lang w:val="sr-Cyrl-CS"/>
        </w:rPr>
        <w:t>Од</w:t>
      </w:r>
      <w:r w:rsidR="00421D48" w:rsidRPr="00CB7381">
        <w:rPr>
          <w:sz w:val="24"/>
          <w:szCs w:val="24"/>
          <w:lang w:val="sr-Cyrl-CS"/>
        </w:rPr>
        <w:t xml:space="preserve"> школске</w:t>
      </w:r>
      <w:r>
        <w:rPr>
          <w:sz w:val="24"/>
          <w:szCs w:val="24"/>
          <w:lang w:val="sr-Cyrl-CS"/>
        </w:rPr>
        <w:t xml:space="preserve"> 2012/2013</w:t>
      </w:r>
      <w:r w:rsidR="001D5F10">
        <w:rPr>
          <w:sz w:val="24"/>
          <w:szCs w:val="24"/>
          <w:lang w:val="sr-Cyrl-CS"/>
        </w:rPr>
        <w:t>.</w:t>
      </w:r>
      <w:r w:rsidR="00421D48" w:rsidRPr="00CB7381">
        <w:rPr>
          <w:sz w:val="24"/>
          <w:szCs w:val="24"/>
          <w:lang w:val="sr-Cyrl-CS"/>
        </w:rPr>
        <w:t xml:space="preserve"> године, на пословима стручног сарадника - педагога, ангажован је</w:t>
      </w:r>
      <w:r w:rsidR="00E35037">
        <w:rPr>
          <w:sz w:val="24"/>
          <w:szCs w:val="24"/>
          <w:lang w:val="sr-Cyrl-CS"/>
        </w:rPr>
        <w:t xml:space="preserve"> дипл. Педагог</w:t>
      </w:r>
      <w:r w:rsidR="00421D48" w:rsidRPr="00CB7381">
        <w:rPr>
          <w:sz w:val="24"/>
          <w:szCs w:val="24"/>
          <w:lang w:val="sr-Cyrl-CS"/>
        </w:rPr>
        <w:t xml:space="preserve"> Никола Петровић</w:t>
      </w:r>
      <w:r w:rsidR="00E35037">
        <w:rPr>
          <w:sz w:val="24"/>
          <w:szCs w:val="24"/>
          <w:lang w:val="sr-Cyrl-CS"/>
        </w:rPr>
        <w:t>.</w:t>
      </w:r>
    </w:p>
    <w:p w:rsidR="00421D48" w:rsidRPr="00CB7381" w:rsidRDefault="00421D48" w:rsidP="00EF3FDD">
      <w:pPr>
        <w:pStyle w:val="ListParagraph"/>
        <w:ind w:left="0" w:firstLine="709"/>
        <w:jc w:val="both"/>
        <w:rPr>
          <w:sz w:val="24"/>
          <w:szCs w:val="24"/>
          <w:lang w:val="sr-Cyrl-CS"/>
        </w:rPr>
      </w:pPr>
    </w:p>
    <w:p w:rsidR="00EF3FDD" w:rsidRPr="00BE292F" w:rsidRDefault="00EF3FDD" w:rsidP="00D11860">
      <w:pPr>
        <w:pStyle w:val="Heading4"/>
        <w:rPr>
          <w:rFonts w:ascii="Times New Roman" w:hAnsi="Times New Roman"/>
          <w:szCs w:val="24"/>
          <w:lang w:val="sr-Cyrl-CS"/>
        </w:rPr>
      </w:pPr>
      <w:r w:rsidRPr="00BE292F">
        <w:rPr>
          <w:rFonts w:ascii="Times New Roman" w:hAnsi="Times New Roman"/>
          <w:szCs w:val="24"/>
          <w:lang w:val="sr-Cyrl-CS"/>
        </w:rPr>
        <w:t>ПРОГРАМ  РАДА ПЕДАГОГА</w:t>
      </w:r>
    </w:p>
    <w:p w:rsidR="00421D48" w:rsidRDefault="00421D48" w:rsidP="00EF3FDD">
      <w:pPr>
        <w:pStyle w:val="ListParagraph"/>
        <w:ind w:left="0" w:firstLine="709"/>
        <w:jc w:val="both"/>
        <w:rPr>
          <w:rFonts w:ascii="Arial" w:hAnsi="Arial" w:cs="Arial"/>
          <w:sz w:val="24"/>
          <w:szCs w:val="24"/>
          <w:lang w:val="sr-Cyrl-CS"/>
        </w:rPr>
      </w:pPr>
    </w:p>
    <w:p w:rsidR="00CB5EAE" w:rsidRPr="00C260AF" w:rsidRDefault="00EF3FDD" w:rsidP="00CB5EAE">
      <w:pPr>
        <w:autoSpaceDE w:val="0"/>
        <w:autoSpaceDN w:val="0"/>
        <w:adjustRightInd w:val="0"/>
        <w:spacing w:line="276" w:lineRule="auto"/>
        <w:ind w:firstLine="708"/>
        <w:jc w:val="both"/>
        <w:rPr>
          <w:rFonts w:eastAsia="Calibri"/>
          <w:sz w:val="24"/>
          <w:szCs w:val="24"/>
          <w:lang w:eastAsia="sr-Cyrl-CS"/>
        </w:rPr>
      </w:pPr>
      <w:r w:rsidRPr="00BE292F">
        <w:rPr>
          <w:sz w:val="24"/>
          <w:szCs w:val="24"/>
          <w:lang w:val="sr-Cyrl-CS"/>
        </w:rPr>
        <w:t xml:space="preserve">Применом теоријских,  практичних и истраживачких сазнања педагошке науке педагог доприноси остваривању и унапређивању образовно васпитног рада у установи, у </w:t>
      </w:r>
      <w:r w:rsidRPr="00BE292F">
        <w:rPr>
          <w:sz w:val="24"/>
          <w:szCs w:val="24"/>
          <w:lang w:val="sr-Cyrl-CS"/>
        </w:rPr>
        <w:lastRenderedPageBreak/>
        <w:t>складу са циљевима и принципима образовања и васпитања дефинисаних Законом о основама система образовања васпитања, као и посебним законима.</w:t>
      </w:r>
      <w:r w:rsidR="00CB5EAE">
        <w:rPr>
          <w:sz w:val="24"/>
          <w:szCs w:val="24"/>
          <w:lang w:val="sr-Cyrl-CS"/>
        </w:rPr>
        <w:t xml:space="preserve"> </w:t>
      </w:r>
      <w:r w:rsidR="00CB5EAE">
        <w:rPr>
          <w:rFonts w:eastAsia="Calibri"/>
          <w:sz w:val="24"/>
          <w:szCs w:val="24"/>
          <w:lang w:eastAsia="sr-Cyrl-CS"/>
        </w:rPr>
        <w:t>У том контексту, рад директора школе зависиће у овој школској години и од препорука и мера Министарства просвете, науке и технолошког развоја и Кризног штаба Владе Републике Србије, због ванредног стања и сузбијања ширења заразе вирусом корона.</w:t>
      </w:r>
    </w:p>
    <w:p w:rsidR="00EF3FDD" w:rsidRPr="00BE292F" w:rsidRDefault="00EF3FDD" w:rsidP="00BE292F">
      <w:pPr>
        <w:pStyle w:val="ListParagraph"/>
        <w:spacing w:line="276" w:lineRule="auto"/>
        <w:ind w:left="0" w:firstLine="709"/>
        <w:jc w:val="both"/>
        <w:rPr>
          <w:sz w:val="24"/>
          <w:szCs w:val="24"/>
          <w:lang w:val="sr-Cyrl-CS"/>
        </w:rPr>
      </w:pPr>
    </w:p>
    <w:p w:rsidR="005D207E" w:rsidRDefault="005D207E" w:rsidP="00EF3FDD">
      <w:pPr>
        <w:pStyle w:val="ListParagraph"/>
        <w:ind w:left="0" w:firstLine="709"/>
        <w:jc w:val="both"/>
        <w:rPr>
          <w:rFonts w:ascii="Arial" w:hAnsi="Arial" w:cs="Arial"/>
          <w:sz w:val="24"/>
          <w:szCs w:val="24"/>
          <w:lang w:val="sr-Cyrl-CS"/>
        </w:rPr>
      </w:pPr>
    </w:p>
    <w:p w:rsidR="00EF3FDD" w:rsidRDefault="00EF3FDD" w:rsidP="00EF3FDD">
      <w:pPr>
        <w:pStyle w:val="ListParagraph"/>
        <w:ind w:left="0" w:firstLine="709"/>
        <w:jc w:val="both"/>
        <w:rPr>
          <w:i/>
          <w:sz w:val="24"/>
          <w:szCs w:val="24"/>
          <w:u w:val="single"/>
          <w:lang w:val="sr-Cyrl-CS"/>
        </w:rPr>
      </w:pPr>
      <w:r w:rsidRPr="00BE292F">
        <w:rPr>
          <w:i/>
          <w:sz w:val="24"/>
          <w:szCs w:val="24"/>
          <w:u w:val="single"/>
          <w:lang w:val="sr-Cyrl-CS"/>
        </w:rPr>
        <w:t>Задаци</w:t>
      </w:r>
      <w:r w:rsidR="00421D48" w:rsidRPr="00BE292F">
        <w:rPr>
          <w:i/>
          <w:sz w:val="24"/>
          <w:szCs w:val="24"/>
          <w:u w:val="single"/>
          <w:lang w:val="sr-Cyrl-CS"/>
        </w:rPr>
        <w:t>:</w:t>
      </w:r>
    </w:p>
    <w:p w:rsidR="00BE292F" w:rsidRPr="00BE292F" w:rsidRDefault="00BE292F" w:rsidP="00EF3FDD">
      <w:pPr>
        <w:pStyle w:val="ListParagraph"/>
        <w:ind w:left="0" w:firstLine="709"/>
        <w:jc w:val="both"/>
        <w:rPr>
          <w:i/>
          <w:sz w:val="24"/>
          <w:szCs w:val="24"/>
          <w:u w:val="single"/>
          <w:lang w:val="sr-Cyrl-CS"/>
        </w:rPr>
      </w:pP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 Учешће у стварању оптималних услова за развој деце и ученика и остваривање образовно-васпитног рада,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 Праћење и подстицање целовитог развоја детета и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Пружање подршке  наставнику на унапређивању и осавремењивању</w:t>
      </w:r>
      <w:r w:rsidR="00421D48" w:rsidRPr="00BE292F">
        <w:rPr>
          <w:sz w:val="24"/>
          <w:szCs w:val="24"/>
          <w:lang w:val="sr-Cyrl-CS"/>
        </w:rPr>
        <w:t xml:space="preserve"> образовно-васпитног</w:t>
      </w:r>
      <w:r w:rsidRPr="00BE292F">
        <w:rPr>
          <w:sz w:val="24"/>
          <w:szCs w:val="24"/>
          <w:lang w:val="sr-Cyrl-CS"/>
        </w:rPr>
        <w:t xml:space="preserve"> рада,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 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праћењу и  вредновању  образовно-васпитног рада,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Сарадњa са институцијама,  локалном самоуправом,  стручним и струковним организацијама од значаја за успешан рад установе,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Самовредновање, стално стручно усавршавање и праћење развоја педагошке науке и праксе.</w:t>
      </w:r>
    </w:p>
    <w:p w:rsidR="005D207E" w:rsidRPr="00BE292F" w:rsidRDefault="005D207E" w:rsidP="00EF3FDD">
      <w:pPr>
        <w:pStyle w:val="ListParagraph"/>
        <w:ind w:left="0" w:firstLine="709"/>
        <w:jc w:val="both"/>
        <w:rPr>
          <w:sz w:val="20"/>
          <w:u w:val="single"/>
          <w:lang w:val="sr-Cyrl-CS"/>
        </w:rPr>
      </w:pPr>
    </w:p>
    <w:p w:rsidR="00EF3FDD" w:rsidRPr="00BE292F" w:rsidRDefault="00EF3FDD" w:rsidP="00D11860">
      <w:pPr>
        <w:pStyle w:val="Heading4"/>
        <w:rPr>
          <w:rFonts w:ascii="Times New Roman" w:hAnsi="Times New Roman"/>
          <w:sz w:val="20"/>
          <w:u w:val="single"/>
          <w:lang w:val="sr-Cyrl-CS"/>
        </w:rPr>
      </w:pPr>
      <w:r w:rsidRPr="00BE292F">
        <w:rPr>
          <w:rFonts w:ascii="Times New Roman" w:hAnsi="Times New Roman"/>
          <w:sz w:val="20"/>
          <w:u w:val="single"/>
          <w:lang w:val="sr-Cyrl-CS"/>
        </w:rPr>
        <w:t>ОБЛАСТИ РАДА</w:t>
      </w:r>
    </w:p>
    <w:p w:rsidR="002659FF" w:rsidRDefault="002659FF" w:rsidP="005D207E">
      <w:pPr>
        <w:pStyle w:val="ListParagraph"/>
        <w:ind w:left="0" w:firstLine="709"/>
        <w:jc w:val="both"/>
        <w:rPr>
          <w:rFonts w:ascii="Arial" w:hAnsi="Arial" w:cs="Arial"/>
          <w:sz w:val="24"/>
          <w:szCs w:val="24"/>
          <w:lang w:val="sr-Cyrl-CS"/>
        </w:rPr>
      </w:pPr>
    </w:p>
    <w:p w:rsidR="00EF3FDD" w:rsidRPr="00BE292F" w:rsidRDefault="00EF3FDD" w:rsidP="00BE292F">
      <w:pPr>
        <w:pStyle w:val="ListParagraph"/>
        <w:spacing w:line="276" w:lineRule="auto"/>
        <w:ind w:left="0" w:firstLine="709"/>
        <w:jc w:val="both"/>
        <w:rPr>
          <w:sz w:val="24"/>
          <w:szCs w:val="24"/>
          <w:lang w:val="sr-Cyrl-CS"/>
        </w:rPr>
      </w:pPr>
      <w:r w:rsidRPr="00BE292F">
        <w:rPr>
          <w:sz w:val="24"/>
          <w:szCs w:val="24"/>
          <w:lang w:val="sr-Cyrl-CS"/>
        </w:rPr>
        <w:t>I. ПЛАНИРАЊЕ И ПРОГРАМИРАЊЕ ОБРАЗОВНО-ВА</w:t>
      </w:r>
      <w:r w:rsidR="005D207E" w:rsidRPr="00BE292F">
        <w:rPr>
          <w:sz w:val="24"/>
          <w:szCs w:val="24"/>
          <w:lang w:val="sr-Cyrl-CS"/>
        </w:rPr>
        <w:t>СПИТНОГ РАДА</w:t>
      </w:r>
    </w:p>
    <w:p w:rsidR="00EF3FDD" w:rsidRPr="00EF3FDD" w:rsidRDefault="00EF3FDD" w:rsidP="00EF3FDD">
      <w:pPr>
        <w:pStyle w:val="ListParagraph"/>
        <w:ind w:left="0" w:firstLine="709"/>
        <w:jc w:val="both"/>
        <w:rPr>
          <w:rFonts w:ascii="Arial" w:hAnsi="Arial" w:cs="Arial"/>
          <w:sz w:val="24"/>
          <w:szCs w:val="24"/>
          <w:lang w:val="sr-Cyrl-CS"/>
        </w:rPr>
      </w:pP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Учествовање у изради  школског програма,  односно програма васпитног рада</w:t>
      </w:r>
      <w:r w:rsidR="005D207E" w:rsidRPr="00BE292F">
        <w:rPr>
          <w:sz w:val="24"/>
          <w:szCs w:val="24"/>
          <w:lang w:val="sr-Cyrl-CS"/>
        </w:rPr>
        <w:t xml:space="preserve">, </w:t>
      </w:r>
      <w:r w:rsidRPr="00BE292F">
        <w:rPr>
          <w:sz w:val="24"/>
          <w:szCs w:val="24"/>
          <w:lang w:val="sr-Cyrl-CS"/>
        </w:rPr>
        <w:t>плана самовредновања и развојног плана установе.</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изради годишњег плана рада установе и његових појединих делова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Припремање годишњих  и месечних  планова рада педагога,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припреми индивидуалног образовног плана за  децу,  односно ученике,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Учешће у планирању и организовању појединих облика сарадње са другим институцијама,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писању пројеката установе и конкурисању ради обезбеђивања њиховог финансирања и примене,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Пружање помоћи наставницима у изради пла</w:t>
      </w:r>
      <w:r w:rsidR="005D207E" w:rsidRPr="00BE292F">
        <w:rPr>
          <w:sz w:val="24"/>
          <w:szCs w:val="24"/>
          <w:lang w:val="sr-Cyrl-CS"/>
        </w:rPr>
        <w:t xml:space="preserve">нова допунског,  додатног рада, </w:t>
      </w:r>
      <w:r w:rsidRPr="00BE292F">
        <w:rPr>
          <w:sz w:val="24"/>
          <w:szCs w:val="24"/>
          <w:lang w:val="sr-Cyrl-CS"/>
        </w:rPr>
        <w:t xml:space="preserve">практичне наставе и амбијенталне наставе,  плана рада одељењског  старешине, </w:t>
      </w:r>
      <w:r w:rsidR="005D207E" w:rsidRPr="00BE292F">
        <w:rPr>
          <w:sz w:val="24"/>
          <w:szCs w:val="24"/>
          <w:lang w:val="sr-Cyrl-CS"/>
        </w:rPr>
        <w:t>секција, и сл.</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Учешће у избору и предлозима одељењских старешинстава,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Формирање одељења,  распоређивање новопридошлих ученика и ученика који су  упућени да понове разред.</w:t>
      </w:r>
    </w:p>
    <w:p w:rsidR="005D207E" w:rsidRPr="00BE292F" w:rsidRDefault="005D207E" w:rsidP="00BE292F">
      <w:pPr>
        <w:pStyle w:val="ListParagraph"/>
        <w:spacing w:line="276" w:lineRule="auto"/>
        <w:ind w:left="0" w:firstLine="709"/>
        <w:jc w:val="both"/>
        <w:rPr>
          <w:sz w:val="24"/>
          <w:szCs w:val="24"/>
          <w:lang w:val="sr-Cyrl-CS"/>
        </w:rPr>
      </w:pPr>
    </w:p>
    <w:p w:rsidR="00EF3FDD" w:rsidRDefault="00EF3FDD" w:rsidP="00BE292F">
      <w:pPr>
        <w:pStyle w:val="ListParagraph"/>
        <w:spacing w:line="276" w:lineRule="auto"/>
        <w:ind w:left="0" w:firstLine="709"/>
        <w:jc w:val="both"/>
        <w:rPr>
          <w:sz w:val="24"/>
          <w:szCs w:val="24"/>
          <w:lang w:val="sr-Cyrl-CS"/>
        </w:rPr>
      </w:pPr>
      <w:r w:rsidRPr="00BE292F">
        <w:rPr>
          <w:sz w:val="24"/>
          <w:szCs w:val="24"/>
          <w:lang w:val="sr-Cyrl-CS"/>
        </w:rPr>
        <w:t>II. ПРАЋЕЊЕ И ВРЕДНОВАЊЕ ОБРАЗОВНО-ВАСПИТНО</w:t>
      </w:r>
      <w:r w:rsidR="005D207E" w:rsidRPr="00BE292F">
        <w:rPr>
          <w:sz w:val="24"/>
          <w:szCs w:val="24"/>
          <w:lang w:val="sr-Cyrl-CS"/>
        </w:rPr>
        <w:t xml:space="preserve">Г </w:t>
      </w:r>
      <w:r w:rsidRPr="00BE292F">
        <w:rPr>
          <w:sz w:val="24"/>
          <w:szCs w:val="24"/>
          <w:lang w:val="sr-Cyrl-CS"/>
        </w:rPr>
        <w:t>РАДА</w:t>
      </w:r>
    </w:p>
    <w:p w:rsidR="00BE292F" w:rsidRPr="00BE292F" w:rsidRDefault="00BE292F" w:rsidP="00BE292F">
      <w:pPr>
        <w:pStyle w:val="ListParagraph"/>
        <w:spacing w:line="276" w:lineRule="auto"/>
        <w:ind w:left="0" w:firstLine="709"/>
        <w:jc w:val="both"/>
        <w:rPr>
          <w:sz w:val="24"/>
          <w:szCs w:val="24"/>
          <w:lang w:val="sr-Cyrl-CS"/>
        </w:rPr>
      </w:pP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Систематско праћење и вредновање васпитно  – образовног,  односно наставног процеса развоја и напредовања деце, односно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Праћење реализације васпитно-образовног, односно образовно-васпитног  рада,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Рад на развијању и примени инструмената за вредновање и самовредновање различитих области и активности рада установе,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раду комисије за проверу савладаности програма увођења у посао  васпитача/наставника, стручног сарадника,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праћењу реализације остварености општих и посебних стандарда, постигнућа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Праћење анализе успеха и дисциплине ученика на класификационим периодима, као и предлагање мера за њихово побољшање,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Праћење успеха ученика у ваннаставним активностима, такмичењима, завршним и пријемним испитима за упис у средње школе,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усклађивању програмских захтева са индивидуалним карактеристикама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Праћење узрока школског неуспеха ученика и предлагање решења за побољшање школског успеха,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Праћење поступака  и ефеката оцењивања ученика.  </w:t>
      </w:r>
    </w:p>
    <w:p w:rsidR="005D207E" w:rsidRPr="00BE292F" w:rsidRDefault="005D207E" w:rsidP="00BE292F">
      <w:pPr>
        <w:pStyle w:val="ListParagraph"/>
        <w:spacing w:line="276" w:lineRule="auto"/>
        <w:ind w:left="0" w:firstLine="709"/>
        <w:jc w:val="both"/>
        <w:rPr>
          <w:sz w:val="24"/>
          <w:szCs w:val="24"/>
          <w:lang w:val="sr-Cyrl-CS"/>
        </w:rPr>
      </w:pPr>
    </w:p>
    <w:p w:rsidR="00EF3FDD" w:rsidRDefault="00EF3FDD" w:rsidP="00BE292F">
      <w:pPr>
        <w:pStyle w:val="ListParagraph"/>
        <w:spacing w:line="276" w:lineRule="auto"/>
        <w:ind w:left="0" w:firstLine="709"/>
        <w:jc w:val="both"/>
        <w:rPr>
          <w:sz w:val="24"/>
          <w:szCs w:val="24"/>
          <w:lang w:val="sr-Cyrl-CS"/>
        </w:rPr>
      </w:pPr>
      <w:r w:rsidRPr="00BE292F">
        <w:rPr>
          <w:sz w:val="24"/>
          <w:szCs w:val="24"/>
          <w:lang w:val="sr-Cyrl-CS"/>
        </w:rPr>
        <w:t>III.  РАД СА НАСТАВНИЦИМА</w:t>
      </w:r>
    </w:p>
    <w:p w:rsidR="00BE292F" w:rsidRPr="00BE292F" w:rsidRDefault="00BE292F" w:rsidP="00BE292F">
      <w:pPr>
        <w:pStyle w:val="ListParagraph"/>
        <w:spacing w:line="276" w:lineRule="auto"/>
        <w:ind w:left="0" w:firstLine="709"/>
        <w:jc w:val="both"/>
        <w:rPr>
          <w:sz w:val="24"/>
          <w:szCs w:val="24"/>
          <w:lang w:val="sr-Cyrl-CS"/>
        </w:rPr>
      </w:pP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помоћи наставницима на конкретизовању и операционализовању циљеваи задатака васпитно – образовног, односно образовно-васпитног рада,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стручне помоћи  наставницима   на унапређивању квалитета  васпитно  –образовног рада, односно наставе увођењем иновација и иницирањем коришћења савремених метода  и облика рада (  уз проучавање програма и праћење стручне литературе),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Праћење начина вођења педагошке документације наставника,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Иницирање и пружање стручне помоћи наставницима у коришћењу различитих метода, техника и инструмената оцењивања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помоћи  наставницима у осмишљавању рада са децом, односно ученицима којима је потребна додатна подршка (даровитим ученицима, односно деци односно ученицима са тешкоћама у развоју),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Оснаживање  наставника за рад са децом,  односно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Оснаживање наставника за тимски рад кроз њихово подстицање на реализацију заједничких задатака,  кроз координацију активности стручних већа,  тимова и комисија,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помоћи наставницима у реализацији огледних и угледних активности, односно часова и примера добре праксе,  излагања на састанцима већа,  актива, радних група, стручним скуповима и родитељским састанцима,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lastRenderedPageBreak/>
        <w:t>Пружање помоћи наставницима у изради планова допунског,  додатног рада, практичне наставе и амбијенталне наставе,  плана рада одељењског старешине и секција</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Упознавање и одељењских старешина и одељењских већа са релевантним карактеристикама нових ученика,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помоћи одељењским старешинама у реализацији појединих садржаја часа одељењске заједнице,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помоћи наставницима  у остваривању свих форми сарадње са породицом,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Пружање помоћи приправницима у процесу увођења у посао,  као и у припремиполагања испита за лиценцу,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Пружање помоћи наставницима    у примени различитих техника и поступака самоевалуације.</w:t>
      </w:r>
    </w:p>
    <w:p w:rsidR="005D207E" w:rsidRPr="00BE292F" w:rsidRDefault="005D207E" w:rsidP="00BE292F">
      <w:pPr>
        <w:pStyle w:val="ListParagraph"/>
        <w:spacing w:line="276" w:lineRule="auto"/>
        <w:ind w:left="0" w:firstLine="709"/>
        <w:jc w:val="both"/>
        <w:rPr>
          <w:sz w:val="24"/>
          <w:szCs w:val="24"/>
          <w:lang w:val="sr-Cyrl-CS"/>
        </w:rPr>
      </w:pPr>
    </w:p>
    <w:p w:rsidR="00EF3FDD" w:rsidRPr="00BE292F" w:rsidRDefault="00EF3FDD" w:rsidP="00BE292F">
      <w:pPr>
        <w:pStyle w:val="ListParagraph"/>
        <w:spacing w:line="276" w:lineRule="auto"/>
        <w:ind w:left="0" w:firstLine="709"/>
        <w:jc w:val="both"/>
        <w:rPr>
          <w:sz w:val="24"/>
          <w:szCs w:val="24"/>
          <w:lang w:val="sr-Cyrl-CS"/>
        </w:rPr>
      </w:pPr>
      <w:r w:rsidRPr="00BE292F">
        <w:rPr>
          <w:sz w:val="24"/>
          <w:szCs w:val="24"/>
          <w:lang w:val="sr-Cyrl-CS"/>
        </w:rPr>
        <w:t>IV.   РАД  СА  ДЕЦОМ, ОДНОСНО УЧЕНИЦИМА</w:t>
      </w:r>
    </w:p>
    <w:p w:rsidR="00F038C3" w:rsidRPr="00EF3FDD" w:rsidRDefault="00F038C3" w:rsidP="00EF3FDD">
      <w:pPr>
        <w:pStyle w:val="ListParagraph"/>
        <w:ind w:left="0" w:firstLine="709"/>
        <w:jc w:val="both"/>
        <w:rPr>
          <w:rFonts w:ascii="Arial" w:hAnsi="Arial" w:cs="Arial"/>
          <w:sz w:val="24"/>
          <w:szCs w:val="24"/>
          <w:lang w:val="sr-Cyrl-CS"/>
        </w:rPr>
      </w:pPr>
    </w:p>
    <w:p w:rsidR="00EF3FDD" w:rsidRPr="00BE292F" w:rsidRDefault="00F038C3" w:rsidP="00BE292F">
      <w:pPr>
        <w:pStyle w:val="ListParagraph"/>
        <w:spacing w:line="276" w:lineRule="auto"/>
        <w:ind w:left="0" w:firstLine="709"/>
        <w:jc w:val="both"/>
        <w:rPr>
          <w:sz w:val="24"/>
          <w:szCs w:val="24"/>
          <w:lang w:val="sr-Cyrl-CS"/>
        </w:rPr>
      </w:pPr>
      <w:r>
        <w:rPr>
          <w:rFonts w:ascii="Arial" w:hAnsi="Arial" w:cs="Arial"/>
          <w:sz w:val="24"/>
          <w:szCs w:val="24"/>
          <w:lang w:val="sr-Cyrl-CS"/>
        </w:rPr>
        <w:t>-</w:t>
      </w:r>
      <w:r w:rsidR="00EF3FDD" w:rsidRPr="00BE292F">
        <w:rPr>
          <w:sz w:val="24"/>
          <w:szCs w:val="24"/>
          <w:lang w:val="sr-Cyrl-CS"/>
        </w:rPr>
        <w:t>Саветодавни рад са новим ученицима,  ученицима који су поновили разред,  рад са ученицима око промене смерова, преласка ученика између школа,  промене статуса из редовног у ванредног ученика</w:t>
      </w:r>
    </w:p>
    <w:p w:rsidR="00EF3FDD" w:rsidRPr="00BE292F" w:rsidRDefault="00F038C3" w:rsidP="00BE292F">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Идентификовање и рад на отклањању педагошких узрока проблема у учењу и понашању</w:t>
      </w:r>
    </w:p>
    <w:p w:rsidR="00EF3FDD" w:rsidRPr="00BE292F" w:rsidRDefault="00F038C3" w:rsidP="00BE292F">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 xml:space="preserve">Рад на  каријерном вођењу,    </w:t>
      </w:r>
    </w:p>
    <w:p w:rsidR="00EF3FDD" w:rsidRPr="00BE292F" w:rsidRDefault="00F038C3" w:rsidP="00BE292F">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 xml:space="preserve">Анализирање и предлагање мера за  унапређивање ваннаставних активности, </w:t>
      </w:r>
    </w:p>
    <w:p w:rsidR="00EF3FDD" w:rsidRPr="00BE292F" w:rsidRDefault="00F038C3" w:rsidP="00BE292F">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 xml:space="preserve">Пружање помоћи и подршке укључивању ученика у различите пројекте и активности стручних и невладиних организација,   </w:t>
      </w:r>
    </w:p>
    <w:p w:rsidR="00EF3FDD" w:rsidRPr="00BE292F" w:rsidRDefault="00F038C3" w:rsidP="00BE292F">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 xml:space="preserve">Промовисање, предлагање мера, учешће у активностима у циљу смањивања насиља, аповећања толеранције и конструктивног решавања конфликата, популарисање здравих стилова живота, </w:t>
      </w:r>
    </w:p>
    <w:p w:rsidR="00EF3FDD" w:rsidRPr="00BE292F" w:rsidRDefault="00F038C3" w:rsidP="00BE292F">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 xml:space="preserve">Учествовање у изради педагошког профила детета, односно ученика за децу односно ученике којима је потребна додатна подршка израда индивидуалног образовног плана, </w:t>
      </w:r>
    </w:p>
    <w:p w:rsidR="00EF3FDD" w:rsidRPr="00012728" w:rsidRDefault="00F038C3" w:rsidP="00BE292F">
      <w:pPr>
        <w:pStyle w:val="ListParagraph"/>
        <w:spacing w:line="276" w:lineRule="auto"/>
        <w:ind w:left="0" w:firstLine="709"/>
        <w:jc w:val="both"/>
        <w:rPr>
          <w:sz w:val="24"/>
          <w:szCs w:val="24"/>
        </w:rPr>
      </w:pPr>
      <w:r w:rsidRPr="00BE292F">
        <w:rPr>
          <w:sz w:val="24"/>
          <w:szCs w:val="24"/>
          <w:lang w:val="sr-Cyrl-CS"/>
        </w:rPr>
        <w:t xml:space="preserve">- </w:t>
      </w:r>
      <w:r w:rsidR="00EF3FDD" w:rsidRPr="00BE292F">
        <w:rPr>
          <w:sz w:val="24"/>
          <w:szCs w:val="24"/>
          <w:lang w:val="sr-Cyrl-CS"/>
        </w:rPr>
        <w:t>Анализирање предлога и сугестија ученика за унапређивање рада школе</w:t>
      </w:r>
      <w:r w:rsidR="00012728">
        <w:rPr>
          <w:sz w:val="24"/>
          <w:szCs w:val="24"/>
          <w:lang w:val="sr-Cyrl-CS"/>
        </w:rPr>
        <w:t xml:space="preserve"> и помоћ у њиховој реализацији.</w:t>
      </w:r>
    </w:p>
    <w:p w:rsidR="00F038C3" w:rsidRPr="00BE292F" w:rsidRDefault="00F038C3" w:rsidP="00BE292F">
      <w:pPr>
        <w:pStyle w:val="ListParagraph"/>
        <w:spacing w:line="276" w:lineRule="auto"/>
        <w:ind w:left="0" w:firstLine="709"/>
        <w:jc w:val="both"/>
        <w:rPr>
          <w:sz w:val="24"/>
          <w:szCs w:val="24"/>
          <w:lang w:val="sr-Cyrl-CS"/>
        </w:rPr>
      </w:pPr>
    </w:p>
    <w:p w:rsidR="00DC1026" w:rsidRPr="00665175" w:rsidRDefault="00DC1026" w:rsidP="00665175">
      <w:pPr>
        <w:spacing w:line="276" w:lineRule="auto"/>
        <w:jc w:val="both"/>
        <w:rPr>
          <w:sz w:val="24"/>
          <w:szCs w:val="24"/>
          <w:lang w:val="sr-Cyrl-CS"/>
        </w:rPr>
      </w:pPr>
    </w:p>
    <w:p w:rsidR="00EF3FDD" w:rsidRPr="00BE292F" w:rsidRDefault="00EF3FDD" w:rsidP="00BE292F">
      <w:pPr>
        <w:pStyle w:val="ListParagraph"/>
        <w:spacing w:line="276" w:lineRule="auto"/>
        <w:ind w:left="0" w:firstLine="709"/>
        <w:jc w:val="both"/>
        <w:rPr>
          <w:sz w:val="24"/>
          <w:szCs w:val="24"/>
          <w:lang w:val="sr-Cyrl-CS"/>
        </w:rPr>
      </w:pPr>
      <w:r w:rsidRPr="00BE292F">
        <w:rPr>
          <w:sz w:val="24"/>
          <w:szCs w:val="24"/>
          <w:lang w:val="sr-Cyrl-CS"/>
        </w:rPr>
        <w:t xml:space="preserve">V.   РАД СА РОДИТЕЉИМА, ОДНОСНО СТАРАТЕЉИМА </w:t>
      </w:r>
    </w:p>
    <w:p w:rsidR="002659FF" w:rsidRPr="00EF3FDD" w:rsidRDefault="002659FF" w:rsidP="00EF3FDD">
      <w:pPr>
        <w:pStyle w:val="ListParagraph"/>
        <w:ind w:left="0" w:firstLine="709"/>
        <w:jc w:val="both"/>
        <w:rPr>
          <w:rFonts w:ascii="Arial" w:hAnsi="Arial" w:cs="Arial"/>
          <w:sz w:val="24"/>
          <w:szCs w:val="24"/>
          <w:lang w:val="sr-Cyrl-CS"/>
        </w:rPr>
      </w:pPr>
    </w:p>
    <w:p w:rsidR="00EF3FDD" w:rsidRPr="00BE292F" w:rsidRDefault="00F038C3" w:rsidP="00012728">
      <w:pPr>
        <w:pStyle w:val="ListParagraph"/>
        <w:spacing w:line="276" w:lineRule="auto"/>
        <w:ind w:left="0" w:firstLine="709"/>
        <w:jc w:val="both"/>
        <w:rPr>
          <w:sz w:val="24"/>
          <w:szCs w:val="24"/>
          <w:lang w:val="sr-Cyrl-CS"/>
        </w:rPr>
      </w:pPr>
      <w:r>
        <w:rPr>
          <w:rFonts w:ascii="Arial" w:hAnsi="Arial" w:cs="Arial"/>
          <w:sz w:val="24"/>
          <w:szCs w:val="24"/>
          <w:lang w:val="sr-Cyrl-CS"/>
        </w:rPr>
        <w:t xml:space="preserve">- </w:t>
      </w:r>
      <w:r w:rsidR="00EF3FDD" w:rsidRPr="00BE292F">
        <w:rPr>
          <w:sz w:val="24"/>
          <w:szCs w:val="24"/>
          <w:lang w:val="sr-Cyrl-CS"/>
        </w:rPr>
        <w:t>Пружање подршке родитељима, старатељима у раду са децом, односно ученицима  са тешкоћама у учењу, проблемима у понашању, проблемима у развоју,</w:t>
      </w:r>
    </w:p>
    <w:p w:rsidR="00EF3FDD" w:rsidRPr="00BE292F" w:rsidRDefault="00F038C3" w:rsidP="00012728">
      <w:pPr>
        <w:pStyle w:val="ListParagraph"/>
        <w:spacing w:line="276" w:lineRule="auto"/>
        <w:ind w:left="0" w:firstLine="709"/>
        <w:jc w:val="both"/>
        <w:rPr>
          <w:sz w:val="24"/>
          <w:szCs w:val="24"/>
          <w:lang w:val="sr-Cyrl-CS"/>
        </w:rPr>
      </w:pPr>
      <w:r w:rsidRPr="00BE292F">
        <w:rPr>
          <w:sz w:val="24"/>
          <w:szCs w:val="24"/>
          <w:lang w:val="sr-Cyrl-CS"/>
        </w:rPr>
        <w:t xml:space="preserve">- </w:t>
      </w:r>
      <w:r w:rsidR="00EF3FDD" w:rsidRPr="00BE292F">
        <w:rPr>
          <w:sz w:val="24"/>
          <w:szCs w:val="24"/>
          <w:lang w:val="sr-Cyrl-CS"/>
        </w:rPr>
        <w:t xml:space="preserve"> Упознавање родитеља,  старатеља са ва</w:t>
      </w:r>
      <w:r w:rsidR="00012728">
        <w:rPr>
          <w:sz w:val="24"/>
          <w:szCs w:val="24"/>
          <w:lang w:val="sr-Cyrl-CS"/>
        </w:rPr>
        <w:t xml:space="preserve">жећим законима,  конвенцијама, </w:t>
      </w:r>
      <w:r w:rsidR="00EF3FDD" w:rsidRPr="00BE292F">
        <w:rPr>
          <w:sz w:val="24"/>
          <w:szCs w:val="24"/>
          <w:lang w:val="sr-Cyrl-CS"/>
        </w:rPr>
        <w:t>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корака и начина поступања установе,</w:t>
      </w:r>
    </w:p>
    <w:p w:rsidR="00EF3FDD" w:rsidRPr="00012728" w:rsidRDefault="00012728" w:rsidP="00012728">
      <w:pPr>
        <w:spacing w:line="276" w:lineRule="auto"/>
        <w:ind w:firstLine="705"/>
        <w:jc w:val="both"/>
        <w:rPr>
          <w:sz w:val="24"/>
          <w:szCs w:val="24"/>
          <w:lang w:val="sr-Cyrl-CS"/>
        </w:rPr>
      </w:pPr>
      <w:r>
        <w:rPr>
          <w:sz w:val="24"/>
          <w:szCs w:val="24"/>
        </w:rPr>
        <w:t xml:space="preserve">- </w:t>
      </w:r>
      <w:r w:rsidR="00EF3FDD" w:rsidRPr="00012728">
        <w:rPr>
          <w:sz w:val="24"/>
          <w:szCs w:val="24"/>
          <w:lang w:val="sr-Cyrl-CS"/>
        </w:rPr>
        <w:t>Рад са родитељима, односно старатељима у циљу прикупљања  података о деци,</w:t>
      </w:r>
    </w:p>
    <w:p w:rsidR="00EF3FDD" w:rsidRDefault="00012728" w:rsidP="00012728">
      <w:pPr>
        <w:spacing w:line="276" w:lineRule="auto"/>
        <w:ind w:firstLine="705"/>
        <w:jc w:val="both"/>
        <w:rPr>
          <w:sz w:val="24"/>
          <w:szCs w:val="24"/>
          <w:lang w:val="sr-Cyrl-CS"/>
        </w:rPr>
      </w:pPr>
      <w:r w:rsidRPr="00012728">
        <w:rPr>
          <w:sz w:val="24"/>
          <w:szCs w:val="24"/>
        </w:rPr>
        <w:lastRenderedPageBreak/>
        <w:t xml:space="preserve">- </w:t>
      </w:r>
      <w:r w:rsidR="00EF3FDD" w:rsidRPr="00012728">
        <w:rPr>
          <w:sz w:val="24"/>
          <w:szCs w:val="24"/>
          <w:lang w:val="sr-Cyrl-CS"/>
        </w:rPr>
        <w:t xml:space="preserve">Сарадња са саветом родитеља,  по потреби, </w:t>
      </w:r>
      <w:r w:rsidRPr="00012728">
        <w:rPr>
          <w:sz w:val="24"/>
          <w:szCs w:val="24"/>
          <w:lang w:val="sr-Cyrl-CS"/>
        </w:rPr>
        <w:t xml:space="preserve"> информисањем родитеља и давање</w:t>
      </w:r>
      <w:r w:rsidR="00EF3FDD" w:rsidRPr="00012728">
        <w:rPr>
          <w:sz w:val="24"/>
          <w:szCs w:val="24"/>
          <w:lang w:val="sr-Cyrl-CS"/>
        </w:rPr>
        <w:t>предлога по питањима која се разматрају на савету.</w:t>
      </w:r>
    </w:p>
    <w:p w:rsidR="00CB5EAE" w:rsidRDefault="00CB5EAE" w:rsidP="00012728">
      <w:pPr>
        <w:spacing w:line="276" w:lineRule="auto"/>
        <w:ind w:firstLine="705"/>
        <w:jc w:val="both"/>
        <w:rPr>
          <w:sz w:val="24"/>
          <w:szCs w:val="24"/>
          <w:lang w:val="sr-Cyrl-CS"/>
        </w:rPr>
      </w:pPr>
    </w:p>
    <w:p w:rsidR="00CB5EAE" w:rsidRDefault="00CB5EAE" w:rsidP="00012728">
      <w:pPr>
        <w:spacing w:line="276" w:lineRule="auto"/>
        <w:ind w:firstLine="705"/>
        <w:jc w:val="both"/>
        <w:rPr>
          <w:sz w:val="24"/>
          <w:szCs w:val="24"/>
          <w:lang w:val="sr-Cyrl-CS"/>
        </w:rPr>
      </w:pPr>
    </w:p>
    <w:p w:rsidR="00CB5EAE" w:rsidRPr="00012728" w:rsidRDefault="00CB5EAE" w:rsidP="00012728">
      <w:pPr>
        <w:spacing w:line="276" w:lineRule="auto"/>
        <w:ind w:firstLine="705"/>
        <w:jc w:val="both"/>
        <w:rPr>
          <w:sz w:val="24"/>
          <w:szCs w:val="24"/>
          <w:lang w:val="sr-Cyrl-CS"/>
        </w:rPr>
      </w:pPr>
    </w:p>
    <w:p w:rsidR="00F038C3" w:rsidRPr="00BE292F" w:rsidRDefault="00F038C3" w:rsidP="00BE292F">
      <w:pPr>
        <w:pStyle w:val="ListParagraph"/>
        <w:spacing w:line="276" w:lineRule="auto"/>
        <w:ind w:left="0" w:firstLine="709"/>
        <w:jc w:val="both"/>
        <w:rPr>
          <w:sz w:val="24"/>
          <w:szCs w:val="24"/>
          <w:lang w:val="sr-Cyrl-CS"/>
        </w:rPr>
      </w:pPr>
    </w:p>
    <w:p w:rsidR="00EF3FDD" w:rsidRPr="00BE292F" w:rsidRDefault="00EF3FDD" w:rsidP="00BE292F">
      <w:pPr>
        <w:pStyle w:val="ListParagraph"/>
        <w:spacing w:line="276" w:lineRule="auto"/>
        <w:ind w:left="0" w:firstLine="709"/>
        <w:jc w:val="both"/>
        <w:rPr>
          <w:sz w:val="24"/>
          <w:szCs w:val="24"/>
          <w:lang w:val="sr-Cyrl-CS"/>
        </w:rPr>
      </w:pPr>
      <w:r w:rsidRPr="00BE292F">
        <w:rPr>
          <w:sz w:val="24"/>
          <w:szCs w:val="24"/>
          <w:lang w:val="sr-Cyrl-CS"/>
        </w:rPr>
        <w:t>VI. РАД СА Д</w:t>
      </w:r>
      <w:r w:rsidR="00BE292F" w:rsidRPr="00BE292F">
        <w:rPr>
          <w:sz w:val="24"/>
          <w:szCs w:val="24"/>
          <w:lang w:val="sr-Cyrl-CS"/>
        </w:rPr>
        <w:t>ИРЕКТОРОМ, СТРУЧНИМ САРАДНИЦИМА</w:t>
      </w:r>
    </w:p>
    <w:p w:rsidR="00F038C3" w:rsidRDefault="00F038C3" w:rsidP="008D6FE4">
      <w:pPr>
        <w:pStyle w:val="ListParagraph"/>
        <w:ind w:left="0" w:firstLine="709"/>
        <w:jc w:val="both"/>
        <w:rPr>
          <w:rFonts w:ascii="Arial" w:hAnsi="Arial" w:cs="Arial"/>
          <w:sz w:val="24"/>
          <w:szCs w:val="24"/>
          <w:lang w:val="sr-Cyrl-CS"/>
        </w:rPr>
      </w:pP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Сарадња са директором,  стручним сарадницима на истраживању постојеће васпитно- образовне, односно образовно-васпитне праксе и специфичних проблема и потреба установе и предлагање мера за унапређење,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Сарадња са директором и стручним сарадницима у оквиру рада стручних тимова и комисија и редовна размена информација,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Сарадња са директором и стручним сарадницима на заједничком планирању активности,  изради стратешких докумената установе,  анализа и извештаја о раду школе,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Сарадња са педагошким асистентима и пратиоцима  детета,  односно  ученика на координацији активности у пружању подршке  деци/ученицима  за које се доноси индивидуални образовни план, </w:t>
      </w:r>
    </w:p>
    <w:p w:rsidR="00EF3FDD" w:rsidRPr="00BE292F" w:rsidRDefault="00EF3FDD" w:rsidP="0091726A">
      <w:pPr>
        <w:pStyle w:val="ListParagraph"/>
        <w:numPr>
          <w:ilvl w:val="0"/>
          <w:numId w:val="3"/>
        </w:numPr>
        <w:spacing w:line="276" w:lineRule="auto"/>
        <w:jc w:val="both"/>
        <w:rPr>
          <w:sz w:val="24"/>
          <w:szCs w:val="24"/>
          <w:lang w:val="sr-Cyrl-CS"/>
        </w:rPr>
      </w:pPr>
      <w:r w:rsidRPr="00BE292F">
        <w:rPr>
          <w:sz w:val="24"/>
          <w:szCs w:val="24"/>
          <w:lang w:val="sr-Cyrl-CS"/>
        </w:rPr>
        <w:t>Сарадња са директором и психологом по питању приговора и жалби ученика и његових родитеља, односно старатеља на оцену из предмета и владања.</w:t>
      </w:r>
    </w:p>
    <w:p w:rsidR="00F038C3" w:rsidRDefault="00F038C3" w:rsidP="008D6FE4">
      <w:pPr>
        <w:pStyle w:val="ListParagraph"/>
        <w:ind w:left="0" w:firstLine="709"/>
        <w:jc w:val="both"/>
        <w:rPr>
          <w:rFonts w:ascii="Arial" w:hAnsi="Arial" w:cs="Arial"/>
          <w:sz w:val="24"/>
          <w:szCs w:val="24"/>
          <w:lang w:val="sr-Cyrl-CS"/>
        </w:rPr>
      </w:pPr>
    </w:p>
    <w:p w:rsidR="008D6FE4" w:rsidRPr="00BE292F" w:rsidRDefault="008D6FE4" w:rsidP="00BE292F">
      <w:pPr>
        <w:pStyle w:val="ListParagraph"/>
        <w:spacing w:line="276" w:lineRule="auto"/>
        <w:ind w:left="0" w:firstLine="709"/>
        <w:jc w:val="both"/>
        <w:rPr>
          <w:sz w:val="24"/>
          <w:szCs w:val="24"/>
          <w:lang w:val="sr-Cyrl-CS"/>
        </w:rPr>
      </w:pPr>
      <w:r w:rsidRPr="00BE292F">
        <w:rPr>
          <w:sz w:val="24"/>
          <w:szCs w:val="24"/>
          <w:lang w:val="sr-Cyrl-CS"/>
        </w:rPr>
        <w:t>VII.   РАД У СТРУЧНИМ ОРГАНИМА И ТИМОВИМА</w:t>
      </w:r>
    </w:p>
    <w:p w:rsidR="00F038C3" w:rsidRDefault="00F038C3" w:rsidP="008D6FE4">
      <w:pPr>
        <w:pStyle w:val="ListParagraph"/>
        <w:ind w:left="0" w:firstLine="709"/>
        <w:jc w:val="both"/>
        <w:rPr>
          <w:rFonts w:ascii="Arial" w:hAnsi="Arial" w:cs="Arial"/>
          <w:sz w:val="24"/>
          <w:szCs w:val="24"/>
          <w:lang w:val="sr-Cyrl-CS"/>
        </w:rPr>
      </w:pP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Учествовање у раду  васпитно-образовног,  наставничког већа,  односно педаг</w:t>
      </w:r>
      <w:r w:rsidR="00012728">
        <w:rPr>
          <w:sz w:val="24"/>
          <w:szCs w:val="24"/>
          <w:lang w:val="sr-Cyrl-CS"/>
        </w:rPr>
        <w:t>ошког већа (давањем саопштења,</w:t>
      </w:r>
      <w:r w:rsidRPr="00BE292F">
        <w:rPr>
          <w:sz w:val="24"/>
          <w:szCs w:val="24"/>
          <w:lang w:val="sr-Cyrl-CS"/>
        </w:rPr>
        <w:t xml:space="preserve">информисањем о резултатима обављених анализа, прегледа, истраживања и других активности од значаја за образовно-васпитни рад и јачање васпитачких односно наставничких компетенција), </w:t>
      </w: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Учествовање у раду тимова,  већа,  актива и комисија  на нивоу установе који се образују ради остваривања одређеног задатка, програма или пројекта. Учествовање у раду педагошког колегијума,  педагошких већа и стручних актива за развојно планирање и развој предшколског, школског програма, односно програма васпитног рада, </w:t>
      </w:r>
    </w:p>
    <w:p w:rsidR="00F038C3" w:rsidRPr="00BE292F" w:rsidRDefault="00F038C3" w:rsidP="00BE292F">
      <w:pPr>
        <w:pStyle w:val="ListParagraph"/>
        <w:spacing w:line="276" w:lineRule="auto"/>
        <w:ind w:left="0" w:firstLine="709"/>
        <w:jc w:val="both"/>
        <w:rPr>
          <w:sz w:val="24"/>
          <w:szCs w:val="24"/>
          <w:lang w:val="sr-Cyrl-CS"/>
        </w:rPr>
      </w:pPr>
    </w:p>
    <w:p w:rsidR="008D6FE4" w:rsidRPr="00BE292F" w:rsidRDefault="008D6FE4" w:rsidP="00BE292F">
      <w:pPr>
        <w:pStyle w:val="ListParagraph"/>
        <w:spacing w:line="276" w:lineRule="auto"/>
        <w:ind w:left="0" w:firstLine="709"/>
        <w:jc w:val="both"/>
        <w:rPr>
          <w:sz w:val="24"/>
          <w:szCs w:val="24"/>
          <w:lang w:val="sr-Cyrl-CS"/>
        </w:rPr>
      </w:pPr>
      <w:r w:rsidRPr="00BE292F">
        <w:rPr>
          <w:sz w:val="24"/>
          <w:szCs w:val="24"/>
          <w:lang w:val="sr-Cyrl-CS"/>
        </w:rPr>
        <w:t>VIII. САРАДЊА СА НАДЛЕЖНИМ УСТАНОВАМА,  ОРГАНИЗАЦИЈАМА,  УДРУЖЕЊИМА ИЈЕДИНИЦОМ ЛОКАЛНЕ САМОУПРАВЕ</w:t>
      </w:r>
    </w:p>
    <w:p w:rsidR="00F038C3" w:rsidRPr="00BE292F" w:rsidRDefault="00F038C3" w:rsidP="00BE292F">
      <w:pPr>
        <w:pStyle w:val="ListParagraph"/>
        <w:spacing w:line="276" w:lineRule="auto"/>
        <w:ind w:left="0" w:firstLine="709"/>
        <w:jc w:val="both"/>
        <w:rPr>
          <w:sz w:val="24"/>
          <w:szCs w:val="24"/>
          <w:lang w:val="sr-Cyrl-CS"/>
        </w:rPr>
      </w:pP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Сарадња са образовним,  здравственим,  социјалним, научним, културним и другим  установама које доприносе остваривању циљева и задатака васпитно-образовног, односно образовно-васпитног рада установе, </w:t>
      </w: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Активно учествовање  у раду стручних друштава, органа и организација, </w:t>
      </w:r>
    </w:p>
    <w:p w:rsidR="008D6FE4" w:rsidRPr="00940301"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Сарадња са канцеларијом за младе и другим удружењима грађана и </w:t>
      </w:r>
      <w:r w:rsidR="00940301" w:rsidRPr="00940301">
        <w:rPr>
          <w:sz w:val="24"/>
          <w:szCs w:val="24"/>
        </w:rPr>
        <w:t>o</w:t>
      </w:r>
      <w:r w:rsidRPr="00940301">
        <w:rPr>
          <w:sz w:val="24"/>
          <w:szCs w:val="24"/>
          <w:lang w:val="sr-Cyrl-CS"/>
        </w:rPr>
        <w:t>рганизацијама које се баве програмима за младе,</w:t>
      </w:r>
    </w:p>
    <w:p w:rsidR="00F038C3" w:rsidRPr="00BE292F" w:rsidRDefault="00F038C3" w:rsidP="00BE292F">
      <w:pPr>
        <w:pStyle w:val="ListParagraph"/>
        <w:spacing w:line="276" w:lineRule="auto"/>
        <w:ind w:left="0" w:firstLine="709"/>
        <w:jc w:val="both"/>
        <w:rPr>
          <w:sz w:val="24"/>
          <w:szCs w:val="24"/>
          <w:lang w:val="sr-Cyrl-CS"/>
        </w:rPr>
      </w:pPr>
    </w:p>
    <w:p w:rsidR="008D6FE4" w:rsidRDefault="008D6FE4" w:rsidP="00BE292F">
      <w:pPr>
        <w:pStyle w:val="ListParagraph"/>
        <w:spacing w:line="276" w:lineRule="auto"/>
        <w:ind w:left="0" w:firstLine="709"/>
        <w:jc w:val="both"/>
        <w:rPr>
          <w:sz w:val="24"/>
          <w:szCs w:val="24"/>
          <w:lang w:val="sr-Cyrl-CS"/>
        </w:rPr>
      </w:pPr>
      <w:r w:rsidRPr="00BE292F">
        <w:rPr>
          <w:sz w:val="24"/>
          <w:szCs w:val="24"/>
          <w:lang w:val="sr-Cyrl-CS"/>
        </w:rPr>
        <w:lastRenderedPageBreak/>
        <w:t>IX. ВОЂЕЊЕ ДОКУМЕНТАЦИЈЕ, ПРИПРЕМА ЗА РАД И СТРУЧНО УСАВРШАВАЊЕ</w:t>
      </w:r>
    </w:p>
    <w:p w:rsidR="00BE292F" w:rsidRPr="00BE292F" w:rsidRDefault="00BE292F" w:rsidP="00BE292F">
      <w:pPr>
        <w:pStyle w:val="ListParagraph"/>
        <w:spacing w:line="276" w:lineRule="auto"/>
        <w:ind w:left="0" w:firstLine="709"/>
        <w:jc w:val="both"/>
        <w:rPr>
          <w:sz w:val="24"/>
          <w:szCs w:val="24"/>
          <w:lang w:val="sr-Cyrl-CS"/>
        </w:rPr>
      </w:pP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Вођење евиденције о сопственом раду на дневном, месечном и годишњем нивоу, </w:t>
      </w: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Израда,  припрема и чување посебних протокола,  чек листа за праћење наставе и васпитних активности  на нивоу школе, </w:t>
      </w:r>
    </w:p>
    <w:p w:rsidR="008D6FE4" w:rsidRPr="00BE292F"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 xml:space="preserve">Припрема за послове предвиђене годишњим програмом и оперативним плановима рада педагога, </w:t>
      </w:r>
    </w:p>
    <w:p w:rsidR="008D6FE4" w:rsidRDefault="008D6FE4" w:rsidP="0091726A">
      <w:pPr>
        <w:pStyle w:val="ListParagraph"/>
        <w:numPr>
          <w:ilvl w:val="0"/>
          <w:numId w:val="3"/>
        </w:numPr>
        <w:spacing w:line="276" w:lineRule="auto"/>
        <w:jc w:val="both"/>
        <w:rPr>
          <w:sz w:val="24"/>
          <w:szCs w:val="24"/>
          <w:lang w:val="sr-Cyrl-CS"/>
        </w:rPr>
      </w:pPr>
      <w:r w:rsidRPr="00BE292F">
        <w:rPr>
          <w:sz w:val="24"/>
          <w:szCs w:val="24"/>
          <w:lang w:val="sr-Cyrl-CS"/>
        </w:rPr>
        <w:t>Прикупљање података о деци,  односно ученицима и чување  материјала  који садржи личне податке о  деци односно  ученицима у складу са етичким кодексом педагога.</w:t>
      </w:r>
    </w:p>
    <w:p w:rsidR="0074134B" w:rsidRDefault="0074134B" w:rsidP="0074134B">
      <w:pPr>
        <w:spacing w:line="276" w:lineRule="auto"/>
        <w:jc w:val="both"/>
        <w:rPr>
          <w:sz w:val="24"/>
          <w:szCs w:val="24"/>
          <w:lang w:val="sr-Cyrl-CS"/>
        </w:rPr>
      </w:pPr>
    </w:p>
    <w:p w:rsidR="0074134B" w:rsidRPr="0074134B" w:rsidRDefault="00AB0E75" w:rsidP="0074134B">
      <w:pPr>
        <w:spacing w:line="276" w:lineRule="auto"/>
        <w:jc w:val="both"/>
        <w:rPr>
          <w:b/>
          <w:szCs w:val="28"/>
          <w:lang w:val="sr-Cyrl-CS"/>
        </w:rPr>
      </w:pPr>
      <w:r>
        <w:rPr>
          <w:b/>
          <w:szCs w:val="28"/>
          <w:lang w:val="sr-Cyrl-CS"/>
        </w:rPr>
        <w:t>5.8</w:t>
      </w:r>
      <w:r w:rsidR="0074134B">
        <w:rPr>
          <w:b/>
          <w:szCs w:val="28"/>
          <w:lang w:val="sr-Cyrl-CS"/>
        </w:rPr>
        <w:t>.  Стручни сарадник - Библиотекар</w:t>
      </w:r>
    </w:p>
    <w:p w:rsidR="00232650" w:rsidRDefault="00232650" w:rsidP="00BE292F">
      <w:pPr>
        <w:spacing w:line="276" w:lineRule="auto"/>
        <w:jc w:val="both"/>
        <w:rPr>
          <w:sz w:val="24"/>
          <w:szCs w:val="24"/>
          <w:lang w:val="sr-Cyrl-CS"/>
        </w:rPr>
      </w:pPr>
    </w:p>
    <w:p w:rsidR="0074134B" w:rsidRPr="0074134B" w:rsidRDefault="0074134B" w:rsidP="0074134B">
      <w:pPr>
        <w:spacing w:line="276" w:lineRule="auto"/>
        <w:ind w:firstLine="705"/>
        <w:jc w:val="both"/>
        <w:rPr>
          <w:sz w:val="24"/>
          <w:szCs w:val="24"/>
          <w:lang w:val="sr-Cyrl-CS"/>
        </w:rPr>
      </w:pPr>
      <w:r w:rsidRPr="0074134B">
        <w:rPr>
          <w:sz w:val="24"/>
          <w:szCs w:val="24"/>
          <w:lang w:val="sr-Cyrl-CS"/>
        </w:rPr>
        <w:t>Ове  године ће у библиотеци радити стручни сарадник – библ</w:t>
      </w:r>
      <w:r w:rsidR="00665175">
        <w:rPr>
          <w:sz w:val="24"/>
          <w:szCs w:val="24"/>
          <w:lang w:val="sr-Cyrl-CS"/>
        </w:rPr>
        <w:t xml:space="preserve">иотекар, који је ангажован са </w:t>
      </w:r>
      <w:r w:rsidR="0022303E" w:rsidRPr="0095503E">
        <w:rPr>
          <w:sz w:val="24"/>
          <w:szCs w:val="24"/>
          <w:lang w:val="sr-Cyrl-CS"/>
        </w:rPr>
        <w:t>5</w:t>
      </w:r>
      <w:r w:rsidR="00665175" w:rsidRPr="0095503E">
        <w:rPr>
          <w:sz w:val="24"/>
          <w:szCs w:val="24"/>
          <w:lang w:val="sr-Cyrl-CS"/>
        </w:rPr>
        <w:t>0</w:t>
      </w:r>
      <w:r w:rsidRPr="0095503E">
        <w:rPr>
          <w:sz w:val="24"/>
          <w:szCs w:val="24"/>
          <w:lang w:val="sr-Cyrl-CS"/>
        </w:rPr>
        <w:t>%</w:t>
      </w:r>
      <w:r w:rsidRPr="0074134B">
        <w:rPr>
          <w:sz w:val="24"/>
          <w:szCs w:val="24"/>
          <w:lang w:val="sr-Cyrl-CS"/>
        </w:rPr>
        <w:t xml:space="preserve"> радног времена.</w:t>
      </w:r>
    </w:p>
    <w:p w:rsidR="0074134B" w:rsidRDefault="0074134B" w:rsidP="0074134B">
      <w:pPr>
        <w:spacing w:line="276" w:lineRule="auto"/>
        <w:ind w:firstLine="705"/>
        <w:jc w:val="both"/>
        <w:rPr>
          <w:sz w:val="24"/>
          <w:szCs w:val="24"/>
          <w:lang w:val="sr-Cyrl-CS"/>
        </w:rPr>
      </w:pPr>
      <w:r w:rsidRPr="0074134B">
        <w:rPr>
          <w:sz w:val="24"/>
          <w:szCs w:val="24"/>
          <w:lang w:val="sr-Cyrl-CS"/>
        </w:rPr>
        <w:t>Структура</w:t>
      </w:r>
      <w:r w:rsidR="0022303E">
        <w:rPr>
          <w:sz w:val="24"/>
          <w:szCs w:val="24"/>
          <w:lang w:val="sr-Cyrl-CS"/>
        </w:rPr>
        <w:t xml:space="preserve"> пуног</w:t>
      </w:r>
      <w:r w:rsidRPr="0074134B">
        <w:rPr>
          <w:sz w:val="24"/>
          <w:szCs w:val="24"/>
          <w:lang w:val="sr-Cyrl-CS"/>
        </w:rPr>
        <w:t xml:space="preserve"> радног вр</w:t>
      </w:r>
      <w:r>
        <w:rPr>
          <w:sz w:val="24"/>
          <w:szCs w:val="24"/>
          <w:lang w:val="sr-Cyrl-CS"/>
        </w:rPr>
        <w:t>емена дата је у следећој табели:</w:t>
      </w:r>
    </w:p>
    <w:p w:rsidR="0074134B" w:rsidRDefault="0074134B" w:rsidP="0074134B">
      <w:pPr>
        <w:spacing w:line="276" w:lineRule="auto"/>
        <w:jc w:val="both"/>
        <w:rPr>
          <w:sz w:val="24"/>
          <w:szCs w:val="24"/>
          <w:lang w:val="sr-Cyrl-CS"/>
        </w:rPr>
      </w:pPr>
    </w:p>
    <w:p w:rsidR="0074134B" w:rsidRPr="0074134B" w:rsidRDefault="0074134B" w:rsidP="0074134B">
      <w:pPr>
        <w:spacing w:line="276" w:lineRule="auto"/>
        <w:jc w:val="both"/>
        <w:rPr>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417"/>
        <w:gridCol w:w="957"/>
      </w:tblGrid>
      <w:tr w:rsidR="0074134B" w:rsidRPr="002304FC" w:rsidTr="0074134B">
        <w:tc>
          <w:tcPr>
            <w:tcW w:w="7196" w:type="dxa"/>
            <w:vAlign w:val="center"/>
          </w:tcPr>
          <w:p w:rsidR="0074134B" w:rsidRPr="002304FC" w:rsidRDefault="0074134B" w:rsidP="0074134B">
            <w:pPr>
              <w:spacing w:line="276" w:lineRule="auto"/>
              <w:rPr>
                <w:sz w:val="24"/>
                <w:szCs w:val="24"/>
                <w:lang w:val="sr-Cyrl-CS"/>
              </w:rPr>
            </w:pPr>
            <w:r w:rsidRPr="002304FC">
              <w:rPr>
                <w:sz w:val="24"/>
                <w:szCs w:val="24"/>
                <w:lang w:val="sr-Cyrl-CS"/>
              </w:rPr>
              <w:t>Планирање и програмирање рада са ученицима</w:t>
            </w:r>
          </w:p>
        </w:tc>
        <w:tc>
          <w:tcPr>
            <w:tcW w:w="1417" w:type="dxa"/>
          </w:tcPr>
          <w:p w:rsidR="0074134B" w:rsidRPr="002304FC" w:rsidRDefault="0074134B" w:rsidP="0074134B">
            <w:pPr>
              <w:spacing w:line="276" w:lineRule="auto"/>
              <w:jc w:val="center"/>
              <w:rPr>
                <w:sz w:val="24"/>
                <w:szCs w:val="24"/>
                <w:lang w:val="sr-Cyrl-CS"/>
              </w:rPr>
            </w:pPr>
            <w:r w:rsidRPr="002304FC">
              <w:rPr>
                <w:sz w:val="24"/>
                <w:szCs w:val="24"/>
              </w:rPr>
              <w:t>Неде</w:t>
            </w:r>
            <w:r w:rsidRPr="002304FC">
              <w:rPr>
                <w:sz w:val="24"/>
                <w:szCs w:val="24"/>
                <w:lang w:val="sr-Cyrl-CS"/>
              </w:rPr>
              <w:t>-</w:t>
            </w:r>
          </w:p>
          <w:p w:rsidR="0074134B" w:rsidRPr="002304FC" w:rsidRDefault="00E10859" w:rsidP="0074134B">
            <w:pPr>
              <w:spacing w:line="276" w:lineRule="auto"/>
              <w:jc w:val="center"/>
              <w:rPr>
                <w:sz w:val="24"/>
                <w:szCs w:val="24"/>
              </w:rPr>
            </w:pPr>
            <w:r w:rsidRPr="002304FC">
              <w:rPr>
                <w:sz w:val="24"/>
                <w:szCs w:val="24"/>
              </w:rPr>
              <w:t>Љ</w:t>
            </w:r>
            <w:r w:rsidR="0074134B" w:rsidRPr="002304FC">
              <w:rPr>
                <w:sz w:val="24"/>
                <w:szCs w:val="24"/>
                <w:lang w:val="sr-Cyrl-CS"/>
              </w:rPr>
              <w:t>ни</w:t>
            </w:r>
          </w:p>
        </w:tc>
        <w:tc>
          <w:tcPr>
            <w:tcW w:w="957" w:type="dxa"/>
          </w:tcPr>
          <w:p w:rsidR="0074134B" w:rsidRPr="002304FC" w:rsidRDefault="0074134B" w:rsidP="0074134B">
            <w:pPr>
              <w:spacing w:line="276" w:lineRule="auto"/>
              <w:jc w:val="center"/>
              <w:rPr>
                <w:sz w:val="24"/>
                <w:szCs w:val="24"/>
              </w:rPr>
            </w:pPr>
            <w:r w:rsidRPr="002304FC">
              <w:rPr>
                <w:sz w:val="24"/>
                <w:szCs w:val="24"/>
                <w:lang w:val="sr-Cyrl-CS"/>
              </w:rPr>
              <w:t>Годи-шњи</w:t>
            </w:r>
          </w:p>
        </w:tc>
      </w:tr>
      <w:tr w:rsidR="0074134B" w:rsidRPr="002304FC" w:rsidTr="0074134B">
        <w:tc>
          <w:tcPr>
            <w:tcW w:w="7196" w:type="dxa"/>
          </w:tcPr>
          <w:p w:rsidR="0074134B" w:rsidRPr="002304FC" w:rsidRDefault="0074134B" w:rsidP="0074134B">
            <w:pPr>
              <w:spacing w:line="276" w:lineRule="auto"/>
              <w:jc w:val="both"/>
              <w:rPr>
                <w:sz w:val="24"/>
                <w:szCs w:val="24"/>
                <w:lang w:val="sr-Cyrl-CS"/>
              </w:rPr>
            </w:pPr>
            <w:r w:rsidRPr="002304FC">
              <w:rPr>
                <w:sz w:val="24"/>
                <w:szCs w:val="24"/>
                <w:lang w:val="sr-Cyrl-CS"/>
              </w:rPr>
              <w:t>Непосредни рад са ученицима у библиотеци</w:t>
            </w:r>
          </w:p>
        </w:tc>
        <w:tc>
          <w:tcPr>
            <w:tcW w:w="141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12</w:t>
            </w:r>
          </w:p>
        </w:tc>
        <w:tc>
          <w:tcPr>
            <w:tcW w:w="95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528</w:t>
            </w:r>
          </w:p>
        </w:tc>
      </w:tr>
      <w:tr w:rsidR="0074134B" w:rsidRPr="002304FC" w:rsidTr="0074134B">
        <w:tc>
          <w:tcPr>
            <w:tcW w:w="7196" w:type="dxa"/>
          </w:tcPr>
          <w:p w:rsidR="0074134B" w:rsidRPr="002304FC" w:rsidRDefault="0074134B" w:rsidP="0074134B">
            <w:pPr>
              <w:spacing w:line="276" w:lineRule="auto"/>
              <w:jc w:val="both"/>
              <w:rPr>
                <w:sz w:val="24"/>
                <w:szCs w:val="24"/>
                <w:lang w:val="sr-Cyrl-CS"/>
              </w:rPr>
            </w:pPr>
            <w:r w:rsidRPr="002304FC">
              <w:rPr>
                <w:sz w:val="24"/>
                <w:szCs w:val="24"/>
                <w:lang w:val="sr-Cyrl-CS"/>
              </w:rPr>
              <w:t>Рад са наставницима и стручним сарадницима</w:t>
            </w:r>
          </w:p>
        </w:tc>
        <w:tc>
          <w:tcPr>
            <w:tcW w:w="141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8</w:t>
            </w:r>
          </w:p>
        </w:tc>
        <w:tc>
          <w:tcPr>
            <w:tcW w:w="95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176</w:t>
            </w:r>
          </w:p>
        </w:tc>
      </w:tr>
      <w:tr w:rsidR="0074134B" w:rsidRPr="002304FC" w:rsidTr="0074134B">
        <w:tc>
          <w:tcPr>
            <w:tcW w:w="7196" w:type="dxa"/>
          </w:tcPr>
          <w:p w:rsidR="0074134B" w:rsidRPr="002304FC" w:rsidRDefault="0074134B" w:rsidP="0074134B">
            <w:pPr>
              <w:spacing w:line="276" w:lineRule="auto"/>
              <w:jc w:val="both"/>
              <w:rPr>
                <w:sz w:val="24"/>
                <w:szCs w:val="24"/>
                <w:lang w:val="sr-Cyrl-CS"/>
              </w:rPr>
            </w:pPr>
            <w:r w:rsidRPr="002304FC">
              <w:rPr>
                <w:sz w:val="24"/>
                <w:szCs w:val="24"/>
                <w:lang w:val="sr-Cyrl-CS"/>
              </w:rPr>
              <w:t xml:space="preserve">Библиотечко-информацијски рад (база података обрада, </w:t>
            </w:r>
          </w:p>
          <w:p w:rsidR="0074134B" w:rsidRPr="002304FC" w:rsidRDefault="0074134B" w:rsidP="0074134B">
            <w:pPr>
              <w:spacing w:line="276" w:lineRule="auto"/>
              <w:jc w:val="both"/>
              <w:rPr>
                <w:sz w:val="24"/>
                <w:szCs w:val="24"/>
                <w:lang w:val="sr-Cyrl-CS"/>
              </w:rPr>
            </w:pPr>
            <w:r w:rsidRPr="002304FC">
              <w:rPr>
                <w:sz w:val="24"/>
                <w:szCs w:val="24"/>
                <w:lang w:val="sr-Cyrl-CS"/>
              </w:rPr>
              <w:t>класификација, ревизија, дигитална обрада књига)</w:t>
            </w:r>
          </w:p>
        </w:tc>
        <w:tc>
          <w:tcPr>
            <w:tcW w:w="141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4</w:t>
            </w:r>
          </w:p>
        </w:tc>
        <w:tc>
          <w:tcPr>
            <w:tcW w:w="95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352</w:t>
            </w:r>
          </w:p>
        </w:tc>
      </w:tr>
      <w:tr w:rsidR="0074134B" w:rsidRPr="002304FC" w:rsidTr="0074134B">
        <w:tc>
          <w:tcPr>
            <w:tcW w:w="7196" w:type="dxa"/>
          </w:tcPr>
          <w:p w:rsidR="0074134B" w:rsidRPr="002304FC" w:rsidRDefault="0074134B" w:rsidP="0074134B">
            <w:pPr>
              <w:spacing w:line="276" w:lineRule="auto"/>
              <w:jc w:val="both"/>
              <w:rPr>
                <w:sz w:val="24"/>
                <w:szCs w:val="24"/>
                <w:lang w:val="sr-Cyrl-CS"/>
              </w:rPr>
            </w:pPr>
            <w:r w:rsidRPr="002304FC">
              <w:rPr>
                <w:sz w:val="24"/>
                <w:szCs w:val="24"/>
                <w:lang w:val="sr-Cyrl-CS"/>
              </w:rPr>
              <w:t>Културна и јавна делатност</w:t>
            </w:r>
          </w:p>
        </w:tc>
        <w:tc>
          <w:tcPr>
            <w:tcW w:w="141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4</w:t>
            </w:r>
          </w:p>
        </w:tc>
        <w:tc>
          <w:tcPr>
            <w:tcW w:w="95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352</w:t>
            </w:r>
          </w:p>
        </w:tc>
      </w:tr>
      <w:tr w:rsidR="0074134B" w:rsidRPr="002304FC" w:rsidTr="0074134B">
        <w:tc>
          <w:tcPr>
            <w:tcW w:w="7196" w:type="dxa"/>
          </w:tcPr>
          <w:p w:rsidR="0074134B" w:rsidRPr="002304FC" w:rsidRDefault="0074134B" w:rsidP="0074134B">
            <w:pPr>
              <w:spacing w:line="276" w:lineRule="auto"/>
              <w:jc w:val="both"/>
              <w:rPr>
                <w:sz w:val="24"/>
                <w:szCs w:val="24"/>
                <w:lang w:val="sr-Cyrl-CS"/>
              </w:rPr>
            </w:pPr>
            <w:r w:rsidRPr="002304FC">
              <w:rPr>
                <w:sz w:val="24"/>
                <w:szCs w:val="24"/>
                <w:lang w:val="sr-Cyrl-CS"/>
              </w:rPr>
              <w:t xml:space="preserve">Припрема за рад,  учешће у раду стручних органа,  стручно </w:t>
            </w:r>
          </w:p>
          <w:p w:rsidR="0074134B" w:rsidRPr="002304FC" w:rsidRDefault="0074134B" w:rsidP="0074134B">
            <w:pPr>
              <w:spacing w:line="276" w:lineRule="auto"/>
              <w:jc w:val="both"/>
              <w:rPr>
                <w:sz w:val="24"/>
                <w:szCs w:val="24"/>
                <w:lang w:val="sr-Cyrl-CS"/>
              </w:rPr>
            </w:pPr>
            <w:r w:rsidRPr="002304FC">
              <w:rPr>
                <w:sz w:val="24"/>
                <w:szCs w:val="24"/>
                <w:lang w:val="sr-Cyrl-CS"/>
              </w:rPr>
              <w:t xml:space="preserve">усавршавање,  рад на документацији,  сарадња са стручним </w:t>
            </w:r>
          </w:p>
          <w:p w:rsidR="0074134B" w:rsidRPr="002304FC" w:rsidRDefault="0074134B" w:rsidP="0074134B">
            <w:pPr>
              <w:spacing w:line="276" w:lineRule="auto"/>
              <w:jc w:val="both"/>
              <w:rPr>
                <w:sz w:val="24"/>
                <w:szCs w:val="24"/>
                <w:lang w:val="sr-Cyrl-CS"/>
              </w:rPr>
            </w:pPr>
            <w:r w:rsidRPr="002304FC">
              <w:rPr>
                <w:sz w:val="24"/>
                <w:szCs w:val="24"/>
                <w:lang w:val="sr-Cyrl-CS"/>
              </w:rPr>
              <w:t>институцијама и др.</w:t>
            </w:r>
          </w:p>
        </w:tc>
        <w:tc>
          <w:tcPr>
            <w:tcW w:w="141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4</w:t>
            </w:r>
          </w:p>
        </w:tc>
        <w:tc>
          <w:tcPr>
            <w:tcW w:w="95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352</w:t>
            </w:r>
          </w:p>
        </w:tc>
      </w:tr>
      <w:tr w:rsidR="0074134B" w:rsidRPr="002304FC" w:rsidTr="0074134B">
        <w:tc>
          <w:tcPr>
            <w:tcW w:w="7196" w:type="dxa"/>
          </w:tcPr>
          <w:p w:rsidR="0074134B" w:rsidRPr="002304FC" w:rsidRDefault="0074134B" w:rsidP="0074134B">
            <w:pPr>
              <w:spacing w:line="276" w:lineRule="auto"/>
              <w:jc w:val="both"/>
              <w:rPr>
                <w:sz w:val="24"/>
                <w:szCs w:val="24"/>
                <w:lang w:val="sr-Cyrl-CS"/>
              </w:rPr>
            </w:pPr>
            <w:r w:rsidRPr="002304FC">
              <w:rPr>
                <w:sz w:val="24"/>
                <w:szCs w:val="24"/>
                <w:lang w:val="sr-Cyrl-CS"/>
              </w:rPr>
              <w:t>Укупно :</w:t>
            </w:r>
          </w:p>
        </w:tc>
        <w:tc>
          <w:tcPr>
            <w:tcW w:w="141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32</w:t>
            </w:r>
          </w:p>
        </w:tc>
        <w:tc>
          <w:tcPr>
            <w:tcW w:w="957" w:type="dxa"/>
            <w:vAlign w:val="center"/>
          </w:tcPr>
          <w:p w:rsidR="0074134B" w:rsidRPr="002304FC" w:rsidRDefault="0074134B" w:rsidP="0074134B">
            <w:pPr>
              <w:spacing w:line="276" w:lineRule="auto"/>
              <w:jc w:val="center"/>
              <w:rPr>
                <w:sz w:val="24"/>
                <w:szCs w:val="24"/>
                <w:lang w:val="sr-Cyrl-CS"/>
              </w:rPr>
            </w:pPr>
            <w:r w:rsidRPr="002304FC">
              <w:rPr>
                <w:sz w:val="24"/>
                <w:szCs w:val="24"/>
                <w:lang w:val="sr-Cyrl-CS"/>
              </w:rPr>
              <w:t>1760</w:t>
            </w:r>
          </w:p>
        </w:tc>
      </w:tr>
    </w:tbl>
    <w:p w:rsidR="0074134B" w:rsidRPr="002304FC" w:rsidRDefault="0074134B" w:rsidP="0005492D">
      <w:pPr>
        <w:spacing w:line="276" w:lineRule="auto"/>
        <w:jc w:val="both"/>
        <w:rPr>
          <w:sz w:val="24"/>
          <w:szCs w:val="24"/>
          <w:lang w:val="sr-Cyrl-CS"/>
        </w:rPr>
      </w:pPr>
    </w:p>
    <w:p w:rsidR="0005492D" w:rsidRPr="0005492D" w:rsidRDefault="0005492D" w:rsidP="0005492D">
      <w:pPr>
        <w:spacing w:line="276" w:lineRule="auto"/>
        <w:ind w:firstLine="705"/>
        <w:jc w:val="both"/>
        <w:rPr>
          <w:szCs w:val="28"/>
          <w:lang w:val="sr-Cyrl-CS"/>
        </w:rPr>
      </w:pPr>
      <w:r w:rsidRPr="0005492D">
        <w:rPr>
          <w:szCs w:val="28"/>
          <w:lang w:val="sr-Cyrl-CS"/>
        </w:rPr>
        <w:t xml:space="preserve">ПРОГРАМ РАДА – </w:t>
      </w:r>
      <w:r>
        <w:rPr>
          <w:szCs w:val="28"/>
          <w:lang w:val="sr-Cyrl-CS"/>
        </w:rPr>
        <w:t>Б</w:t>
      </w:r>
      <w:r w:rsidRPr="0005492D">
        <w:rPr>
          <w:szCs w:val="28"/>
          <w:lang w:val="sr-Cyrl-CS"/>
        </w:rPr>
        <w:t>иблиотекар</w:t>
      </w:r>
    </w:p>
    <w:p w:rsidR="0005492D" w:rsidRPr="0005492D" w:rsidRDefault="0005492D" w:rsidP="0005492D">
      <w:pPr>
        <w:spacing w:line="276" w:lineRule="auto"/>
        <w:ind w:firstLine="705"/>
        <w:jc w:val="both"/>
        <w:rPr>
          <w:sz w:val="24"/>
          <w:szCs w:val="24"/>
          <w:lang w:val="sr-Cyrl-CS"/>
        </w:rPr>
      </w:pPr>
    </w:p>
    <w:p w:rsidR="0005492D" w:rsidRPr="0005492D" w:rsidRDefault="0005492D" w:rsidP="0005492D">
      <w:pPr>
        <w:spacing w:line="276" w:lineRule="auto"/>
        <w:ind w:firstLine="705"/>
        <w:jc w:val="both"/>
        <w:rPr>
          <w:sz w:val="24"/>
          <w:szCs w:val="24"/>
          <w:lang w:val="sr-Cyrl-CS"/>
        </w:rPr>
      </w:pPr>
      <w:r w:rsidRPr="0005492D">
        <w:rPr>
          <w:sz w:val="24"/>
          <w:szCs w:val="24"/>
          <w:lang w:val="sr-Cyrl-CS"/>
        </w:rPr>
        <w:t>Библиотека је подједнако  приступачна како ученицима тако и професорима</w:t>
      </w:r>
      <w:r>
        <w:rPr>
          <w:sz w:val="24"/>
          <w:szCs w:val="24"/>
          <w:lang w:val="sr-Cyrl-CS"/>
        </w:rPr>
        <w:t>.</w:t>
      </w:r>
      <w:r w:rsidRPr="0005492D">
        <w:rPr>
          <w:sz w:val="24"/>
          <w:szCs w:val="24"/>
          <w:lang w:val="sr-Cyrl-CS"/>
        </w:rPr>
        <w:t xml:space="preserve"> Школска библиотека има преко </w:t>
      </w:r>
      <w:r>
        <w:rPr>
          <w:sz w:val="24"/>
          <w:szCs w:val="24"/>
          <w:lang w:val="sr-Cyrl-CS"/>
        </w:rPr>
        <w:t>10.</w:t>
      </w:r>
      <w:r w:rsidRPr="0005492D">
        <w:rPr>
          <w:sz w:val="24"/>
          <w:szCs w:val="24"/>
          <w:lang w:val="sr-Cyrl-CS"/>
        </w:rPr>
        <w:t xml:space="preserve">000 књига, </w:t>
      </w:r>
      <w:r>
        <w:rPr>
          <w:sz w:val="24"/>
          <w:szCs w:val="24"/>
          <w:lang w:val="sr-Cyrl-CS"/>
        </w:rPr>
        <w:t xml:space="preserve"> школске и стручне литературе. </w:t>
      </w:r>
      <w:r w:rsidRPr="0005492D">
        <w:rPr>
          <w:sz w:val="24"/>
          <w:szCs w:val="24"/>
          <w:lang w:val="sr-Cyrl-CS"/>
        </w:rPr>
        <w:t xml:space="preserve">Сваке године библиотека допуњује свој књижни фонд књигама које купује школа из сопствених средстава, али и књига које добија од спонзора и донатора. </w:t>
      </w:r>
    </w:p>
    <w:p w:rsidR="00665175" w:rsidRPr="0095503E" w:rsidRDefault="0091526B" w:rsidP="00665175">
      <w:pPr>
        <w:spacing w:line="276" w:lineRule="auto"/>
        <w:ind w:firstLine="705"/>
        <w:jc w:val="both"/>
        <w:rPr>
          <w:sz w:val="24"/>
          <w:szCs w:val="24"/>
          <w:u w:val="single"/>
          <w:lang w:val="sr-Cyrl-CS"/>
        </w:rPr>
      </w:pPr>
      <w:r w:rsidRPr="0095503E">
        <w:rPr>
          <w:sz w:val="24"/>
          <w:szCs w:val="24"/>
          <w:u w:val="single"/>
          <w:lang w:val="sr-Cyrl-CS"/>
        </w:rPr>
        <w:t>На пословима библиотекара ради</w:t>
      </w:r>
      <w:r w:rsidR="00C962D0" w:rsidRPr="0095503E">
        <w:rPr>
          <w:sz w:val="24"/>
          <w:szCs w:val="24"/>
          <w:u w:val="single"/>
          <w:lang w:val="sr-Cyrl-CS"/>
        </w:rPr>
        <w:t xml:space="preserve"> </w:t>
      </w:r>
      <w:r w:rsidR="0019064C" w:rsidRPr="0095503E">
        <w:rPr>
          <w:sz w:val="24"/>
          <w:szCs w:val="24"/>
          <w:u w:val="single"/>
          <w:lang w:val="sr-Cyrl-CS"/>
        </w:rPr>
        <w:t>Милан Илић</w:t>
      </w:r>
      <w:r w:rsidR="00C962D0" w:rsidRPr="0095503E">
        <w:rPr>
          <w:sz w:val="24"/>
          <w:szCs w:val="24"/>
          <w:u w:val="single"/>
          <w:lang w:val="sr-Cyrl-CS"/>
        </w:rPr>
        <w:t xml:space="preserve"> </w:t>
      </w:r>
      <w:r w:rsidR="0019064C" w:rsidRPr="0095503E">
        <w:rPr>
          <w:sz w:val="24"/>
          <w:szCs w:val="24"/>
          <w:u w:val="single"/>
          <w:lang w:val="sr-Cyrl-CS"/>
        </w:rPr>
        <w:t xml:space="preserve">са </w:t>
      </w:r>
      <w:r w:rsidR="0095503E" w:rsidRPr="0095503E">
        <w:rPr>
          <w:sz w:val="24"/>
          <w:szCs w:val="24"/>
          <w:u w:val="single"/>
          <w:lang w:val="sr-Cyrl-CS"/>
        </w:rPr>
        <w:t>4</w:t>
      </w:r>
      <w:r w:rsidR="00966C30" w:rsidRPr="0095503E">
        <w:rPr>
          <w:sz w:val="24"/>
          <w:szCs w:val="24"/>
          <w:u w:val="single"/>
          <w:lang w:val="sr-Cyrl-CS"/>
        </w:rPr>
        <w:t>0</w:t>
      </w:r>
      <w:r w:rsidRPr="0095503E">
        <w:rPr>
          <w:sz w:val="24"/>
          <w:szCs w:val="24"/>
          <w:u w:val="single"/>
          <w:lang w:val="sr-Cyrl-CS"/>
        </w:rPr>
        <w:t>%</w:t>
      </w:r>
      <w:r w:rsidR="0095503E" w:rsidRPr="0095503E">
        <w:rPr>
          <w:sz w:val="24"/>
          <w:szCs w:val="24"/>
          <w:u w:val="single"/>
          <w:lang w:val="sr-Cyrl-CS"/>
        </w:rPr>
        <w:t xml:space="preserve"> и Ивана Савић са 10%</w:t>
      </w:r>
      <w:r w:rsidRPr="0095503E">
        <w:rPr>
          <w:sz w:val="24"/>
          <w:szCs w:val="24"/>
          <w:u w:val="single"/>
          <w:lang w:val="sr-Cyrl-CS"/>
        </w:rPr>
        <w:t xml:space="preserve"> </w:t>
      </w:r>
      <w:r w:rsidR="00966C30" w:rsidRPr="0095503E">
        <w:rPr>
          <w:sz w:val="24"/>
          <w:szCs w:val="24"/>
          <w:u w:val="single"/>
          <w:lang w:val="sr-Cyrl-CS"/>
        </w:rPr>
        <w:t xml:space="preserve"> </w:t>
      </w:r>
      <w:r w:rsidRPr="0095503E">
        <w:rPr>
          <w:sz w:val="24"/>
          <w:szCs w:val="24"/>
          <w:u w:val="single"/>
          <w:lang w:val="sr-Cyrl-CS"/>
        </w:rPr>
        <w:t>радног времена.</w:t>
      </w:r>
    </w:p>
    <w:p w:rsidR="0005492D" w:rsidRDefault="0005492D" w:rsidP="0005492D">
      <w:pPr>
        <w:spacing w:line="276" w:lineRule="auto"/>
        <w:ind w:firstLine="705"/>
        <w:jc w:val="both"/>
        <w:rPr>
          <w:sz w:val="24"/>
          <w:szCs w:val="24"/>
        </w:rPr>
      </w:pPr>
      <w:r w:rsidRPr="0005492D">
        <w:rPr>
          <w:sz w:val="24"/>
          <w:szCs w:val="24"/>
        </w:rPr>
        <w:t>Програм рада школског библиотекара обухвата задатке и послове образовно-васпитне, библиотечко-информацијске, културне и јавне делатности школске библиотеке.</w:t>
      </w:r>
    </w:p>
    <w:p w:rsidR="0005492D" w:rsidRPr="0005492D" w:rsidRDefault="0005492D" w:rsidP="0005492D">
      <w:pPr>
        <w:spacing w:line="276" w:lineRule="auto"/>
        <w:ind w:firstLine="705"/>
        <w:jc w:val="both"/>
        <w:rPr>
          <w:sz w:val="24"/>
          <w:szCs w:val="24"/>
        </w:rPr>
      </w:pPr>
    </w:p>
    <w:p w:rsidR="0005492D" w:rsidRPr="0005492D" w:rsidRDefault="0005492D" w:rsidP="0005492D">
      <w:pPr>
        <w:spacing w:line="276" w:lineRule="auto"/>
        <w:jc w:val="both"/>
        <w:rPr>
          <w:sz w:val="24"/>
          <w:szCs w:val="24"/>
        </w:rPr>
      </w:pPr>
      <w:r w:rsidRPr="0005492D">
        <w:rPr>
          <w:sz w:val="24"/>
          <w:szCs w:val="24"/>
        </w:rPr>
        <w:t>Школски библиотекар обавља следеће послове:</w:t>
      </w:r>
    </w:p>
    <w:p w:rsidR="0005492D" w:rsidRPr="0005492D" w:rsidRDefault="0005492D" w:rsidP="0005492D">
      <w:pPr>
        <w:spacing w:line="276" w:lineRule="auto"/>
        <w:jc w:val="both"/>
        <w:rPr>
          <w:sz w:val="24"/>
          <w:szCs w:val="24"/>
        </w:rPr>
      </w:pPr>
      <w:r w:rsidRPr="0005492D">
        <w:rPr>
          <w:sz w:val="24"/>
          <w:szCs w:val="24"/>
        </w:rPr>
        <w:t>- планирање и програмирање рада с ученицима;</w:t>
      </w:r>
    </w:p>
    <w:p w:rsidR="0005492D" w:rsidRPr="0005492D" w:rsidRDefault="0005492D" w:rsidP="0005492D">
      <w:pPr>
        <w:spacing w:line="276" w:lineRule="auto"/>
        <w:jc w:val="both"/>
        <w:rPr>
          <w:sz w:val="24"/>
          <w:szCs w:val="24"/>
        </w:rPr>
      </w:pPr>
      <w:r w:rsidRPr="0005492D">
        <w:rPr>
          <w:sz w:val="24"/>
          <w:szCs w:val="24"/>
        </w:rPr>
        <w:lastRenderedPageBreak/>
        <w:t>- непосредни рад с ученицима у библиотеци;</w:t>
      </w:r>
    </w:p>
    <w:p w:rsidR="0005492D" w:rsidRPr="0005492D" w:rsidRDefault="0005492D" w:rsidP="0005492D">
      <w:pPr>
        <w:spacing w:line="276" w:lineRule="auto"/>
        <w:jc w:val="both"/>
        <w:rPr>
          <w:sz w:val="24"/>
          <w:szCs w:val="24"/>
        </w:rPr>
      </w:pPr>
      <w:r w:rsidRPr="0005492D">
        <w:rPr>
          <w:sz w:val="24"/>
          <w:szCs w:val="24"/>
        </w:rPr>
        <w:t>- рад с</w:t>
      </w:r>
      <w:r w:rsidR="006F5523">
        <w:rPr>
          <w:sz w:val="24"/>
          <w:szCs w:val="24"/>
        </w:rPr>
        <w:t>a</w:t>
      </w:r>
      <w:r w:rsidRPr="0005492D">
        <w:rPr>
          <w:sz w:val="24"/>
          <w:szCs w:val="24"/>
        </w:rPr>
        <w:t xml:space="preserve"> наставницима, стручним сарадницима и родитељима;</w:t>
      </w:r>
    </w:p>
    <w:p w:rsidR="0005492D" w:rsidRPr="0005492D" w:rsidRDefault="0005492D" w:rsidP="0005492D">
      <w:pPr>
        <w:spacing w:line="276" w:lineRule="auto"/>
        <w:jc w:val="both"/>
        <w:rPr>
          <w:sz w:val="24"/>
          <w:szCs w:val="24"/>
        </w:rPr>
      </w:pPr>
      <w:r w:rsidRPr="0005492D">
        <w:rPr>
          <w:sz w:val="24"/>
          <w:szCs w:val="24"/>
        </w:rPr>
        <w:t>- библиотечкоинформацијски</w:t>
      </w:r>
      <w:r w:rsidRPr="0005492D">
        <w:rPr>
          <w:sz w:val="24"/>
          <w:szCs w:val="24"/>
          <w:lang w:val="sr-Cyrl-CS"/>
        </w:rPr>
        <w:t xml:space="preserve"> рад</w:t>
      </w:r>
      <w:r w:rsidRPr="0005492D">
        <w:rPr>
          <w:sz w:val="24"/>
          <w:szCs w:val="24"/>
        </w:rPr>
        <w:t>;</w:t>
      </w:r>
    </w:p>
    <w:p w:rsidR="0005492D" w:rsidRDefault="0005492D" w:rsidP="0005492D">
      <w:pPr>
        <w:spacing w:line="276" w:lineRule="auto"/>
        <w:jc w:val="both"/>
        <w:rPr>
          <w:sz w:val="24"/>
          <w:szCs w:val="24"/>
        </w:rPr>
      </w:pPr>
      <w:r w:rsidRPr="0005492D">
        <w:rPr>
          <w:sz w:val="24"/>
          <w:szCs w:val="24"/>
        </w:rPr>
        <w:t>- култура и јавна делатност.</w:t>
      </w:r>
    </w:p>
    <w:p w:rsidR="0005492D" w:rsidRPr="0005492D" w:rsidRDefault="0005492D" w:rsidP="0005492D">
      <w:pPr>
        <w:spacing w:line="276" w:lineRule="auto"/>
        <w:jc w:val="both"/>
        <w:rPr>
          <w:sz w:val="24"/>
          <w:szCs w:val="24"/>
        </w:rPr>
      </w:pPr>
    </w:p>
    <w:p w:rsidR="0005492D" w:rsidRPr="0005492D" w:rsidRDefault="0005492D" w:rsidP="0005492D">
      <w:pPr>
        <w:spacing w:line="276" w:lineRule="auto"/>
        <w:ind w:firstLine="708"/>
        <w:jc w:val="both"/>
        <w:rPr>
          <w:sz w:val="24"/>
          <w:szCs w:val="24"/>
        </w:rPr>
      </w:pPr>
      <w:r w:rsidRPr="0005492D">
        <w:rPr>
          <w:sz w:val="24"/>
          <w:szCs w:val="24"/>
        </w:rPr>
        <w:t xml:space="preserve">Поред наведених школски библиотекар обавља и послове </w:t>
      </w:r>
      <w:r w:rsidRPr="0005492D">
        <w:rPr>
          <w:sz w:val="24"/>
          <w:szCs w:val="24"/>
          <w:lang w:val="sr-Cyrl-CS"/>
        </w:rPr>
        <w:t xml:space="preserve">и </w:t>
      </w:r>
      <w:r w:rsidRPr="0005492D">
        <w:rPr>
          <w:sz w:val="24"/>
          <w:szCs w:val="24"/>
        </w:rPr>
        <w:t>учествује у раду стручних органа</w:t>
      </w:r>
      <w:r w:rsidRPr="0005492D">
        <w:rPr>
          <w:sz w:val="24"/>
          <w:szCs w:val="24"/>
          <w:lang w:val="sr-Cyrl-CS"/>
        </w:rPr>
        <w:t xml:space="preserve">, </w:t>
      </w:r>
      <w:r w:rsidRPr="0005492D">
        <w:rPr>
          <w:sz w:val="24"/>
          <w:szCs w:val="24"/>
        </w:rPr>
        <w:t xml:space="preserve">припрема се за рад </w:t>
      </w:r>
      <w:r w:rsidRPr="0005492D">
        <w:rPr>
          <w:sz w:val="24"/>
          <w:szCs w:val="24"/>
          <w:lang w:val="sr-Cyrl-CS"/>
        </w:rPr>
        <w:t xml:space="preserve">и </w:t>
      </w:r>
      <w:r w:rsidRPr="0005492D">
        <w:rPr>
          <w:sz w:val="24"/>
          <w:szCs w:val="24"/>
        </w:rPr>
        <w:t>стручно усавршава</w:t>
      </w:r>
      <w:r w:rsidRPr="0005492D">
        <w:rPr>
          <w:sz w:val="24"/>
          <w:szCs w:val="24"/>
          <w:lang w:val="sr-Cyrl-CS"/>
        </w:rPr>
        <w:t>,</w:t>
      </w:r>
      <w:r w:rsidRPr="0005492D">
        <w:rPr>
          <w:sz w:val="24"/>
          <w:szCs w:val="24"/>
        </w:rPr>
        <w:t xml:space="preserve"> води документацију и сарађује са стручним институцијама.</w:t>
      </w:r>
    </w:p>
    <w:p w:rsidR="0005492D" w:rsidRPr="0005492D" w:rsidRDefault="0005492D" w:rsidP="0005492D">
      <w:pPr>
        <w:spacing w:line="276" w:lineRule="auto"/>
        <w:jc w:val="both"/>
        <w:rPr>
          <w:sz w:val="24"/>
          <w:szCs w:val="24"/>
          <w:lang w:val="sr-Cyrl-CS"/>
        </w:rPr>
      </w:pPr>
    </w:p>
    <w:p w:rsidR="0005492D" w:rsidRDefault="0005492D" w:rsidP="0005492D">
      <w:pPr>
        <w:spacing w:line="276" w:lineRule="auto"/>
        <w:jc w:val="both"/>
        <w:rPr>
          <w:rStyle w:val="Heading4Char"/>
          <w:rFonts w:ascii="Times New Roman" w:hAnsi="Times New Roman"/>
          <w:sz w:val="20"/>
        </w:rPr>
      </w:pPr>
      <w:r w:rsidRPr="0005492D">
        <w:rPr>
          <w:b/>
          <w:sz w:val="20"/>
          <w:lang w:val="sr-Cyrl-CS"/>
        </w:rPr>
        <w:t>1</w:t>
      </w:r>
      <w:r w:rsidRPr="0005492D">
        <w:rPr>
          <w:sz w:val="20"/>
          <w:lang w:val="sr-Cyrl-CS"/>
        </w:rPr>
        <w:t xml:space="preserve">. </w:t>
      </w:r>
      <w:r w:rsidRPr="0005492D">
        <w:rPr>
          <w:rStyle w:val="Heading4Char"/>
          <w:rFonts w:ascii="Times New Roman" w:hAnsi="Times New Roman"/>
          <w:sz w:val="20"/>
        </w:rPr>
        <w:t>ОБРАЗОВНО-ВАСПИТНА ДЕЛАТНОСТ</w:t>
      </w:r>
    </w:p>
    <w:p w:rsidR="0005492D" w:rsidRPr="0005492D" w:rsidRDefault="0005492D" w:rsidP="0005492D">
      <w:pPr>
        <w:spacing w:line="276" w:lineRule="auto"/>
        <w:jc w:val="both"/>
        <w:rPr>
          <w:sz w:val="20"/>
        </w:rPr>
      </w:pPr>
    </w:p>
    <w:p w:rsidR="0005492D" w:rsidRDefault="0005492D" w:rsidP="0005492D">
      <w:pPr>
        <w:spacing w:line="276" w:lineRule="auto"/>
        <w:jc w:val="both"/>
        <w:rPr>
          <w:b/>
          <w:sz w:val="20"/>
        </w:rPr>
      </w:pPr>
      <w:r w:rsidRPr="0005492D">
        <w:rPr>
          <w:b/>
          <w:sz w:val="20"/>
          <w:lang w:val="sr-Cyrl-CS"/>
        </w:rPr>
        <w:t xml:space="preserve">1.1. </w:t>
      </w:r>
      <w:r w:rsidRPr="0005492D">
        <w:rPr>
          <w:b/>
          <w:sz w:val="20"/>
        </w:rPr>
        <w:t>Непосредни рад са ученицима</w:t>
      </w:r>
    </w:p>
    <w:p w:rsidR="0005492D" w:rsidRPr="0005492D" w:rsidRDefault="0005492D" w:rsidP="0005492D">
      <w:pPr>
        <w:spacing w:line="276" w:lineRule="auto"/>
        <w:jc w:val="both"/>
        <w:rPr>
          <w:b/>
          <w:sz w:val="20"/>
        </w:rPr>
      </w:pP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систематско упознавање књижне и некњижне грађе, библиотечког пословања и мреже библиотека на територији уже и шире територијалне заједнице;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систематско припремање (обучавање) ученика за самостално коришћење различитих извора сазнања и свих врста информација у настави и ван ње;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помоћ ученицима при избору литературе и друге грађе;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обезбеђивање књижне и некњижне грађе за ученике;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помоћ ученицима у организовању самосталног рада ван школе и усвајању метода самосталног рада на тексту и другим материјалима (учење самоучењ</w:t>
      </w:r>
      <w:r w:rsidRPr="00665175">
        <w:rPr>
          <w:sz w:val="24"/>
          <w:szCs w:val="24"/>
          <w:lang w:val="sr-Cyrl-CS"/>
        </w:rPr>
        <w:t>а</w:t>
      </w:r>
      <w:r w:rsidRPr="00665175">
        <w:rPr>
          <w:sz w:val="24"/>
          <w:szCs w:val="24"/>
        </w:rPr>
        <w:t>);</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припремање и реализовање специјализованих програма намењених појединим групама и колективима ученика;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сарадња с предметним наставницима у припремању ученика за самостално коришћење разних извора информација; организовање наставних часова у библиотеци, као и часова из појединих предмета (опште-образовних и стручних);</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остваривање програма рада библиотечке секције и других ваннаставних активности ученика у школској библиотеци;</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развијање читалачких и других способности ученика; усмеравање ученика у складу с њиховим интересовањима и потребама;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навикавање ученика на правилно руковање књижном и некњижном грађом, на њено чување и заштиту и друго.</w:t>
      </w:r>
    </w:p>
    <w:p w:rsidR="0005492D" w:rsidRPr="0005492D" w:rsidRDefault="0005492D" w:rsidP="0005492D">
      <w:pPr>
        <w:spacing w:line="276" w:lineRule="auto"/>
        <w:jc w:val="both"/>
        <w:rPr>
          <w:sz w:val="24"/>
          <w:szCs w:val="24"/>
        </w:rPr>
      </w:pPr>
    </w:p>
    <w:p w:rsidR="0005492D" w:rsidRPr="00BC5A52" w:rsidRDefault="0005492D" w:rsidP="0005492D">
      <w:pPr>
        <w:spacing w:line="276" w:lineRule="auto"/>
        <w:jc w:val="both"/>
        <w:rPr>
          <w:b/>
          <w:sz w:val="22"/>
        </w:rPr>
      </w:pPr>
      <w:r w:rsidRPr="00BC5A52">
        <w:rPr>
          <w:b/>
          <w:sz w:val="22"/>
        </w:rPr>
        <w:t>1.2. Сарадња с наставницима, стручним сарадницима и родитељима</w:t>
      </w:r>
    </w:p>
    <w:p w:rsidR="0005492D" w:rsidRPr="0005492D" w:rsidRDefault="0005492D" w:rsidP="0005492D">
      <w:pPr>
        <w:spacing w:line="276" w:lineRule="auto"/>
        <w:jc w:val="both"/>
        <w:rPr>
          <w:b/>
          <w:sz w:val="20"/>
        </w:rPr>
      </w:pP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сарадња с предметним наставницима у утврђивању годишњег плана обраде лектире и коришћења наставничко-сарадничког дела школске библиотеке;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сарадња са свим предметним наставницима у обезбеђивању књижне и некњижне грађе за потребе образовно-васпитног рада (за ученике, наставнике и сараднике);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сарадња са стручним активима наставника, педагогом, психологом и директором школе у вези с набавком и коришћењем књижне и некњижне грађе те целокупном организацијом рада школске библиотеке;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lastRenderedPageBreak/>
        <w:t>присуствовање родитељским састанцима ради давања информација о читалачким интересовањима и потребама ученика, развијању читалачких и других навика ученика и формирању личних и породичних библиотека;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програмирање и остваривање образовно-васпитних активности школске библиотеке и библиотечке секције; учешће у реализацији годишњег програма образовно-васпитног рада школе др.</w:t>
      </w:r>
    </w:p>
    <w:p w:rsidR="0005492D" w:rsidRPr="0005492D" w:rsidRDefault="0005492D" w:rsidP="0005492D">
      <w:pPr>
        <w:spacing w:line="276" w:lineRule="auto"/>
        <w:jc w:val="both"/>
        <w:rPr>
          <w:sz w:val="24"/>
          <w:szCs w:val="24"/>
        </w:rPr>
      </w:pPr>
    </w:p>
    <w:p w:rsidR="0005492D" w:rsidRDefault="0005492D" w:rsidP="0005492D">
      <w:pPr>
        <w:spacing w:line="276" w:lineRule="auto"/>
        <w:jc w:val="both"/>
        <w:rPr>
          <w:rStyle w:val="Heading4Char"/>
          <w:rFonts w:ascii="Times New Roman" w:hAnsi="Times New Roman"/>
          <w:sz w:val="20"/>
        </w:rPr>
      </w:pPr>
      <w:r w:rsidRPr="0005492D">
        <w:rPr>
          <w:sz w:val="20"/>
          <w:lang w:val="sr-Cyrl-CS"/>
        </w:rPr>
        <w:t xml:space="preserve">2. </w:t>
      </w:r>
      <w:r w:rsidRPr="0005492D">
        <w:rPr>
          <w:rStyle w:val="Heading4Char"/>
          <w:rFonts w:ascii="Times New Roman" w:hAnsi="Times New Roman"/>
          <w:sz w:val="20"/>
        </w:rPr>
        <w:t>БИБЛИОТЕЧКО-ИНФОРМАЦИЈСКА ДЕЛАТНОСТ</w:t>
      </w:r>
    </w:p>
    <w:p w:rsidR="0005492D" w:rsidRPr="0005492D" w:rsidRDefault="0005492D" w:rsidP="0005492D">
      <w:pPr>
        <w:spacing w:line="276" w:lineRule="auto"/>
        <w:jc w:val="both"/>
        <w:rPr>
          <w:sz w:val="20"/>
        </w:rPr>
      </w:pP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систематско информисање корисника школске библиотеке о новоиздатим књигама, стручним часописима и другој грађи;</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припремање тематским изложби књижне и некњижне грађе у вези с појединим издањима, ауторима, акцијама и јубилејима;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усмено и писмено приказивање појединих књига и часописа;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припремање тематских библиографија и израда анотација;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израда пописа и библиографских података у вези с наставним предметима и стручно-методичким образовањем и усавршавањем наставника и сарадника;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вођење библиотечког пословања (инвентарисање и сигнирање, каталогизација, класификација);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праћење и евиденција коришћења школске библиотеке;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вођење политике набавке књига и друге грађе према договореним критеријумима и донетим плановима;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вођење збирки и посебних фондова;</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организовање међубиблиотечке позајмице и сарадње;</w:t>
      </w:r>
    </w:p>
    <w:p w:rsidR="0005492D" w:rsidRPr="00665175" w:rsidRDefault="0005492D" w:rsidP="00665175">
      <w:pPr>
        <w:pStyle w:val="ListParagraph"/>
        <w:numPr>
          <w:ilvl w:val="0"/>
          <w:numId w:val="3"/>
        </w:numPr>
        <w:spacing w:line="276" w:lineRule="auto"/>
        <w:jc w:val="both"/>
        <w:rPr>
          <w:sz w:val="24"/>
          <w:szCs w:val="24"/>
        </w:rPr>
      </w:pPr>
      <w:r w:rsidRPr="00665175">
        <w:rPr>
          <w:sz w:val="24"/>
          <w:szCs w:val="24"/>
        </w:rPr>
        <w:t>уредно вођење све прописане документације школске библиотеке и др.</w:t>
      </w:r>
    </w:p>
    <w:p w:rsidR="0005492D" w:rsidRPr="0005492D" w:rsidRDefault="0005492D" w:rsidP="00665175">
      <w:pPr>
        <w:spacing w:line="276" w:lineRule="auto"/>
        <w:jc w:val="both"/>
        <w:rPr>
          <w:sz w:val="24"/>
          <w:szCs w:val="24"/>
        </w:rPr>
      </w:pPr>
    </w:p>
    <w:p w:rsidR="0005492D" w:rsidRPr="00B25C76" w:rsidRDefault="0005492D" w:rsidP="00B25C76">
      <w:pPr>
        <w:pStyle w:val="ListParagraph"/>
        <w:numPr>
          <w:ilvl w:val="0"/>
          <w:numId w:val="35"/>
        </w:numPr>
        <w:spacing w:line="276" w:lineRule="auto"/>
        <w:jc w:val="both"/>
        <w:rPr>
          <w:rStyle w:val="Heading4Char"/>
          <w:rFonts w:ascii="Times New Roman" w:hAnsi="Times New Roman"/>
          <w:sz w:val="20"/>
        </w:rPr>
      </w:pPr>
      <w:r w:rsidRPr="00B25C76">
        <w:rPr>
          <w:rStyle w:val="Heading4Char"/>
          <w:rFonts w:ascii="Times New Roman" w:hAnsi="Times New Roman"/>
          <w:sz w:val="20"/>
        </w:rPr>
        <w:t>КУЛТУРНА И ЈАВНА ДЕЛАТНОСТ</w:t>
      </w:r>
    </w:p>
    <w:p w:rsidR="0005492D" w:rsidRPr="0005492D" w:rsidRDefault="0005492D" w:rsidP="0005492D">
      <w:pPr>
        <w:spacing w:line="276" w:lineRule="auto"/>
        <w:jc w:val="both"/>
        <w:rPr>
          <w:sz w:val="20"/>
        </w:rPr>
      </w:pP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t>припремање и организовање разних културних активности школе (књижевне трибине, сусрети, разговори, "Месец дана књиге", акције прикупљања књига и уџбеника, разни конкурси, обележавање јубилеја и друго);</w:t>
      </w: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t>учешће у припремању "прилога" за школска гласила;</w:t>
      </w: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t>сарадња са народним и другим библиотекама на територији општине, округа и Републике.</w:t>
      </w:r>
    </w:p>
    <w:p w:rsidR="0005492D" w:rsidRPr="0005492D" w:rsidRDefault="0005492D" w:rsidP="0005492D">
      <w:pPr>
        <w:spacing w:line="276" w:lineRule="auto"/>
        <w:jc w:val="both"/>
        <w:rPr>
          <w:sz w:val="24"/>
          <w:szCs w:val="24"/>
        </w:rPr>
      </w:pPr>
    </w:p>
    <w:p w:rsidR="00B25C76" w:rsidRDefault="00B25C76" w:rsidP="00B25C76">
      <w:pPr>
        <w:spacing w:line="276" w:lineRule="auto"/>
        <w:ind w:left="1065"/>
        <w:jc w:val="both"/>
        <w:rPr>
          <w:b/>
          <w:sz w:val="20"/>
          <w:lang w:val="sr-Cyrl-CS"/>
        </w:rPr>
      </w:pPr>
    </w:p>
    <w:p w:rsidR="00B25C76" w:rsidRDefault="00B25C76" w:rsidP="0005492D">
      <w:pPr>
        <w:spacing w:line="276" w:lineRule="auto"/>
        <w:jc w:val="both"/>
        <w:rPr>
          <w:b/>
          <w:sz w:val="20"/>
          <w:lang w:val="sr-Cyrl-CS"/>
        </w:rPr>
      </w:pPr>
    </w:p>
    <w:p w:rsidR="0005492D" w:rsidRDefault="00B25C76" w:rsidP="0005492D">
      <w:pPr>
        <w:spacing w:line="276" w:lineRule="auto"/>
        <w:jc w:val="both"/>
        <w:rPr>
          <w:rStyle w:val="Heading4Char"/>
          <w:rFonts w:ascii="Times New Roman" w:hAnsi="Times New Roman"/>
          <w:sz w:val="20"/>
        </w:rPr>
      </w:pPr>
      <w:r>
        <w:rPr>
          <w:b/>
          <w:sz w:val="20"/>
          <w:lang w:val="sr-Cyrl-CS"/>
        </w:rPr>
        <w:t xml:space="preserve">                     </w:t>
      </w:r>
      <w:r w:rsidR="0005492D" w:rsidRPr="0005492D">
        <w:rPr>
          <w:b/>
          <w:sz w:val="20"/>
          <w:lang w:val="sr-Cyrl-CS"/>
        </w:rPr>
        <w:t>4</w:t>
      </w:r>
      <w:r w:rsidR="0005492D" w:rsidRPr="0005492D">
        <w:rPr>
          <w:sz w:val="20"/>
          <w:lang w:val="sr-Cyrl-CS"/>
        </w:rPr>
        <w:t xml:space="preserve">. </w:t>
      </w:r>
      <w:r>
        <w:rPr>
          <w:sz w:val="20"/>
          <w:lang w:val="sr-Cyrl-CS"/>
        </w:rPr>
        <w:t xml:space="preserve"> </w:t>
      </w:r>
      <w:r w:rsidR="0005492D" w:rsidRPr="0005492D">
        <w:rPr>
          <w:rStyle w:val="Heading4Char"/>
          <w:rFonts w:ascii="Times New Roman" w:hAnsi="Times New Roman"/>
          <w:sz w:val="20"/>
        </w:rPr>
        <w:t>ОСТАЛЕ АКТИВНОСТИ</w:t>
      </w:r>
    </w:p>
    <w:p w:rsidR="0005492D" w:rsidRPr="0005492D" w:rsidRDefault="0005492D" w:rsidP="0005492D">
      <w:pPr>
        <w:spacing w:line="276" w:lineRule="auto"/>
        <w:jc w:val="both"/>
        <w:rPr>
          <w:rStyle w:val="Heading4Char"/>
          <w:rFonts w:ascii="Times New Roman" w:hAnsi="Times New Roman"/>
          <w:sz w:val="20"/>
        </w:rPr>
      </w:pP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t>учешће у раду стручних органа школе - наставничког већа, разредних већа и стручних актива "језика" и школске библиотеке;</w:t>
      </w: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t>сарађује са стручним институцијама (новинско-издавачким предузећима, радио-телевизијским центрима, филмским и позоришним кућама, домовима културе, организацијама које се баве радом и слободним временом омладине и другим образовним институцијама);</w:t>
      </w: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lastRenderedPageBreak/>
        <w:t>стручно усавршавање - полагање стручног библиотекарског испита учешће на семинарима, саветовањима и другим скуповима библиотекара, стално праћење издавачке делатности и стручне литературе и др.</w:t>
      </w:r>
    </w:p>
    <w:p w:rsidR="0005492D" w:rsidRPr="008520AF" w:rsidRDefault="0005492D" w:rsidP="008520AF">
      <w:pPr>
        <w:pStyle w:val="ListParagraph"/>
        <w:numPr>
          <w:ilvl w:val="0"/>
          <w:numId w:val="3"/>
        </w:numPr>
        <w:spacing w:line="276" w:lineRule="auto"/>
        <w:jc w:val="both"/>
        <w:rPr>
          <w:sz w:val="24"/>
          <w:szCs w:val="24"/>
        </w:rPr>
      </w:pPr>
      <w:r w:rsidRPr="008520AF">
        <w:rPr>
          <w:sz w:val="24"/>
          <w:szCs w:val="24"/>
        </w:rPr>
        <w:t>припрема за рад и води документацију о свом раду.</w:t>
      </w:r>
    </w:p>
    <w:p w:rsidR="0005492D" w:rsidRPr="0005492D" w:rsidRDefault="0005492D" w:rsidP="0005492D">
      <w:pPr>
        <w:spacing w:line="276" w:lineRule="auto"/>
        <w:jc w:val="both"/>
        <w:rPr>
          <w:sz w:val="24"/>
          <w:szCs w:val="24"/>
        </w:rPr>
      </w:pPr>
    </w:p>
    <w:p w:rsidR="0005492D" w:rsidRDefault="0005492D" w:rsidP="0005492D">
      <w:pPr>
        <w:spacing w:line="276" w:lineRule="auto"/>
        <w:ind w:firstLine="708"/>
        <w:jc w:val="both"/>
        <w:rPr>
          <w:sz w:val="24"/>
          <w:szCs w:val="24"/>
        </w:rPr>
      </w:pPr>
      <w:r w:rsidRPr="0005492D">
        <w:rPr>
          <w:sz w:val="24"/>
          <w:szCs w:val="24"/>
        </w:rPr>
        <w:t>Програм рада школског библиотекара обухвата и друге послове и задатке који су утврђени годишњим програмом рада школе и библиотеке.</w:t>
      </w:r>
    </w:p>
    <w:p w:rsidR="0005492D" w:rsidRDefault="0005492D" w:rsidP="0005492D">
      <w:pPr>
        <w:spacing w:line="276" w:lineRule="auto"/>
        <w:ind w:firstLine="708"/>
        <w:jc w:val="both"/>
        <w:rPr>
          <w:sz w:val="24"/>
          <w:szCs w:val="24"/>
        </w:rPr>
      </w:pPr>
    </w:p>
    <w:p w:rsidR="00AB1584" w:rsidRDefault="00AB1584" w:rsidP="0005492D">
      <w:pPr>
        <w:spacing w:line="276" w:lineRule="auto"/>
        <w:ind w:firstLine="708"/>
        <w:jc w:val="both"/>
        <w:rPr>
          <w:sz w:val="24"/>
          <w:szCs w:val="24"/>
        </w:rPr>
      </w:pPr>
    </w:p>
    <w:p w:rsidR="00AB1584" w:rsidRPr="0005492D" w:rsidRDefault="00AB1584" w:rsidP="0005492D">
      <w:pPr>
        <w:spacing w:line="276" w:lineRule="auto"/>
        <w:ind w:firstLine="708"/>
        <w:jc w:val="both"/>
        <w:rPr>
          <w:sz w:val="24"/>
          <w:szCs w:val="24"/>
        </w:rPr>
      </w:pPr>
    </w:p>
    <w:p w:rsidR="0005492D" w:rsidRPr="0005492D" w:rsidRDefault="0005492D" w:rsidP="0005492D">
      <w:pPr>
        <w:spacing w:line="276" w:lineRule="auto"/>
        <w:jc w:val="both"/>
        <w:rPr>
          <w:sz w:val="20"/>
          <w:lang w:val="sr-Cyrl-CS"/>
        </w:rPr>
      </w:pPr>
    </w:p>
    <w:p w:rsidR="0005492D" w:rsidRDefault="0005492D" w:rsidP="0005492D">
      <w:pPr>
        <w:pStyle w:val="Heading4"/>
        <w:spacing w:line="276" w:lineRule="auto"/>
        <w:jc w:val="both"/>
        <w:rPr>
          <w:rFonts w:ascii="Times New Roman" w:hAnsi="Times New Roman"/>
          <w:sz w:val="20"/>
        </w:rPr>
      </w:pPr>
      <w:r w:rsidRPr="0005492D">
        <w:rPr>
          <w:rFonts w:ascii="Times New Roman" w:hAnsi="Times New Roman"/>
          <w:sz w:val="20"/>
        </w:rPr>
        <w:t>НАЧИН ОСТВАРИВАЊА ПРОГРАМА (УПУТСТВО)</w:t>
      </w:r>
    </w:p>
    <w:p w:rsidR="0005492D" w:rsidRPr="0005492D" w:rsidRDefault="0005492D" w:rsidP="0005492D">
      <w:pPr>
        <w:spacing w:line="276" w:lineRule="auto"/>
        <w:jc w:val="both"/>
      </w:pPr>
    </w:p>
    <w:p w:rsidR="0005492D" w:rsidRDefault="0005492D" w:rsidP="006F5523">
      <w:pPr>
        <w:spacing w:line="276" w:lineRule="auto"/>
        <w:ind w:firstLine="708"/>
        <w:jc w:val="both"/>
        <w:rPr>
          <w:sz w:val="24"/>
          <w:szCs w:val="24"/>
        </w:rPr>
      </w:pPr>
      <w:r w:rsidRPr="0005492D">
        <w:rPr>
          <w:sz w:val="24"/>
          <w:szCs w:val="24"/>
        </w:rPr>
        <w:t>Основе програма рада школско</w:t>
      </w:r>
      <w:r w:rsidR="006F5523">
        <w:rPr>
          <w:sz w:val="24"/>
          <w:szCs w:val="24"/>
        </w:rPr>
        <w:t>г библиотекара усклађене су са з</w:t>
      </w:r>
      <w:r w:rsidRPr="0005492D">
        <w:rPr>
          <w:sz w:val="24"/>
          <w:szCs w:val="24"/>
        </w:rPr>
        <w:t>аконом о средњој школи, плановима и програмима образовно-васпитног рада у свим подручјима рада, функцијама и задацима школске библиотеке у средњем образовању.Вишегодишњи (перспективни) и годишњи (глобални) програм рада школског библиотекара заснива се на плановима и програмима образовно-васпитног рада одговарајућих подручја рада, програму рада школске библиотеке у средњем образовању, програмима рада школе и овим основама.</w:t>
      </w:r>
    </w:p>
    <w:p w:rsidR="0005492D" w:rsidRPr="0005492D" w:rsidRDefault="0005492D" w:rsidP="0005492D">
      <w:pPr>
        <w:spacing w:line="276" w:lineRule="auto"/>
        <w:ind w:firstLine="708"/>
        <w:jc w:val="both"/>
        <w:rPr>
          <w:sz w:val="24"/>
          <w:szCs w:val="24"/>
        </w:rPr>
      </w:pPr>
      <w:r w:rsidRPr="0005492D">
        <w:rPr>
          <w:sz w:val="24"/>
          <w:szCs w:val="24"/>
        </w:rPr>
        <w:t>Годишњим програмом рада школске библиотеке утврђују се задаци и послови (по делатностима, полугодиштима и месецима), који се даље разрађују и конкретизују у оперативним плановима рада (месечним, недељним и дневним).Оперативним плановима рада утврђују се и методологија и динамика реализације свих предвиђених задатака, као и њихови извршиоци.Библиотекар посебно разрађује програм рада школске библиотечке секције чији је стручни водитељ.</w:t>
      </w:r>
    </w:p>
    <w:p w:rsidR="0005492D" w:rsidRPr="0005492D" w:rsidRDefault="0005492D" w:rsidP="0005492D">
      <w:pPr>
        <w:spacing w:line="276" w:lineRule="auto"/>
        <w:ind w:firstLine="708"/>
        <w:jc w:val="both"/>
        <w:rPr>
          <w:sz w:val="24"/>
          <w:szCs w:val="24"/>
        </w:rPr>
      </w:pPr>
      <w:r w:rsidRPr="0005492D">
        <w:rPr>
          <w:sz w:val="24"/>
          <w:szCs w:val="24"/>
        </w:rPr>
        <w:t>Остварујући циљ и задатке средњег образовања и васпитања и програмске основе школске библиотеке, библиотекар, сарађује са стручним и другим органима школе и друштвене средине у унапређивању образовно-васпитног процеса, обезбеђивању услова за свестрани развој и афирмацију ученика и јавну делатност школе.У томе он користи сазнања и достигнућа савремене науке, технике и технологије, научно проверене методе и технике те савремена средства, као и резултате сопственог истраживачког рада.</w:t>
      </w:r>
    </w:p>
    <w:p w:rsidR="0005492D" w:rsidRPr="0005492D" w:rsidRDefault="0005492D" w:rsidP="0005492D">
      <w:pPr>
        <w:spacing w:line="276" w:lineRule="auto"/>
        <w:ind w:firstLine="708"/>
        <w:jc w:val="both"/>
        <w:rPr>
          <w:sz w:val="24"/>
          <w:szCs w:val="24"/>
        </w:rPr>
      </w:pPr>
      <w:r w:rsidRPr="0005492D">
        <w:rPr>
          <w:sz w:val="24"/>
          <w:szCs w:val="24"/>
        </w:rPr>
        <w:t>Библиотекар брине о реализацији и унапређивању свих предвиђених облика и садржаја рада школске библиотеке.О остваривању програма рада школски библиотекар редовно обавештава наставничко веће и школски одбор,</w:t>
      </w:r>
      <w:r w:rsidRPr="0005492D">
        <w:rPr>
          <w:sz w:val="24"/>
          <w:szCs w:val="24"/>
          <w:lang w:val="sr-Cyrl-CS"/>
        </w:rPr>
        <w:t xml:space="preserve"> директора</w:t>
      </w:r>
      <w:r w:rsidRPr="0005492D">
        <w:rPr>
          <w:sz w:val="24"/>
          <w:szCs w:val="24"/>
        </w:rPr>
        <w:t xml:space="preserve"> и п</w:t>
      </w:r>
      <w:r w:rsidRPr="0005492D">
        <w:rPr>
          <w:sz w:val="24"/>
          <w:szCs w:val="24"/>
          <w:lang w:val="sr-Cyrl-CS"/>
        </w:rPr>
        <w:t>сихолошко</w:t>
      </w:r>
      <w:r w:rsidRPr="0005492D">
        <w:rPr>
          <w:sz w:val="24"/>
          <w:szCs w:val="24"/>
        </w:rPr>
        <w:t>-педагошку службу.</w:t>
      </w:r>
    </w:p>
    <w:p w:rsidR="009A5C97" w:rsidRPr="00EE5069" w:rsidRDefault="009A5C97" w:rsidP="0074134B">
      <w:pPr>
        <w:spacing w:line="276" w:lineRule="auto"/>
        <w:jc w:val="both"/>
        <w:rPr>
          <w:sz w:val="24"/>
          <w:szCs w:val="24"/>
        </w:rPr>
      </w:pPr>
    </w:p>
    <w:p w:rsidR="00BD47DC" w:rsidRDefault="00BD47DC" w:rsidP="0074134B">
      <w:pPr>
        <w:spacing w:line="276" w:lineRule="auto"/>
        <w:jc w:val="both"/>
        <w:rPr>
          <w:sz w:val="24"/>
          <w:szCs w:val="24"/>
          <w:lang w:val="sr-Cyrl-CS"/>
        </w:rPr>
      </w:pPr>
    </w:p>
    <w:p w:rsidR="006D4B08" w:rsidRDefault="006D4B08" w:rsidP="0074134B">
      <w:pPr>
        <w:spacing w:line="276" w:lineRule="auto"/>
        <w:jc w:val="both"/>
        <w:rPr>
          <w:sz w:val="24"/>
          <w:szCs w:val="24"/>
          <w:lang w:val="sr-Cyrl-CS"/>
        </w:rPr>
      </w:pPr>
    </w:p>
    <w:p w:rsidR="00DE0849" w:rsidRDefault="00AB0E75" w:rsidP="0074134B">
      <w:pPr>
        <w:spacing w:line="276" w:lineRule="auto"/>
        <w:jc w:val="both"/>
        <w:rPr>
          <w:b/>
          <w:szCs w:val="28"/>
          <w:lang w:val="sr-Cyrl-CS"/>
        </w:rPr>
      </w:pPr>
      <w:r>
        <w:rPr>
          <w:b/>
          <w:szCs w:val="28"/>
          <w:lang w:val="sr-Cyrl-CS"/>
        </w:rPr>
        <w:t>5.</w:t>
      </w:r>
      <w:r w:rsidR="007A419F">
        <w:rPr>
          <w:b/>
          <w:szCs w:val="28"/>
          <w:lang w:val="sr-Cyrl-CS"/>
        </w:rPr>
        <w:t>9.  Директор</w:t>
      </w:r>
      <w:r w:rsidR="009C1B97">
        <w:rPr>
          <w:b/>
          <w:szCs w:val="28"/>
          <w:lang w:val="sr-Cyrl-CS"/>
        </w:rPr>
        <w:t xml:space="preserve"> школе</w:t>
      </w:r>
    </w:p>
    <w:p w:rsidR="007A419F" w:rsidRDefault="007A419F" w:rsidP="0074134B">
      <w:pPr>
        <w:spacing w:line="276" w:lineRule="auto"/>
        <w:jc w:val="both"/>
        <w:rPr>
          <w:b/>
          <w:szCs w:val="28"/>
          <w:lang w:val="sr-Cyrl-CS"/>
        </w:rPr>
      </w:pPr>
    </w:p>
    <w:p w:rsidR="007A419F" w:rsidRPr="00C260AF" w:rsidRDefault="00DE0819" w:rsidP="007A419F">
      <w:pPr>
        <w:autoSpaceDE w:val="0"/>
        <w:autoSpaceDN w:val="0"/>
        <w:adjustRightInd w:val="0"/>
        <w:spacing w:line="276" w:lineRule="auto"/>
        <w:ind w:firstLine="708"/>
        <w:jc w:val="both"/>
        <w:rPr>
          <w:rFonts w:eastAsia="Calibri"/>
          <w:sz w:val="24"/>
          <w:szCs w:val="24"/>
          <w:lang w:eastAsia="sr-Cyrl-CS"/>
        </w:rPr>
      </w:pPr>
      <w:r>
        <w:rPr>
          <w:rFonts w:eastAsia="Calibri"/>
          <w:sz w:val="24"/>
          <w:szCs w:val="24"/>
          <w:lang w:eastAsia="sr-Cyrl-CS"/>
        </w:rPr>
        <w:t>Директор школе је Игор Аризановић,</w:t>
      </w:r>
      <w:r w:rsidR="00BD47DC">
        <w:rPr>
          <w:rFonts w:eastAsia="Calibri"/>
          <w:sz w:val="24"/>
          <w:szCs w:val="24"/>
          <w:lang w:eastAsia="sr-Cyrl-CS"/>
        </w:rPr>
        <w:t xml:space="preserve"> дипл. Наставник физичлог васпитања.</w:t>
      </w:r>
      <w:r w:rsidR="00C260AF">
        <w:rPr>
          <w:rFonts w:eastAsia="Calibri"/>
          <w:sz w:val="24"/>
          <w:szCs w:val="24"/>
          <w:lang w:eastAsia="sr-Cyrl-CS"/>
        </w:rPr>
        <w:t xml:space="preserve"> </w:t>
      </w:r>
      <w:r>
        <w:rPr>
          <w:rFonts w:eastAsia="Calibri"/>
          <w:sz w:val="24"/>
          <w:szCs w:val="24"/>
          <w:lang w:val="en-US" w:eastAsia="sr-Cyrl-CS"/>
        </w:rPr>
        <w:t xml:space="preserve">Директор </w:t>
      </w:r>
      <w:r>
        <w:rPr>
          <w:rFonts w:eastAsia="Calibri"/>
          <w:sz w:val="24"/>
          <w:szCs w:val="24"/>
          <w:lang w:eastAsia="sr-Cyrl-CS"/>
        </w:rPr>
        <w:t>с</w:t>
      </w:r>
      <w:r w:rsidR="007A419F" w:rsidRPr="007A419F">
        <w:rPr>
          <w:rFonts w:eastAsia="Calibri"/>
          <w:sz w:val="24"/>
          <w:szCs w:val="24"/>
          <w:lang w:val="en-US" w:eastAsia="sr-Cyrl-CS"/>
        </w:rPr>
        <w:t xml:space="preserve">редње школе </w:t>
      </w:r>
      <w:r w:rsidR="006F5523">
        <w:rPr>
          <w:rFonts w:eastAsia="Calibri"/>
          <w:sz w:val="24"/>
          <w:szCs w:val="24"/>
          <w:lang w:val="en-US" w:eastAsia="sr-Cyrl-CS"/>
        </w:rPr>
        <w:t xml:space="preserve">има утврђене задатке прописане </w:t>
      </w:r>
      <w:r w:rsidR="006F5523">
        <w:rPr>
          <w:rFonts w:eastAsia="Calibri"/>
          <w:sz w:val="24"/>
          <w:szCs w:val="24"/>
          <w:lang w:eastAsia="sr-Cyrl-CS"/>
        </w:rPr>
        <w:t>з</w:t>
      </w:r>
      <w:r w:rsidR="006F5523">
        <w:rPr>
          <w:rFonts w:eastAsia="Calibri"/>
          <w:sz w:val="24"/>
          <w:szCs w:val="24"/>
          <w:lang w:val="en-US" w:eastAsia="sr-Cyrl-CS"/>
        </w:rPr>
        <w:t xml:space="preserve">аконом, </w:t>
      </w:r>
      <w:r w:rsidR="006F5523">
        <w:rPr>
          <w:rFonts w:eastAsia="Calibri"/>
          <w:sz w:val="24"/>
          <w:szCs w:val="24"/>
          <w:lang w:eastAsia="sr-Cyrl-CS"/>
        </w:rPr>
        <w:t>с</w:t>
      </w:r>
      <w:r w:rsidR="007A419F" w:rsidRPr="007A419F">
        <w:rPr>
          <w:rFonts w:eastAsia="Calibri"/>
          <w:sz w:val="24"/>
          <w:szCs w:val="24"/>
          <w:lang w:val="en-US" w:eastAsia="sr-Cyrl-CS"/>
        </w:rPr>
        <w:t>татутом и општим</w:t>
      </w:r>
      <w:r w:rsidR="00C260AF">
        <w:rPr>
          <w:rFonts w:eastAsia="Calibri"/>
          <w:sz w:val="24"/>
          <w:szCs w:val="24"/>
          <w:lang w:eastAsia="sr-Cyrl-CS"/>
        </w:rPr>
        <w:t xml:space="preserve"> </w:t>
      </w:r>
      <w:r w:rsidR="007A419F" w:rsidRPr="007A419F">
        <w:rPr>
          <w:rFonts w:eastAsia="Calibri"/>
          <w:sz w:val="24"/>
          <w:szCs w:val="24"/>
          <w:lang w:val="en-US" w:eastAsia="sr-Cyrl-CS"/>
        </w:rPr>
        <w:t>актима школе. Основни задатак директора школе је одговорност за законитост рада школе.</w:t>
      </w:r>
      <w:r w:rsidR="00C260AF">
        <w:rPr>
          <w:rFonts w:eastAsia="Calibri"/>
          <w:sz w:val="24"/>
          <w:szCs w:val="24"/>
          <w:lang w:eastAsia="sr-Cyrl-CS"/>
        </w:rPr>
        <w:t xml:space="preserve"> У том контексту, рад директора школе зависиће у овој школској години и од препорука и </w:t>
      </w:r>
      <w:r w:rsidR="00C260AF">
        <w:rPr>
          <w:rFonts w:eastAsia="Calibri"/>
          <w:sz w:val="24"/>
          <w:szCs w:val="24"/>
          <w:lang w:eastAsia="sr-Cyrl-CS"/>
        </w:rPr>
        <w:lastRenderedPageBreak/>
        <w:t>мера Министарства просвете, науке и технолошког развоја и Кризног штаба Владе Републике Србије, због ванредног стања и сузбијања ширења заразе вирусом корона.</w:t>
      </w:r>
    </w:p>
    <w:p w:rsidR="007A419F" w:rsidRPr="007A419F" w:rsidRDefault="007A419F" w:rsidP="007A419F">
      <w:p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Остали задаци:</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представља школу пред правним и физичким лицима</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је организатор целокупног рада у школи</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w:t>
      </w:r>
      <w:r w:rsidR="006F5523">
        <w:rPr>
          <w:rFonts w:eastAsia="Calibri"/>
          <w:sz w:val="24"/>
          <w:szCs w:val="24"/>
          <w:lang w:val="en-US" w:eastAsia="sr-Cyrl-CS"/>
        </w:rPr>
        <w:t xml:space="preserve">ректор је одговоран за примену </w:t>
      </w:r>
      <w:r w:rsidR="006F5523">
        <w:rPr>
          <w:rFonts w:eastAsia="Calibri"/>
          <w:sz w:val="24"/>
          <w:szCs w:val="24"/>
          <w:lang w:eastAsia="sr-Cyrl-CS"/>
        </w:rPr>
        <w:t>з</w:t>
      </w:r>
      <w:r w:rsidR="006F5523">
        <w:rPr>
          <w:rFonts w:eastAsia="Calibri"/>
          <w:sz w:val="24"/>
          <w:szCs w:val="24"/>
          <w:lang w:val="en-US" w:eastAsia="sr-Cyrl-CS"/>
        </w:rPr>
        <w:t xml:space="preserve">акона, </w:t>
      </w:r>
      <w:r w:rsidR="006F5523">
        <w:rPr>
          <w:rFonts w:eastAsia="Calibri"/>
          <w:sz w:val="24"/>
          <w:szCs w:val="24"/>
          <w:lang w:eastAsia="sr-Cyrl-CS"/>
        </w:rPr>
        <w:t>с</w:t>
      </w:r>
      <w:r w:rsidRPr="007A419F">
        <w:rPr>
          <w:rFonts w:eastAsia="Calibri"/>
          <w:sz w:val="24"/>
          <w:szCs w:val="24"/>
          <w:lang w:val="en-US" w:eastAsia="sr-Cyrl-CS"/>
        </w:rPr>
        <w:t>татута и других општих аката школе</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доноси решење из области радних односа</w:t>
      </w:r>
    </w:p>
    <w:p w:rsidR="007A419F" w:rsidRPr="006F5523"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је непосредни инструктивно-педагошки руководилац васпитно-</w:t>
      </w:r>
      <w:r w:rsidRPr="006F5523">
        <w:rPr>
          <w:rFonts w:eastAsia="Calibri"/>
          <w:sz w:val="24"/>
          <w:szCs w:val="24"/>
          <w:lang w:val="en-US" w:eastAsia="sr-Cyrl-CS"/>
        </w:rPr>
        <w:t>образовног рада</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подстиче иницијативу наставника ради постизања бољих резулта</w:t>
      </w:r>
      <w:r w:rsidR="006F5523">
        <w:rPr>
          <w:rFonts w:eastAsia="Calibri"/>
          <w:sz w:val="24"/>
          <w:szCs w:val="24"/>
          <w:lang w:val="en-US" w:eastAsia="sr-Cyrl-CS"/>
        </w:rPr>
        <w:t xml:space="preserve">та уваспитно-образовном раду - </w:t>
      </w:r>
      <w:r w:rsidRPr="007A419F">
        <w:rPr>
          <w:rFonts w:eastAsia="Calibri"/>
          <w:sz w:val="24"/>
          <w:szCs w:val="24"/>
          <w:lang w:val="en-US" w:eastAsia="sr-Cyrl-CS"/>
        </w:rPr>
        <w:t>директор инсистира да наставници прате развој науке и технике радиосавремењивања наставе</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припрема анализе, подноси периодичне и годишње извештаје, организује</w:t>
      </w:r>
    </w:p>
    <w:p w:rsidR="007A419F" w:rsidRPr="007A419F" w:rsidRDefault="007A419F" w:rsidP="007A419F">
      <w:pPr>
        <w:pStyle w:val="ListParagraph"/>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вођење педагошке и школске евиденције и документације</w:t>
      </w:r>
    </w:p>
    <w:p w:rsidR="007A419F" w:rsidRPr="006F5523"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пружа помоћ стручним органима при изради и реализацији планова и</w:t>
      </w:r>
      <w:r w:rsidR="006F5523">
        <w:rPr>
          <w:rFonts w:eastAsia="Calibri"/>
          <w:sz w:val="24"/>
          <w:szCs w:val="24"/>
          <w:lang w:eastAsia="sr-Cyrl-CS"/>
        </w:rPr>
        <w:t xml:space="preserve"> п</w:t>
      </w:r>
      <w:r w:rsidRPr="006F5523">
        <w:rPr>
          <w:rFonts w:eastAsia="Calibri"/>
          <w:sz w:val="24"/>
          <w:szCs w:val="24"/>
          <w:lang w:val="en-US" w:eastAsia="sr-Cyrl-CS"/>
        </w:rPr>
        <w:t>рограма рада</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директор сарађује са ученицима и њиховим родитељима и ученичкиморганизацијама</w:t>
      </w:r>
    </w:p>
    <w:p w:rsidR="007A419F" w:rsidRPr="007A419F" w:rsidRDefault="007A419F" w:rsidP="0091726A">
      <w:pPr>
        <w:pStyle w:val="ListParagraph"/>
        <w:numPr>
          <w:ilvl w:val="0"/>
          <w:numId w:val="18"/>
        </w:numPr>
        <w:autoSpaceDE w:val="0"/>
        <w:autoSpaceDN w:val="0"/>
        <w:adjustRightInd w:val="0"/>
        <w:spacing w:line="276" w:lineRule="auto"/>
        <w:jc w:val="both"/>
        <w:rPr>
          <w:rFonts w:eastAsia="Calibri"/>
          <w:sz w:val="24"/>
          <w:szCs w:val="24"/>
          <w:lang w:val="en-US" w:eastAsia="sr-Cyrl-CS"/>
        </w:rPr>
      </w:pPr>
      <w:r w:rsidRPr="007A419F">
        <w:rPr>
          <w:rFonts w:eastAsia="Calibri"/>
          <w:sz w:val="24"/>
          <w:szCs w:val="24"/>
          <w:lang w:val="en-US" w:eastAsia="sr-Cyrl-CS"/>
        </w:rPr>
        <w:t>контролише административно-финансијско пословање</w:t>
      </w:r>
    </w:p>
    <w:p w:rsidR="007A419F" w:rsidRDefault="007A419F" w:rsidP="0091726A">
      <w:pPr>
        <w:pStyle w:val="ListParagraph"/>
        <w:numPr>
          <w:ilvl w:val="0"/>
          <w:numId w:val="18"/>
        </w:numPr>
        <w:spacing w:line="276" w:lineRule="auto"/>
        <w:jc w:val="both"/>
        <w:rPr>
          <w:rFonts w:eastAsia="Calibri"/>
          <w:sz w:val="24"/>
          <w:szCs w:val="24"/>
          <w:lang w:eastAsia="sr-Cyrl-CS"/>
        </w:rPr>
      </w:pPr>
      <w:r w:rsidRPr="007A419F">
        <w:rPr>
          <w:rFonts w:eastAsia="Calibri"/>
          <w:sz w:val="24"/>
          <w:szCs w:val="24"/>
          <w:lang w:val="en-US" w:eastAsia="sr-Cyrl-CS"/>
        </w:rPr>
        <w:t>организује сарадњу школе и друштвене заједнице</w:t>
      </w:r>
      <w:r>
        <w:rPr>
          <w:rFonts w:eastAsia="Calibri"/>
          <w:sz w:val="24"/>
          <w:szCs w:val="24"/>
          <w:lang w:eastAsia="sr-Cyrl-CS"/>
        </w:rPr>
        <w:t>.</w:t>
      </w:r>
    </w:p>
    <w:p w:rsidR="007A419F" w:rsidRDefault="007A419F" w:rsidP="007A419F">
      <w:pPr>
        <w:spacing w:line="276" w:lineRule="auto"/>
        <w:jc w:val="both"/>
        <w:rPr>
          <w:rFonts w:eastAsia="Calibri"/>
          <w:sz w:val="24"/>
          <w:szCs w:val="24"/>
          <w:lang w:eastAsia="sr-Cyrl-CS"/>
        </w:rPr>
      </w:pPr>
    </w:p>
    <w:p w:rsidR="007A419F" w:rsidRDefault="007A419F" w:rsidP="007A419F">
      <w:pPr>
        <w:spacing w:line="276" w:lineRule="auto"/>
        <w:jc w:val="both"/>
        <w:rPr>
          <w:rFonts w:eastAsia="Calibri"/>
          <w:sz w:val="24"/>
          <w:szCs w:val="24"/>
          <w:lang w:eastAsia="sr-Cyrl-CS"/>
        </w:rPr>
      </w:pPr>
      <w:r>
        <w:rPr>
          <w:rFonts w:eastAsia="Calibri"/>
          <w:sz w:val="24"/>
          <w:szCs w:val="24"/>
          <w:lang w:eastAsia="sr-Cyrl-CS"/>
        </w:rPr>
        <w:t>ОПЕРАТИВНИ ПЛАН ДИРЕКТОРА:</w:t>
      </w:r>
    </w:p>
    <w:p w:rsidR="007A419F" w:rsidRDefault="007A419F" w:rsidP="007A419F">
      <w:pPr>
        <w:spacing w:line="276" w:lineRule="auto"/>
        <w:jc w:val="both"/>
        <w:rPr>
          <w:rFonts w:eastAsia="Calibri"/>
          <w:sz w:val="24"/>
          <w:szCs w:val="24"/>
          <w:lang w:eastAsia="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eastAsia="Calibri"/>
                <w:sz w:val="24"/>
                <w:szCs w:val="24"/>
                <w:lang w:eastAsia="sr-Cyrl-CS"/>
              </w:rPr>
              <w:t>АВГУСТ</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организација поправних, разредних, ванредних и допунских испита</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завршне припреме школског простора за почетак школске године</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састанак са комисијом за израду нацрта Годишњег плана рада</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обезбеђивање кадрова за почетак школске године</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наставничко веће, подела часова, одељенских старешинстава</w:t>
            </w:r>
          </w:p>
        </w:tc>
      </w:tr>
      <w:tr w:rsidR="007A419F" w:rsidTr="007C34E0">
        <w:tc>
          <w:tcPr>
            <w:tcW w:w="9570" w:type="dxa"/>
            <w:shd w:val="clear" w:color="auto" w:fill="auto"/>
          </w:tcPr>
          <w:p w:rsidR="007A419F" w:rsidRPr="007C34E0" w:rsidRDefault="006F5523"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 xml:space="preserve">учествовање у раду </w:t>
            </w:r>
            <w:r w:rsidRPr="007C34E0">
              <w:rPr>
                <w:rFonts w:ascii="Calibri" w:eastAsia="Calibri" w:hAnsi="Calibri" w:cs="Calibri"/>
                <w:sz w:val="24"/>
                <w:szCs w:val="24"/>
                <w:lang w:eastAsia="sr-Cyrl-CS"/>
              </w:rPr>
              <w:t>Ш</w:t>
            </w:r>
            <w:r w:rsidR="007A419F" w:rsidRPr="007C34E0">
              <w:rPr>
                <w:rFonts w:ascii="Calibri" w:eastAsia="Calibri" w:hAnsi="Calibri" w:cs="Calibri"/>
                <w:sz w:val="24"/>
                <w:szCs w:val="24"/>
                <w:lang w:val="en-US" w:eastAsia="sr-Cyrl-CS"/>
              </w:rPr>
              <w:t>колског одбора</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израду и израда финансијског плана</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СЕПТЕМБАР</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разговор са новоизабраним наставницима</w:t>
            </w:r>
          </w:p>
        </w:tc>
      </w:tr>
      <w:tr w:rsidR="007A419F" w:rsidTr="007C34E0">
        <w:tc>
          <w:tcPr>
            <w:tcW w:w="9570" w:type="dxa"/>
            <w:shd w:val="clear" w:color="auto" w:fill="auto"/>
          </w:tcPr>
          <w:p w:rsidR="007A419F" w:rsidRPr="007C34E0" w:rsidRDefault="006F5523"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 xml:space="preserve">рад на </w:t>
            </w:r>
            <w:r w:rsidRPr="007C34E0">
              <w:rPr>
                <w:rFonts w:ascii="Calibri" w:eastAsia="Calibri" w:hAnsi="Calibri" w:cs="Calibri"/>
                <w:sz w:val="24"/>
                <w:szCs w:val="24"/>
                <w:lang w:eastAsia="sr-Cyrl-CS"/>
              </w:rPr>
              <w:t>г</w:t>
            </w:r>
            <w:r w:rsidR="007A419F" w:rsidRPr="007C34E0">
              <w:rPr>
                <w:rFonts w:ascii="Calibri" w:eastAsia="Calibri" w:hAnsi="Calibri" w:cs="Calibri"/>
                <w:sz w:val="24"/>
                <w:szCs w:val="24"/>
                <w:lang w:val="en-US" w:eastAsia="sr-Cyrl-CS"/>
              </w:rPr>
              <w:t>одишњем програму</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израда ценуса</w:t>
            </w:r>
          </w:p>
        </w:tc>
      </w:tr>
      <w:tr w:rsidR="007A419F" w:rsidTr="007C34E0">
        <w:tc>
          <w:tcPr>
            <w:tcW w:w="9570" w:type="dxa"/>
            <w:shd w:val="clear" w:color="auto" w:fill="auto"/>
          </w:tcPr>
          <w:p w:rsidR="007A419F" w:rsidRPr="007C34E0" w:rsidRDefault="007A419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састанак са стручним већима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формирање Савета родитеља</w:t>
            </w:r>
          </w:p>
        </w:tc>
      </w:tr>
      <w:tr w:rsidR="007A419F" w:rsidTr="007C34E0">
        <w:tc>
          <w:tcPr>
            <w:tcW w:w="9570" w:type="dxa"/>
            <w:shd w:val="clear" w:color="auto" w:fill="auto"/>
          </w:tcPr>
          <w:p w:rsidR="00B23DA1" w:rsidRPr="007C34E0" w:rsidRDefault="00B23DA1"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разговор са одељењским старешинама завршних разреда око организовања</w:t>
            </w:r>
          </w:p>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екскурзије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Заједнички родитељски састанак</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сачињавање решења о 40-часовној радној недељи</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састављање списка дежурстава наставника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и одржавање Наставничког већа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lastRenderedPageBreak/>
              <w:t>Припрема и учешће у раду Школског одбора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Преглед педагошке документације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ОКТОБАР</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изложбе слика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завршне припреме за почетак грејне сезоне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контрола рада педагошке службе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обележавање Дана просветних радника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Доношење одлуке о пријему радника по конкурсу</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eastAsia="Calibri"/>
                <w:sz w:val="24"/>
                <w:szCs w:val="24"/>
                <w:lang w:eastAsia="sr-Cyrl-CS"/>
              </w:rPr>
              <w:t>НОВЕМБАР</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састанак са ваннаставним особљем</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сарадња са друштвеном средином</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састанак са корисницима фискултурне сале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учешће у одељењским већима за прво тромесечје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одржавање наставничког већа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попис имовине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eastAsia="Calibri"/>
                <w:sz w:val="24"/>
                <w:szCs w:val="24"/>
                <w:lang w:eastAsia="sr-Cyrl-CS"/>
              </w:rPr>
              <w:t>ДЕЦЕМБАР</w:t>
            </w:r>
          </w:p>
        </w:tc>
      </w:tr>
      <w:tr w:rsidR="007A419F" w:rsidTr="007C34E0">
        <w:tc>
          <w:tcPr>
            <w:tcW w:w="9570" w:type="dxa"/>
            <w:shd w:val="clear" w:color="auto" w:fill="auto"/>
          </w:tcPr>
          <w:p w:rsidR="00B23DA1" w:rsidRPr="007C34E0" w:rsidRDefault="00B23DA1"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преглед вођења евиденције и састанак са одељенским старешинама у вези</w:t>
            </w:r>
          </w:p>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вођења евиденције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попис имовине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контрола дежурстава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контрола оцењивања ученика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завршетак полугодишта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eastAsia="Calibri"/>
                <w:sz w:val="24"/>
                <w:szCs w:val="24"/>
                <w:lang w:eastAsia="sr-Cyrl-CS"/>
              </w:rPr>
              <w:t>ЈАНУАР</w:t>
            </w:r>
          </w:p>
        </w:tc>
      </w:tr>
      <w:tr w:rsidR="007A419F" w:rsidTr="007C34E0">
        <w:tc>
          <w:tcPr>
            <w:tcW w:w="9570" w:type="dxa"/>
            <w:shd w:val="clear" w:color="auto" w:fill="auto"/>
          </w:tcPr>
          <w:p w:rsidR="007A419F" w:rsidRPr="007C34E0" w:rsidRDefault="00B23DA1"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припрема за почетак полугодишта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састанак Савета родитеља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састанак са руководством ђачког парламента</w:t>
            </w:r>
          </w:p>
        </w:tc>
      </w:tr>
      <w:tr w:rsidR="007A419F" w:rsidTr="007C34E0">
        <w:tc>
          <w:tcPr>
            <w:tcW w:w="9570" w:type="dxa"/>
            <w:shd w:val="clear" w:color="auto" w:fill="auto"/>
          </w:tcPr>
          <w:p w:rsidR="007A419F" w:rsidRPr="007C34E0" w:rsidRDefault="00B23DA1"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учешће у раду одељењских већа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наставничко веће</w:t>
            </w:r>
          </w:p>
        </w:tc>
      </w:tr>
      <w:tr w:rsidR="007A419F" w:rsidTr="007C34E0">
        <w:tc>
          <w:tcPr>
            <w:tcW w:w="9570" w:type="dxa"/>
            <w:shd w:val="clear" w:color="auto" w:fill="auto"/>
          </w:tcPr>
          <w:p w:rsidR="007A419F" w:rsidRPr="007C34E0" w:rsidRDefault="00B23DA1"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по потреби учешће на родитељским састанцима</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Прослава Светог Саве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eastAsia="Calibri"/>
                <w:sz w:val="24"/>
                <w:szCs w:val="24"/>
                <w:lang w:eastAsia="sr-Cyrl-CS"/>
              </w:rPr>
              <w:t>ФЕБРУАР</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преглед педагошке документације</w:t>
            </w:r>
          </w:p>
        </w:tc>
      </w:tr>
      <w:tr w:rsidR="007A419F" w:rsidTr="007C34E0">
        <w:tc>
          <w:tcPr>
            <w:tcW w:w="9570" w:type="dxa"/>
            <w:shd w:val="clear" w:color="auto" w:fill="auto"/>
          </w:tcPr>
          <w:p w:rsidR="007A419F" w:rsidRPr="007C34E0" w:rsidRDefault="00B23DA1" w:rsidP="007C34E0">
            <w:pPr>
              <w:spacing w:line="276" w:lineRule="auto"/>
              <w:jc w:val="both"/>
              <w:rPr>
                <w:rFonts w:eastAsia="Calibri"/>
                <w:sz w:val="24"/>
                <w:szCs w:val="24"/>
                <w:lang w:eastAsia="sr-Cyrl-CS"/>
              </w:rPr>
            </w:pPr>
            <w:r w:rsidRPr="007C34E0">
              <w:rPr>
                <w:rFonts w:eastAsia="Calibri"/>
                <w:sz w:val="24"/>
                <w:szCs w:val="24"/>
                <w:lang w:eastAsia="sr-Cyrl-CS"/>
              </w:rPr>
              <w:t>МАРТ</w:t>
            </w:r>
          </w:p>
        </w:tc>
      </w:tr>
      <w:tr w:rsidR="007A419F" w:rsidTr="007C34E0">
        <w:tc>
          <w:tcPr>
            <w:tcW w:w="9570" w:type="dxa"/>
            <w:shd w:val="clear" w:color="auto" w:fill="auto"/>
          </w:tcPr>
          <w:p w:rsidR="007A419F" w:rsidRPr="007C34E0" w:rsidRDefault="00B23DA1"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обилазак часова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сарадња са друштвеном заједницом</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учешће у одељењским већима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организација такмичења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eastAsia="Calibri"/>
                <w:sz w:val="24"/>
                <w:szCs w:val="24"/>
                <w:lang w:eastAsia="sr-Cyrl-CS"/>
              </w:rPr>
              <w:t>АПРИЛ</w:t>
            </w:r>
          </w:p>
        </w:tc>
      </w:tr>
      <w:tr w:rsidR="007A419F" w:rsidTr="007C34E0">
        <w:tc>
          <w:tcPr>
            <w:tcW w:w="9570" w:type="dxa"/>
            <w:shd w:val="clear" w:color="auto" w:fill="auto"/>
          </w:tcPr>
          <w:p w:rsidR="00FF5542" w:rsidRPr="007C34E0" w:rsidRDefault="00FF5542" w:rsidP="007C34E0">
            <w:pPr>
              <w:autoSpaceDE w:val="0"/>
              <w:autoSpaceDN w:val="0"/>
              <w:adjustRightInd w:val="0"/>
              <w:rPr>
                <w:rFonts w:eastAsia="Calibri"/>
                <w:sz w:val="24"/>
                <w:szCs w:val="24"/>
                <w:lang w:eastAsia="sr-Cyrl-CS"/>
              </w:rPr>
            </w:pPr>
            <w:r w:rsidRPr="007C34E0">
              <w:rPr>
                <w:rFonts w:ascii="Calibri" w:eastAsia="Calibri" w:hAnsi="Calibri" w:cs="Calibri"/>
                <w:sz w:val="24"/>
                <w:szCs w:val="24"/>
                <w:lang w:val="en-US" w:eastAsia="sr-Cyrl-CS"/>
              </w:rPr>
              <w:t>наставничко веће и анализа успеха и дисциплине ученика</w:t>
            </w:r>
          </w:p>
          <w:p w:rsidR="00FF5542" w:rsidRPr="007C34E0" w:rsidRDefault="00FF5542"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састанак са наставницима који воде ваннаставне активности и анализа успеха на</w:t>
            </w:r>
          </w:p>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такмичењу</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eastAsia="Calibri"/>
                <w:sz w:val="24"/>
                <w:szCs w:val="24"/>
                <w:lang w:eastAsia="sr-Cyrl-CS"/>
              </w:rPr>
              <w:t>МАЈ</w:t>
            </w:r>
          </w:p>
        </w:tc>
      </w:tr>
      <w:tr w:rsidR="007A419F" w:rsidTr="007C34E0">
        <w:tc>
          <w:tcPr>
            <w:tcW w:w="9570" w:type="dxa"/>
            <w:shd w:val="clear" w:color="auto" w:fill="auto"/>
          </w:tcPr>
          <w:p w:rsidR="007A419F" w:rsidRPr="007C34E0" w:rsidRDefault="00FF5542"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lastRenderedPageBreak/>
              <w:t>припрема за завршетак наставе за матуранте</w:t>
            </w:r>
          </w:p>
        </w:tc>
      </w:tr>
      <w:tr w:rsidR="007A419F" w:rsidTr="007C34E0">
        <w:tc>
          <w:tcPr>
            <w:tcW w:w="9570" w:type="dxa"/>
            <w:shd w:val="clear" w:color="auto" w:fill="auto"/>
          </w:tcPr>
          <w:p w:rsidR="007A419F" w:rsidRPr="007C34E0" w:rsidRDefault="00FF5542"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организација практичне наставе у блоку</w:t>
            </w:r>
          </w:p>
        </w:tc>
      </w:tr>
      <w:tr w:rsidR="007A419F" w:rsidTr="007C34E0">
        <w:tc>
          <w:tcPr>
            <w:tcW w:w="9570" w:type="dxa"/>
            <w:shd w:val="clear" w:color="auto" w:fill="auto"/>
          </w:tcPr>
          <w:p w:rsidR="007A419F" w:rsidRPr="007C34E0" w:rsidRDefault="005C1F26"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Е</w:t>
            </w:r>
            <w:r w:rsidR="00FF5542" w:rsidRPr="007C34E0">
              <w:rPr>
                <w:rFonts w:ascii="Calibri" w:eastAsia="Calibri" w:hAnsi="Calibri" w:cs="Calibri"/>
                <w:sz w:val="24"/>
                <w:szCs w:val="24"/>
                <w:lang w:val="en-US" w:eastAsia="sr-Cyrl-CS"/>
              </w:rPr>
              <w:t>кскурзије</w:t>
            </w:r>
          </w:p>
        </w:tc>
      </w:tr>
      <w:tr w:rsidR="007A419F" w:rsidTr="007C34E0">
        <w:tc>
          <w:tcPr>
            <w:tcW w:w="9570" w:type="dxa"/>
            <w:shd w:val="clear" w:color="auto" w:fill="auto"/>
          </w:tcPr>
          <w:p w:rsidR="007A419F" w:rsidRPr="007C34E0" w:rsidRDefault="00FF5542"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наставничко веће</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организација матурских и завршних испита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eastAsia="Calibri"/>
                <w:sz w:val="24"/>
                <w:szCs w:val="24"/>
                <w:lang w:eastAsia="sr-Cyrl-CS"/>
              </w:rPr>
              <w:t>ЈУН</w:t>
            </w:r>
          </w:p>
        </w:tc>
      </w:tr>
      <w:tr w:rsidR="007A419F" w:rsidTr="007C34E0">
        <w:tc>
          <w:tcPr>
            <w:tcW w:w="9570" w:type="dxa"/>
            <w:shd w:val="clear" w:color="auto" w:fill="auto"/>
          </w:tcPr>
          <w:p w:rsidR="007A419F" w:rsidRPr="007C34E0" w:rsidRDefault="00FF5542"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матурско вече</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свечани испраћај матураната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припрема за завршетак наставе</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одељењска већа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поправни испити</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наставничко веће</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савет родитеља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контрола педагошке евиденције</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анализа успеха</w:t>
            </w:r>
          </w:p>
        </w:tc>
      </w:tr>
      <w:tr w:rsidR="007A419F" w:rsidTr="007C34E0">
        <w:tc>
          <w:tcPr>
            <w:tcW w:w="9570" w:type="dxa"/>
            <w:shd w:val="clear" w:color="auto" w:fill="auto"/>
          </w:tcPr>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подела сведочанстава, похвалница и књига</w:t>
            </w:r>
          </w:p>
        </w:tc>
      </w:tr>
      <w:tr w:rsidR="007A419F" w:rsidTr="007C34E0">
        <w:tc>
          <w:tcPr>
            <w:tcW w:w="9570" w:type="dxa"/>
            <w:shd w:val="clear" w:color="auto" w:fill="auto"/>
          </w:tcPr>
          <w:p w:rsidR="00FF5542" w:rsidRPr="007C34E0" w:rsidRDefault="00FF5542"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Током целе године директор ће посећивати часове. План ће правити месечно у</w:t>
            </w:r>
          </w:p>
          <w:p w:rsidR="007A419F" w:rsidRPr="007C34E0" w:rsidRDefault="00FF5542"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складу са другим обавезама.</w:t>
            </w:r>
          </w:p>
        </w:tc>
      </w:tr>
    </w:tbl>
    <w:p w:rsidR="007A419F" w:rsidRPr="007A419F" w:rsidRDefault="007A419F" w:rsidP="007A419F">
      <w:pPr>
        <w:spacing w:line="276" w:lineRule="auto"/>
        <w:jc w:val="both"/>
        <w:rPr>
          <w:rFonts w:eastAsia="Calibri"/>
          <w:sz w:val="24"/>
          <w:szCs w:val="24"/>
          <w:lang w:eastAsia="sr-Cyrl-CS"/>
        </w:rPr>
      </w:pPr>
    </w:p>
    <w:p w:rsidR="00FF5542" w:rsidRPr="00FF5542" w:rsidRDefault="00FF5542" w:rsidP="00FF5542">
      <w:pPr>
        <w:autoSpaceDE w:val="0"/>
        <w:autoSpaceDN w:val="0"/>
        <w:adjustRightInd w:val="0"/>
        <w:spacing w:line="276" w:lineRule="auto"/>
        <w:jc w:val="both"/>
        <w:rPr>
          <w:rFonts w:eastAsia="Calibri"/>
          <w:sz w:val="24"/>
          <w:szCs w:val="24"/>
          <w:lang w:eastAsia="sr-Cyrl-CS"/>
        </w:rPr>
      </w:pPr>
      <w:r w:rsidRPr="00FF5542">
        <w:rPr>
          <w:rFonts w:eastAsia="Calibri"/>
          <w:sz w:val="24"/>
          <w:szCs w:val="24"/>
          <w:lang w:val="en-US" w:eastAsia="sr-Cyrl-CS"/>
        </w:rPr>
        <w:t>Структура 40 часовног радног времена рада директора</w:t>
      </w:r>
      <w:r>
        <w:rPr>
          <w:rFonts w:eastAsia="Calibri"/>
          <w:sz w:val="24"/>
          <w:szCs w:val="24"/>
          <w:lang w:eastAsia="sr-Cyrl-CS"/>
        </w:rPr>
        <w:t>:</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xml:space="preserve">- </w:t>
      </w:r>
      <w:r w:rsidR="006F5523">
        <w:rPr>
          <w:rFonts w:eastAsia="Calibri"/>
          <w:sz w:val="24"/>
          <w:szCs w:val="24"/>
          <w:lang w:val="en-US" w:eastAsia="sr-Cyrl-CS"/>
        </w:rPr>
        <w:t>послови програмирања рада Школе</w:t>
      </w:r>
      <w:r w:rsidRPr="00FF5542">
        <w:rPr>
          <w:rFonts w:eastAsia="Calibri"/>
          <w:sz w:val="24"/>
          <w:szCs w:val="24"/>
          <w:lang w:val="en-US" w:eastAsia="sr-Cyrl-CS"/>
        </w:rPr>
        <w:t xml:space="preserve"> 4</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саветодавни рад са наставницима 8</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послови стручних тела у служби 7</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аналитички послови 5</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педагошко- ипструктивни послови 2</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послови школе 6</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саветодавни рад са ученицима 2</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саветодавни рад са родитељима 2</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посета часова 1</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стручно образовање 1</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остали послови 2</w:t>
      </w:r>
    </w:p>
    <w:p w:rsidR="00FF5542" w:rsidRPr="00FF5542" w:rsidRDefault="00FF5542" w:rsidP="00FF5542">
      <w:pPr>
        <w:autoSpaceDE w:val="0"/>
        <w:autoSpaceDN w:val="0"/>
        <w:adjustRightInd w:val="0"/>
        <w:spacing w:line="276" w:lineRule="auto"/>
        <w:jc w:val="both"/>
        <w:rPr>
          <w:rFonts w:eastAsia="Calibri"/>
          <w:sz w:val="24"/>
          <w:szCs w:val="24"/>
          <w:lang w:val="en-US" w:eastAsia="sr-Cyrl-CS"/>
        </w:rPr>
      </w:pPr>
      <w:r w:rsidRPr="00FF5542">
        <w:rPr>
          <w:rFonts w:eastAsia="Calibri"/>
          <w:sz w:val="24"/>
          <w:szCs w:val="24"/>
          <w:lang w:val="en-US" w:eastAsia="sr-Cyrl-CS"/>
        </w:rPr>
        <w:t>- свега 40</w:t>
      </w:r>
    </w:p>
    <w:p w:rsidR="00B25C76" w:rsidRDefault="00B25C76" w:rsidP="00FF5542">
      <w:pPr>
        <w:spacing w:line="276" w:lineRule="auto"/>
        <w:jc w:val="both"/>
        <w:rPr>
          <w:sz w:val="24"/>
          <w:szCs w:val="24"/>
        </w:rPr>
      </w:pPr>
    </w:p>
    <w:p w:rsidR="003E7884" w:rsidRPr="006D3A22" w:rsidRDefault="003E7884" w:rsidP="00FF5542">
      <w:pPr>
        <w:spacing w:line="276" w:lineRule="auto"/>
        <w:jc w:val="both"/>
        <w:rPr>
          <w:sz w:val="24"/>
          <w:szCs w:val="24"/>
        </w:rPr>
      </w:pPr>
    </w:p>
    <w:p w:rsidR="009C1B97" w:rsidRDefault="00AB0E75" w:rsidP="00FF5542">
      <w:pPr>
        <w:spacing w:line="276" w:lineRule="auto"/>
        <w:jc w:val="both"/>
        <w:rPr>
          <w:b/>
          <w:szCs w:val="28"/>
        </w:rPr>
      </w:pPr>
      <w:r>
        <w:rPr>
          <w:b/>
          <w:szCs w:val="28"/>
        </w:rPr>
        <w:t>5.</w:t>
      </w:r>
      <w:r w:rsidR="009C1B97">
        <w:rPr>
          <w:b/>
          <w:szCs w:val="28"/>
        </w:rPr>
        <w:t>10.  Секретар школе</w:t>
      </w:r>
    </w:p>
    <w:p w:rsidR="009C1B97" w:rsidRDefault="009C1B97" w:rsidP="00FF5542">
      <w:pPr>
        <w:spacing w:line="276" w:lineRule="auto"/>
        <w:jc w:val="both"/>
        <w:rPr>
          <w:b/>
          <w:szCs w:val="28"/>
        </w:rPr>
      </w:pPr>
    </w:p>
    <w:p w:rsidR="009C1B97" w:rsidRPr="002D026E" w:rsidRDefault="009C1B97" w:rsidP="006F5523">
      <w:pPr>
        <w:autoSpaceDE w:val="0"/>
        <w:autoSpaceDN w:val="0"/>
        <w:adjustRightInd w:val="0"/>
        <w:spacing w:line="276" w:lineRule="auto"/>
        <w:ind w:firstLine="708"/>
        <w:jc w:val="both"/>
        <w:rPr>
          <w:rFonts w:eastAsia="Calibri"/>
          <w:sz w:val="24"/>
          <w:szCs w:val="24"/>
          <w:lang w:eastAsia="sr-Cyrl-CS"/>
        </w:rPr>
      </w:pPr>
      <w:r w:rsidRPr="009C1B97">
        <w:rPr>
          <w:rFonts w:eastAsia="Calibri"/>
          <w:sz w:val="24"/>
          <w:szCs w:val="24"/>
          <w:lang w:val="en-US" w:eastAsia="sr-Cyrl-CS"/>
        </w:rPr>
        <w:t>Закон о основама система образовања и васп</w:t>
      </w:r>
      <w:r w:rsidR="006F5523">
        <w:rPr>
          <w:rFonts w:eastAsia="Calibri"/>
          <w:sz w:val="24"/>
          <w:szCs w:val="24"/>
          <w:lang w:val="en-US" w:eastAsia="sr-Cyrl-CS"/>
        </w:rPr>
        <w:t>итања предвиђа да управне</w:t>
      </w:r>
      <w:r w:rsidR="006F5523">
        <w:rPr>
          <w:rFonts w:eastAsia="Calibri"/>
          <w:sz w:val="24"/>
          <w:szCs w:val="24"/>
          <w:lang w:eastAsia="sr-Cyrl-CS"/>
        </w:rPr>
        <w:t xml:space="preserve">, </w:t>
      </w:r>
      <w:r w:rsidRPr="009C1B97">
        <w:rPr>
          <w:rFonts w:eastAsia="Calibri"/>
          <w:sz w:val="24"/>
          <w:szCs w:val="24"/>
          <w:lang w:val="en-US" w:eastAsia="sr-Cyrl-CS"/>
        </w:rPr>
        <w:t>нормативно-правне послове у установи обавља секретар.</w:t>
      </w:r>
      <w:r w:rsidR="002D026E">
        <w:rPr>
          <w:rFonts w:eastAsia="Calibri"/>
          <w:sz w:val="24"/>
          <w:szCs w:val="24"/>
          <w:lang w:eastAsia="sr-Cyrl-CS"/>
        </w:rPr>
        <w:t xml:space="preserve"> Секретар школе је дипл. правник </w:t>
      </w:r>
      <w:r w:rsidR="00133E45">
        <w:rPr>
          <w:rFonts w:eastAsia="Calibri"/>
          <w:sz w:val="24"/>
          <w:szCs w:val="24"/>
          <w:lang w:eastAsia="sr-Cyrl-CS"/>
        </w:rPr>
        <w:t>Анка Богдановић</w:t>
      </w:r>
      <w:r w:rsidR="002D026E">
        <w:rPr>
          <w:rFonts w:eastAsia="Calibri"/>
          <w:sz w:val="24"/>
          <w:szCs w:val="24"/>
          <w:lang w:eastAsia="sr-Cyrl-CS"/>
        </w:rPr>
        <w:t>.</w:t>
      </w:r>
    </w:p>
    <w:p w:rsidR="006F5523" w:rsidRPr="006F5523" w:rsidRDefault="006F5523" w:rsidP="006F5523">
      <w:pPr>
        <w:autoSpaceDE w:val="0"/>
        <w:autoSpaceDN w:val="0"/>
        <w:adjustRightInd w:val="0"/>
        <w:spacing w:line="276" w:lineRule="auto"/>
        <w:ind w:firstLine="708"/>
        <w:jc w:val="both"/>
        <w:rPr>
          <w:rFonts w:eastAsia="Calibri"/>
          <w:sz w:val="24"/>
          <w:szCs w:val="24"/>
          <w:lang w:eastAsia="sr-Cyrl-CS"/>
        </w:rPr>
      </w:pPr>
    </w:p>
    <w:p w:rsidR="009C1B97" w:rsidRDefault="006F5523" w:rsidP="009C1B97">
      <w:pPr>
        <w:spacing w:line="276" w:lineRule="auto"/>
        <w:jc w:val="both"/>
        <w:rPr>
          <w:rFonts w:eastAsia="Calibri"/>
          <w:sz w:val="24"/>
          <w:szCs w:val="24"/>
          <w:lang w:eastAsia="sr-Cyrl-CS"/>
        </w:rPr>
      </w:pPr>
      <w:r>
        <w:rPr>
          <w:rFonts w:eastAsia="Calibri"/>
          <w:sz w:val="24"/>
          <w:szCs w:val="24"/>
          <w:lang w:val="en-US" w:eastAsia="sr-Cyrl-CS"/>
        </w:rPr>
        <w:t xml:space="preserve">Послови секретара </w:t>
      </w:r>
      <w:r>
        <w:rPr>
          <w:rFonts w:eastAsia="Calibri"/>
          <w:sz w:val="24"/>
          <w:szCs w:val="24"/>
          <w:lang w:eastAsia="sr-Cyrl-CS"/>
        </w:rPr>
        <w:t>с</w:t>
      </w:r>
      <w:r w:rsidR="009C1B97" w:rsidRPr="009C1B97">
        <w:rPr>
          <w:rFonts w:eastAsia="Calibri"/>
          <w:sz w:val="24"/>
          <w:szCs w:val="24"/>
          <w:lang w:val="en-US" w:eastAsia="sr-Cyrl-CS"/>
        </w:rPr>
        <w:t>редње школе су следећи</w:t>
      </w:r>
      <w:r w:rsidR="009C1B97" w:rsidRPr="009C1B97">
        <w:rPr>
          <w:rFonts w:eastAsia="Calibri"/>
          <w:sz w:val="24"/>
          <w:szCs w:val="24"/>
          <w:lang w:eastAsia="sr-Cyrl-CS"/>
        </w:rPr>
        <w:t>:</w:t>
      </w:r>
    </w:p>
    <w:p w:rsidR="009C1B97" w:rsidRPr="00BD47DC" w:rsidRDefault="009C1B97" w:rsidP="009C1B97">
      <w:pPr>
        <w:spacing w:line="276" w:lineRule="auto"/>
        <w:jc w:val="both"/>
        <w:rPr>
          <w:rFonts w:eastAsia="Calibri"/>
          <w:sz w:val="24"/>
          <w:szCs w:val="24"/>
          <w:lang w:eastAsia="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9C1B97" w:rsidTr="007C34E0">
        <w:tc>
          <w:tcPr>
            <w:tcW w:w="9570" w:type="dxa"/>
            <w:shd w:val="clear" w:color="auto" w:fill="auto"/>
          </w:tcPr>
          <w:p w:rsidR="009C1B97" w:rsidRPr="007C34E0" w:rsidRDefault="009C1B97"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учествује у техничкој и стручној изради нацрта и измена нормативних аката</w:t>
            </w:r>
          </w:p>
        </w:tc>
      </w:tr>
      <w:tr w:rsidR="009C1B97" w:rsidTr="007C34E0">
        <w:tc>
          <w:tcPr>
            <w:tcW w:w="9570" w:type="dxa"/>
            <w:shd w:val="clear" w:color="auto" w:fill="auto"/>
          </w:tcPr>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припрема седнице стручних органа, учествује у њиховом раду и благовремено</w:t>
            </w:r>
          </w:p>
          <w:p w:rsidR="009C1B97" w:rsidRPr="007C34E0" w:rsidRDefault="005A503F"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lastRenderedPageBreak/>
              <w:t xml:space="preserve">спороводи одлуке органа </w:t>
            </w:r>
            <w:r w:rsidRPr="007C34E0">
              <w:rPr>
                <w:rFonts w:ascii="Calibri" w:eastAsia="Calibri" w:hAnsi="Calibri" w:cs="Calibri"/>
                <w:sz w:val="24"/>
                <w:szCs w:val="24"/>
                <w:lang w:eastAsia="sr-Cyrl-CS"/>
              </w:rPr>
              <w:t>ш</w:t>
            </w:r>
            <w:r w:rsidR="00C55474" w:rsidRPr="007C34E0">
              <w:rPr>
                <w:rFonts w:ascii="Calibri" w:eastAsia="Calibri" w:hAnsi="Calibri" w:cs="Calibri"/>
                <w:sz w:val="24"/>
                <w:szCs w:val="24"/>
                <w:lang w:val="en-US" w:eastAsia="sr-Cyrl-CS"/>
              </w:rPr>
              <w:t>коле</w:t>
            </w:r>
          </w:p>
        </w:tc>
      </w:tr>
      <w:tr w:rsidR="009C1B97" w:rsidTr="007C34E0">
        <w:tc>
          <w:tcPr>
            <w:tcW w:w="9570" w:type="dxa"/>
            <w:shd w:val="clear" w:color="auto" w:fill="auto"/>
          </w:tcPr>
          <w:p w:rsidR="009C1B97" w:rsidRPr="007C34E0" w:rsidRDefault="00C55474"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lastRenderedPageBreak/>
              <w:t>прати пропи</w:t>
            </w:r>
            <w:r w:rsidR="005A503F" w:rsidRPr="007C34E0">
              <w:rPr>
                <w:rFonts w:ascii="Calibri" w:eastAsia="Calibri" w:hAnsi="Calibri" w:cs="Calibri"/>
                <w:sz w:val="24"/>
                <w:szCs w:val="24"/>
                <w:lang w:val="en-US" w:eastAsia="sr-Cyrl-CS"/>
              </w:rPr>
              <w:t xml:space="preserve">се и о њима обавештава раднике </w:t>
            </w:r>
            <w:r w:rsidR="005A503F" w:rsidRPr="007C34E0">
              <w:rPr>
                <w:rFonts w:ascii="Calibri" w:eastAsia="Calibri" w:hAnsi="Calibri" w:cs="Calibri"/>
                <w:sz w:val="24"/>
                <w:szCs w:val="24"/>
                <w:lang w:eastAsia="sr-Cyrl-CS"/>
              </w:rPr>
              <w:t>ш</w:t>
            </w:r>
            <w:r w:rsidRPr="007C34E0">
              <w:rPr>
                <w:rFonts w:ascii="Calibri" w:eastAsia="Calibri" w:hAnsi="Calibri" w:cs="Calibri"/>
                <w:sz w:val="24"/>
                <w:szCs w:val="24"/>
                <w:lang w:val="en-US" w:eastAsia="sr-Cyrl-CS"/>
              </w:rPr>
              <w:t>коле</w:t>
            </w:r>
          </w:p>
        </w:tc>
      </w:tr>
      <w:tr w:rsidR="009C1B97" w:rsidTr="007C34E0">
        <w:tc>
          <w:tcPr>
            <w:tcW w:w="9570" w:type="dxa"/>
            <w:shd w:val="clear" w:color="auto" w:fill="auto"/>
          </w:tcPr>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прегледа матичне књиге, уписнице, деловоднике, евиденцију о ученицима и</w:t>
            </w:r>
          </w:p>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њихово вођење у складу са Законом о средњој школи и непосредно се ангажује</w:t>
            </w:r>
          </w:p>
          <w:p w:rsidR="009C1B97" w:rsidRPr="007C34E0" w:rsidRDefault="00C55474"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око уписа ученика</w:t>
            </w:r>
          </w:p>
        </w:tc>
      </w:tr>
      <w:tr w:rsidR="009C1B97" w:rsidTr="007C34E0">
        <w:tc>
          <w:tcPr>
            <w:tcW w:w="9570" w:type="dxa"/>
            <w:shd w:val="clear" w:color="auto" w:fill="auto"/>
          </w:tcPr>
          <w:p w:rsidR="009C1B97" w:rsidRPr="007C34E0" w:rsidRDefault="00C55474"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обавља послове око спровођења конкурса и огласа</w:t>
            </w:r>
          </w:p>
        </w:tc>
      </w:tr>
      <w:tr w:rsidR="009C1B97" w:rsidTr="007C34E0">
        <w:tc>
          <w:tcPr>
            <w:tcW w:w="9570" w:type="dxa"/>
            <w:shd w:val="clear" w:color="auto" w:fill="auto"/>
          </w:tcPr>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непосредно израђује другостепена решења поводом приговора, односно жалбе</w:t>
            </w:r>
          </w:p>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уложене на првостепено решење, а на основу спроведене процедуре и коначне</w:t>
            </w:r>
          </w:p>
          <w:p w:rsidR="009C1B97" w:rsidRPr="007C34E0" w:rsidRDefault="005A503F"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 xml:space="preserve">одлуке надлежних органа </w:t>
            </w:r>
            <w:r w:rsidRPr="007C34E0">
              <w:rPr>
                <w:rFonts w:ascii="Calibri" w:eastAsia="Calibri" w:hAnsi="Calibri" w:cs="Calibri"/>
                <w:sz w:val="24"/>
                <w:szCs w:val="24"/>
                <w:lang w:eastAsia="sr-Cyrl-CS"/>
              </w:rPr>
              <w:t>ш</w:t>
            </w:r>
            <w:r w:rsidR="00C55474" w:rsidRPr="007C34E0">
              <w:rPr>
                <w:rFonts w:ascii="Calibri" w:eastAsia="Calibri" w:hAnsi="Calibri" w:cs="Calibri"/>
                <w:sz w:val="24"/>
                <w:szCs w:val="24"/>
                <w:lang w:val="en-US" w:eastAsia="sr-Cyrl-CS"/>
              </w:rPr>
              <w:t>коле</w:t>
            </w:r>
          </w:p>
        </w:tc>
      </w:tr>
      <w:tr w:rsidR="009C1B97" w:rsidTr="007C34E0">
        <w:tc>
          <w:tcPr>
            <w:tcW w:w="9570" w:type="dxa"/>
            <w:shd w:val="clear" w:color="auto" w:fill="auto"/>
          </w:tcPr>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непосредно израђује и сва друга решења и правно обрађује и сачињава све одлуке</w:t>
            </w:r>
          </w:p>
          <w:p w:rsidR="009C1B97" w:rsidRPr="007C34E0" w:rsidRDefault="00C55474"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 xml:space="preserve">које у </w:t>
            </w:r>
            <w:r w:rsidR="005A503F" w:rsidRPr="007C34E0">
              <w:rPr>
                <w:rFonts w:ascii="Calibri" w:eastAsia="Calibri" w:hAnsi="Calibri" w:cs="Calibri"/>
                <w:sz w:val="24"/>
                <w:szCs w:val="24"/>
                <w:lang w:val="en-US" w:eastAsia="sr-Cyrl-CS"/>
              </w:rPr>
              <w:t xml:space="preserve">поступку донесе надлежни орган </w:t>
            </w:r>
            <w:r w:rsidR="005A503F" w:rsidRPr="007C34E0">
              <w:rPr>
                <w:rFonts w:ascii="Calibri" w:eastAsia="Calibri" w:hAnsi="Calibri" w:cs="Calibri"/>
                <w:sz w:val="24"/>
                <w:szCs w:val="24"/>
                <w:lang w:eastAsia="sr-Cyrl-CS"/>
              </w:rPr>
              <w:t>ш</w:t>
            </w:r>
            <w:r w:rsidRPr="007C34E0">
              <w:rPr>
                <w:rFonts w:ascii="Calibri" w:eastAsia="Calibri" w:hAnsi="Calibri" w:cs="Calibri"/>
                <w:sz w:val="24"/>
                <w:szCs w:val="24"/>
                <w:lang w:val="en-US" w:eastAsia="sr-Cyrl-CS"/>
              </w:rPr>
              <w:t>коле</w:t>
            </w:r>
          </w:p>
        </w:tc>
      </w:tr>
      <w:tr w:rsidR="009C1B97" w:rsidTr="007C34E0">
        <w:tc>
          <w:tcPr>
            <w:tcW w:w="9570" w:type="dxa"/>
            <w:shd w:val="clear" w:color="auto" w:fill="auto"/>
          </w:tcPr>
          <w:p w:rsidR="00C55474" w:rsidRPr="007C34E0" w:rsidRDefault="00C55474" w:rsidP="007C34E0">
            <w:pPr>
              <w:autoSpaceDE w:val="0"/>
              <w:autoSpaceDN w:val="0"/>
              <w:adjustRightInd w:val="0"/>
              <w:rPr>
                <w:rFonts w:ascii="Calibri" w:eastAsia="Calibri" w:hAnsi="Calibri" w:cs="Calibri"/>
                <w:sz w:val="24"/>
                <w:szCs w:val="24"/>
                <w:lang w:val="en-US" w:eastAsia="sr-Cyrl-CS"/>
              </w:rPr>
            </w:pPr>
            <w:r w:rsidRPr="007C34E0">
              <w:rPr>
                <w:rFonts w:ascii="Calibri" w:eastAsia="Calibri" w:hAnsi="Calibri" w:cs="Calibri"/>
                <w:sz w:val="24"/>
                <w:szCs w:val="24"/>
                <w:lang w:val="en-US" w:eastAsia="sr-Cyrl-CS"/>
              </w:rPr>
              <w:t>учествије у изради или непосредно ради на изради свих врста уговора које</w:t>
            </w:r>
          </w:p>
          <w:p w:rsidR="009C1B97" w:rsidRPr="007C34E0" w:rsidRDefault="005A503F"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 xml:space="preserve">закључује </w:t>
            </w:r>
            <w:r w:rsidRPr="007C34E0">
              <w:rPr>
                <w:rFonts w:ascii="Calibri" w:eastAsia="Calibri" w:hAnsi="Calibri" w:cs="Calibri"/>
                <w:sz w:val="24"/>
                <w:szCs w:val="24"/>
                <w:lang w:eastAsia="sr-Cyrl-CS"/>
              </w:rPr>
              <w:t>ш</w:t>
            </w:r>
            <w:r w:rsidR="00C55474" w:rsidRPr="007C34E0">
              <w:rPr>
                <w:rFonts w:ascii="Calibri" w:eastAsia="Calibri" w:hAnsi="Calibri" w:cs="Calibri"/>
                <w:sz w:val="24"/>
                <w:szCs w:val="24"/>
                <w:lang w:val="en-US" w:eastAsia="sr-Cyrl-CS"/>
              </w:rPr>
              <w:t>кола у складу са дон</w:t>
            </w:r>
            <w:r w:rsidRPr="007C34E0">
              <w:rPr>
                <w:rFonts w:ascii="Calibri" w:eastAsia="Calibri" w:hAnsi="Calibri" w:cs="Calibri"/>
                <w:sz w:val="24"/>
                <w:szCs w:val="24"/>
                <w:lang w:val="en-US" w:eastAsia="sr-Cyrl-CS"/>
              </w:rPr>
              <w:t xml:space="preserve">етим одлукама надлежних органа </w:t>
            </w:r>
            <w:r w:rsidRPr="007C34E0">
              <w:rPr>
                <w:rFonts w:ascii="Calibri" w:eastAsia="Calibri" w:hAnsi="Calibri" w:cs="Calibri"/>
                <w:sz w:val="24"/>
                <w:szCs w:val="24"/>
                <w:lang w:eastAsia="sr-Cyrl-CS"/>
              </w:rPr>
              <w:t>ш</w:t>
            </w:r>
            <w:r w:rsidR="00C55474" w:rsidRPr="007C34E0">
              <w:rPr>
                <w:rFonts w:ascii="Calibri" w:eastAsia="Calibri" w:hAnsi="Calibri" w:cs="Calibri"/>
                <w:sz w:val="24"/>
                <w:szCs w:val="24"/>
                <w:lang w:val="en-US" w:eastAsia="sr-Cyrl-CS"/>
              </w:rPr>
              <w:t>коле</w:t>
            </w:r>
          </w:p>
        </w:tc>
      </w:tr>
      <w:tr w:rsidR="009C1B97" w:rsidTr="007C34E0">
        <w:tc>
          <w:tcPr>
            <w:tcW w:w="9570" w:type="dxa"/>
            <w:shd w:val="clear" w:color="auto" w:fill="auto"/>
          </w:tcPr>
          <w:p w:rsidR="009C1B97" w:rsidRPr="007C34E0" w:rsidRDefault="00C55474"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обавља све административне послове у оквиру кадровских послова</w:t>
            </w:r>
          </w:p>
        </w:tc>
      </w:tr>
      <w:tr w:rsidR="009C1B97" w:rsidTr="007C34E0">
        <w:tc>
          <w:tcPr>
            <w:tcW w:w="9570" w:type="dxa"/>
            <w:shd w:val="clear" w:color="auto" w:fill="auto"/>
          </w:tcPr>
          <w:p w:rsidR="009C1B97" w:rsidRPr="007C34E0" w:rsidRDefault="00C55474"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вођење статистичких података</w:t>
            </w:r>
          </w:p>
        </w:tc>
      </w:tr>
      <w:tr w:rsidR="009C1B97" w:rsidTr="007C34E0">
        <w:tc>
          <w:tcPr>
            <w:tcW w:w="9570" w:type="dxa"/>
            <w:shd w:val="clear" w:color="auto" w:fill="auto"/>
          </w:tcPr>
          <w:p w:rsidR="009C1B97" w:rsidRPr="007C34E0" w:rsidRDefault="00C55474" w:rsidP="007C34E0">
            <w:pPr>
              <w:autoSpaceDE w:val="0"/>
              <w:autoSpaceDN w:val="0"/>
              <w:adjustRightInd w:val="0"/>
              <w:rPr>
                <w:rFonts w:ascii="Calibri" w:eastAsia="Calibri" w:hAnsi="Calibri" w:cs="Calibri"/>
                <w:sz w:val="24"/>
                <w:szCs w:val="24"/>
                <w:lang w:eastAsia="sr-Cyrl-CS"/>
              </w:rPr>
            </w:pPr>
            <w:r w:rsidRPr="007C34E0">
              <w:rPr>
                <w:rFonts w:ascii="Calibri" w:eastAsia="Calibri" w:hAnsi="Calibri" w:cs="Calibri"/>
                <w:sz w:val="24"/>
                <w:szCs w:val="24"/>
                <w:lang w:val="en-US" w:eastAsia="sr-Cyrl-CS"/>
              </w:rPr>
              <w:t>ра</w:t>
            </w:r>
            <w:r w:rsidR="005A503F" w:rsidRPr="007C34E0">
              <w:rPr>
                <w:rFonts w:ascii="Calibri" w:eastAsia="Calibri" w:hAnsi="Calibri" w:cs="Calibri"/>
                <w:sz w:val="24"/>
                <w:szCs w:val="24"/>
                <w:lang w:val="en-US" w:eastAsia="sr-Cyrl-CS"/>
              </w:rPr>
              <w:t xml:space="preserve">д на изради </w:t>
            </w:r>
            <w:r w:rsidR="005A503F" w:rsidRPr="007C34E0">
              <w:rPr>
                <w:rFonts w:ascii="Calibri" w:eastAsia="Calibri" w:hAnsi="Calibri" w:cs="Calibri"/>
                <w:sz w:val="24"/>
                <w:szCs w:val="24"/>
                <w:lang w:eastAsia="sr-Cyrl-CS"/>
              </w:rPr>
              <w:t>и</w:t>
            </w:r>
            <w:r w:rsidR="005A503F" w:rsidRPr="007C34E0">
              <w:rPr>
                <w:rFonts w:ascii="Calibri" w:eastAsia="Calibri" w:hAnsi="Calibri" w:cs="Calibri"/>
                <w:sz w:val="24"/>
                <w:szCs w:val="24"/>
                <w:lang w:val="en-US" w:eastAsia="sr-Cyrl-CS"/>
              </w:rPr>
              <w:t xml:space="preserve">звештаја о раду и </w:t>
            </w:r>
            <w:r w:rsidR="005A503F" w:rsidRPr="007C34E0">
              <w:rPr>
                <w:rFonts w:ascii="Calibri" w:eastAsia="Calibri" w:hAnsi="Calibri" w:cs="Calibri"/>
                <w:sz w:val="24"/>
                <w:szCs w:val="24"/>
                <w:lang w:eastAsia="sr-Cyrl-CS"/>
              </w:rPr>
              <w:t>п</w:t>
            </w:r>
            <w:r w:rsidR="005A503F" w:rsidRPr="007C34E0">
              <w:rPr>
                <w:rFonts w:ascii="Calibri" w:eastAsia="Calibri" w:hAnsi="Calibri" w:cs="Calibri"/>
                <w:sz w:val="24"/>
                <w:szCs w:val="24"/>
                <w:lang w:val="en-US" w:eastAsia="sr-Cyrl-CS"/>
              </w:rPr>
              <w:t xml:space="preserve">лана рада </w:t>
            </w:r>
            <w:r w:rsidR="005A503F" w:rsidRPr="007C34E0">
              <w:rPr>
                <w:rFonts w:ascii="Calibri" w:eastAsia="Calibri" w:hAnsi="Calibri" w:cs="Calibri"/>
                <w:sz w:val="24"/>
                <w:szCs w:val="24"/>
                <w:lang w:eastAsia="sr-Cyrl-CS"/>
              </w:rPr>
              <w:t>ш</w:t>
            </w:r>
            <w:r w:rsidRPr="007C34E0">
              <w:rPr>
                <w:rFonts w:ascii="Calibri" w:eastAsia="Calibri" w:hAnsi="Calibri" w:cs="Calibri"/>
                <w:sz w:val="24"/>
                <w:szCs w:val="24"/>
                <w:lang w:val="en-US" w:eastAsia="sr-Cyrl-CS"/>
              </w:rPr>
              <w:t>коле</w:t>
            </w:r>
          </w:p>
        </w:tc>
      </w:tr>
      <w:tr w:rsidR="009C1B97" w:rsidTr="007C34E0">
        <w:tc>
          <w:tcPr>
            <w:tcW w:w="9570" w:type="dxa"/>
            <w:shd w:val="clear" w:color="auto" w:fill="auto"/>
          </w:tcPr>
          <w:p w:rsidR="009C1B97" w:rsidRPr="007C34E0" w:rsidRDefault="00C55474" w:rsidP="007C34E0">
            <w:pPr>
              <w:spacing w:line="276" w:lineRule="auto"/>
              <w:jc w:val="both"/>
              <w:rPr>
                <w:rFonts w:eastAsia="Calibri"/>
                <w:sz w:val="24"/>
                <w:szCs w:val="24"/>
                <w:lang w:eastAsia="sr-Cyrl-CS"/>
              </w:rPr>
            </w:pPr>
            <w:r w:rsidRPr="007C34E0">
              <w:rPr>
                <w:rFonts w:ascii="Calibri" w:eastAsia="Calibri" w:hAnsi="Calibri" w:cs="Calibri"/>
                <w:sz w:val="24"/>
                <w:szCs w:val="24"/>
                <w:lang w:val="en-US" w:eastAsia="sr-Cyrl-CS"/>
              </w:rPr>
              <w:t>оста</w:t>
            </w:r>
            <w:r w:rsidR="005A503F" w:rsidRPr="007C34E0">
              <w:rPr>
                <w:rFonts w:ascii="Calibri" w:eastAsia="Calibri" w:hAnsi="Calibri" w:cs="Calibri"/>
                <w:sz w:val="24"/>
                <w:szCs w:val="24"/>
                <w:lang w:val="en-US" w:eastAsia="sr-Cyrl-CS"/>
              </w:rPr>
              <w:t xml:space="preserve">ли послови по налогу директора </w:t>
            </w:r>
            <w:r w:rsidR="005A503F" w:rsidRPr="007C34E0">
              <w:rPr>
                <w:rFonts w:ascii="Calibri" w:eastAsia="Calibri" w:hAnsi="Calibri" w:cs="Calibri"/>
                <w:sz w:val="24"/>
                <w:szCs w:val="24"/>
                <w:lang w:eastAsia="sr-Cyrl-CS"/>
              </w:rPr>
              <w:t>ш</w:t>
            </w:r>
            <w:r w:rsidRPr="007C34E0">
              <w:rPr>
                <w:rFonts w:ascii="Calibri" w:eastAsia="Calibri" w:hAnsi="Calibri" w:cs="Calibri"/>
                <w:sz w:val="24"/>
                <w:szCs w:val="24"/>
                <w:lang w:val="en-US" w:eastAsia="sr-Cyrl-CS"/>
              </w:rPr>
              <w:t>коле</w:t>
            </w:r>
          </w:p>
        </w:tc>
      </w:tr>
    </w:tbl>
    <w:p w:rsidR="009C1B97" w:rsidRDefault="009C1B97" w:rsidP="009C1B97">
      <w:pPr>
        <w:spacing w:line="276" w:lineRule="auto"/>
        <w:jc w:val="both"/>
        <w:rPr>
          <w:rFonts w:eastAsia="Calibri"/>
          <w:sz w:val="24"/>
          <w:szCs w:val="24"/>
          <w:lang w:eastAsia="sr-Cyrl-CS"/>
        </w:rPr>
      </w:pPr>
    </w:p>
    <w:p w:rsidR="00AF2F25" w:rsidRDefault="00AF2F25" w:rsidP="009C1B97">
      <w:pPr>
        <w:spacing w:line="276" w:lineRule="auto"/>
        <w:jc w:val="both"/>
        <w:rPr>
          <w:rFonts w:eastAsia="Calibri"/>
          <w:sz w:val="24"/>
          <w:szCs w:val="24"/>
          <w:lang w:eastAsia="sr-Cyrl-CS"/>
        </w:rPr>
      </w:pPr>
    </w:p>
    <w:p w:rsidR="00AF2F25" w:rsidRDefault="00AF2F25" w:rsidP="009C1B97">
      <w:pPr>
        <w:spacing w:line="276" w:lineRule="auto"/>
        <w:jc w:val="both"/>
        <w:rPr>
          <w:rFonts w:eastAsia="Calibri"/>
          <w:sz w:val="24"/>
          <w:szCs w:val="24"/>
          <w:u w:val="single"/>
          <w:lang w:eastAsia="sr-Cyrl-CS"/>
        </w:rPr>
      </w:pPr>
      <w:r w:rsidRPr="00AF2F25">
        <w:rPr>
          <w:rFonts w:eastAsia="Calibri"/>
          <w:sz w:val="24"/>
          <w:szCs w:val="24"/>
          <w:u w:val="single"/>
          <w:lang w:eastAsia="sr-Cyrl-CS"/>
        </w:rPr>
        <w:t>ОПЕРАТИВНИ ПЛАН СЕКРЕТАРА</w:t>
      </w:r>
    </w:p>
    <w:p w:rsidR="00AF2F25" w:rsidRDefault="00AF2F25" w:rsidP="009C1B97">
      <w:pPr>
        <w:spacing w:line="276" w:lineRule="auto"/>
        <w:jc w:val="both"/>
        <w:rPr>
          <w:rFonts w:eastAsia="Calibri"/>
          <w:sz w:val="24"/>
          <w:szCs w:val="24"/>
          <w:u w:val="single"/>
          <w:lang w:eastAsia="sr-Cyrl-CS"/>
        </w:rPr>
      </w:pP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СЕПТЕМБАР</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eastAsia="sr-Cyrl-CS"/>
        </w:rPr>
      </w:pPr>
      <w:r w:rsidRPr="00AC4A69">
        <w:rPr>
          <w:rFonts w:eastAsia="Calibri"/>
          <w:color w:val="000000"/>
          <w:sz w:val="24"/>
          <w:szCs w:val="24"/>
          <w:lang w:val="en-US" w:eastAsia="sr-Cyrl-CS"/>
        </w:rPr>
        <w:t>Пријава радника( социјално, пензионо, Завод за запошљавање</w:t>
      </w:r>
      <w:r w:rsidR="005A503F">
        <w:rPr>
          <w:rFonts w:eastAsia="Calibri"/>
          <w:color w:val="000000"/>
          <w:sz w:val="24"/>
          <w:szCs w:val="24"/>
          <w:lang w:eastAsia="sr-Cyrl-CS"/>
        </w:rPr>
        <w:t xml:space="preserve"> )</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Решења о пријему у радни однос</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Решења запосленима о 40-часовној радној недељи</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19"/>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ОКТОБАР</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пријава за полагање ванредних испита и давање информација о истим</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2D026E" w:rsidRDefault="00AF2F25" w:rsidP="0091726A">
      <w:pPr>
        <w:pStyle w:val="ListParagraph"/>
        <w:numPr>
          <w:ilvl w:val="0"/>
          <w:numId w:val="20"/>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2D026E" w:rsidRPr="00AC4A69" w:rsidRDefault="002D026E" w:rsidP="002D026E">
      <w:pPr>
        <w:pStyle w:val="ListParagraph"/>
        <w:autoSpaceDE w:val="0"/>
        <w:autoSpaceDN w:val="0"/>
        <w:adjustRightInd w:val="0"/>
        <w:spacing w:line="276" w:lineRule="auto"/>
        <w:jc w:val="both"/>
        <w:rPr>
          <w:rFonts w:eastAsia="Calibri"/>
          <w:color w:val="000000"/>
          <w:sz w:val="24"/>
          <w:szCs w:val="24"/>
          <w:lang w:val="en-US" w:eastAsia="sr-Cyrl-CS"/>
        </w:rPr>
      </w:pPr>
    </w:p>
    <w:p w:rsidR="00AF2F25" w:rsidRPr="00AF2F25" w:rsidRDefault="00AF2F25" w:rsidP="00AF2F25">
      <w:pPr>
        <w:autoSpaceDE w:val="0"/>
        <w:autoSpaceDN w:val="0"/>
        <w:adjustRightInd w:val="0"/>
        <w:spacing w:line="276" w:lineRule="auto"/>
        <w:jc w:val="both"/>
        <w:rPr>
          <w:rFonts w:eastAsia="Calibri"/>
          <w:color w:val="000000"/>
          <w:sz w:val="24"/>
          <w:szCs w:val="24"/>
          <w:lang w:val="en-US" w:eastAsia="sr-Cyrl-CS"/>
        </w:rPr>
      </w:pPr>
      <w:r w:rsidRPr="00AF2F25">
        <w:rPr>
          <w:rFonts w:eastAsia="Calibri"/>
          <w:color w:val="000000"/>
          <w:sz w:val="24"/>
          <w:szCs w:val="24"/>
          <w:lang w:val="en-US" w:eastAsia="sr-Cyrl-CS"/>
        </w:rPr>
        <w:t>НОВЕМБАР</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lastRenderedPageBreak/>
        <w:t>Издавање дупликата диплома, сведочанстава</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1"/>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F2F25" w:rsidRDefault="00AF2F25" w:rsidP="00AF2F25">
      <w:pPr>
        <w:autoSpaceDE w:val="0"/>
        <w:autoSpaceDN w:val="0"/>
        <w:adjustRightInd w:val="0"/>
        <w:spacing w:line="276" w:lineRule="auto"/>
        <w:jc w:val="both"/>
        <w:rPr>
          <w:rFonts w:eastAsia="Calibri"/>
          <w:color w:val="000000"/>
          <w:sz w:val="24"/>
          <w:szCs w:val="24"/>
          <w:lang w:val="en-US" w:eastAsia="sr-Cyrl-CS"/>
        </w:rPr>
      </w:pPr>
      <w:r w:rsidRPr="00AF2F25">
        <w:rPr>
          <w:rFonts w:eastAsia="Calibri"/>
          <w:color w:val="000000"/>
          <w:sz w:val="24"/>
          <w:szCs w:val="24"/>
          <w:lang w:val="en-US" w:eastAsia="sr-Cyrl-CS"/>
        </w:rPr>
        <w:t>ДЕЦЕМБАР</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Овера здравствених књижица запосленим радницима</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2"/>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F2F25" w:rsidRDefault="00AF2F25" w:rsidP="00AF2F25">
      <w:pPr>
        <w:autoSpaceDE w:val="0"/>
        <w:autoSpaceDN w:val="0"/>
        <w:adjustRightInd w:val="0"/>
        <w:spacing w:line="276" w:lineRule="auto"/>
        <w:jc w:val="both"/>
        <w:rPr>
          <w:rFonts w:eastAsia="Calibri"/>
          <w:color w:val="000000"/>
          <w:sz w:val="24"/>
          <w:szCs w:val="24"/>
          <w:lang w:val="en-US" w:eastAsia="sr-Cyrl-CS"/>
        </w:rPr>
      </w:pPr>
      <w:r w:rsidRPr="00AF2F25">
        <w:rPr>
          <w:rFonts w:eastAsia="Calibri"/>
          <w:color w:val="000000"/>
          <w:sz w:val="24"/>
          <w:szCs w:val="24"/>
          <w:lang w:val="en-US" w:eastAsia="sr-Cyrl-CS"/>
        </w:rPr>
        <w:t>ЈАНУАР</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пријава за полагање ванредних испита и давање информација о истим</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3"/>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F2F25" w:rsidRDefault="00AF2F25" w:rsidP="00AF2F25">
      <w:pPr>
        <w:autoSpaceDE w:val="0"/>
        <w:autoSpaceDN w:val="0"/>
        <w:adjustRightInd w:val="0"/>
        <w:spacing w:line="276" w:lineRule="auto"/>
        <w:jc w:val="both"/>
        <w:rPr>
          <w:rFonts w:eastAsia="Calibri"/>
          <w:color w:val="000000"/>
          <w:sz w:val="24"/>
          <w:szCs w:val="24"/>
          <w:lang w:val="en-US" w:eastAsia="sr-Cyrl-CS"/>
        </w:rPr>
      </w:pPr>
      <w:r w:rsidRPr="00AF2F25">
        <w:rPr>
          <w:rFonts w:eastAsia="Calibri"/>
          <w:color w:val="000000"/>
          <w:sz w:val="24"/>
          <w:szCs w:val="24"/>
          <w:lang w:val="en-US" w:eastAsia="sr-Cyrl-CS"/>
        </w:rPr>
        <w:t>ФЕБРУАР</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МАРТ</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АПРИЛ</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lastRenderedPageBreak/>
        <w:t>Организација рада помоћних радника и ложача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МАЈ</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пријава за матурске испите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матурских радова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Заводјење свих докумената које издаје школа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eastAsia="sr-Cyrl-CS"/>
        </w:rPr>
      </w:pPr>
      <w:r w:rsidRPr="00AC4A69">
        <w:rPr>
          <w:rFonts w:eastAsia="Calibri"/>
          <w:color w:val="000000"/>
          <w:sz w:val="24"/>
          <w:szCs w:val="24"/>
          <w:lang w:val="en-US" w:eastAsia="sr-Cyrl-CS"/>
        </w:rPr>
        <w:t>ЈУН</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пријава за полагање ванредних испита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ЈУЛ</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пријава за полагање разредних испита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Расписивање конкурса/огласа за упражњена радна места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Сви остали послови по налогу директора</w:t>
      </w:r>
    </w:p>
    <w:p w:rsidR="00AF2F25" w:rsidRPr="00AC4A69" w:rsidRDefault="00AF2F25" w:rsidP="00AC4A69">
      <w:p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АВГУСТ</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пријава за полагање поправних испита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пријава за полагање ванредних испита и давање информација о истим</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пријем конкурсне документације по расписаним конкурсима/огласима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завођење сведочанстава за ученике, који су положили поправне испите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подела планова за рад професорима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Примање, завођење поште</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о редовном/ванредном школовању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дупликата диплома, сведочанстава</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Издавање потврда запосленом особљу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Рад у Школском одбору</w:t>
      </w:r>
    </w:p>
    <w:p w:rsidR="00AF2F25" w:rsidRPr="00AC4A69"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val="en-US" w:eastAsia="sr-Cyrl-CS"/>
        </w:rPr>
      </w:pPr>
      <w:r w:rsidRPr="00AC4A69">
        <w:rPr>
          <w:rFonts w:eastAsia="Calibri"/>
          <w:color w:val="000000"/>
          <w:sz w:val="24"/>
          <w:szCs w:val="24"/>
          <w:lang w:val="en-US" w:eastAsia="sr-Cyrl-CS"/>
        </w:rPr>
        <w:t>Организација рада помоћних радника и ложача</w:t>
      </w:r>
    </w:p>
    <w:p w:rsidR="00AF2F25" w:rsidRPr="005A503F" w:rsidRDefault="00AF2F25" w:rsidP="0091726A">
      <w:pPr>
        <w:pStyle w:val="ListParagraph"/>
        <w:numPr>
          <w:ilvl w:val="0"/>
          <w:numId w:val="24"/>
        </w:numPr>
        <w:autoSpaceDE w:val="0"/>
        <w:autoSpaceDN w:val="0"/>
        <w:adjustRightInd w:val="0"/>
        <w:spacing w:line="276" w:lineRule="auto"/>
        <w:jc w:val="both"/>
        <w:rPr>
          <w:rFonts w:eastAsia="Calibri"/>
          <w:color w:val="000000"/>
          <w:sz w:val="24"/>
          <w:szCs w:val="24"/>
          <w:lang w:eastAsia="sr-Cyrl-CS"/>
        </w:rPr>
      </w:pPr>
      <w:r w:rsidRPr="00AC4A69">
        <w:rPr>
          <w:rFonts w:eastAsia="Calibri"/>
          <w:color w:val="000000"/>
          <w:sz w:val="24"/>
          <w:szCs w:val="24"/>
          <w:lang w:val="en-US" w:eastAsia="sr-Cyrl-CS"/>
        </w:rPr>
        <w:t>Сви остали послови по налогу директора</w:t>
      </w:r>
      <w:r w:rsidR="00AC4A69" w:rsidRPr="00AC4A69">
        <w:rPr>
          <w:rFonts w:eastAsia="Calibri"/>
          <w:color w:val="000000"/>
          <w:sz w:val="24"/>
          <w:szCs w:val="24"/>
          <w:lang w:eastAsia="sr-Cyrl-CS"/>
        </w:rPr>
        <w:t>.</w:t>
      </w:r>
    </w:p>
    <w:p w:rsidR="005A503F" w:rsidRPr="00AC4A69" w:rsidRDefault="005A503F" w:rsidP="005A503F">
      <w:pPr>
        <w:pStyle w:val="ListParagraph"/>
        <w:autoSpaceDE w:val="0"/>
        <w:autoSpaceDN w:val="0"/>
        <w:adjustRightInd w:val="0"/>
        <w:spacing w:line="276" w:lineRule="auto"/>
        <w:jc w:val="both"/>
        <w:rPr>
          <w:rFonts w:eastAsia="Calibri"/>
          <w:color w:val="000000"/>
          <w:sz w:val="24"/>
          <w:szCs w:val="24"/>
          <w:lang w:eastAsia="sr-Cyrl-CS"/>
        </w:rPr>
      </w:pPr>
    </w:p>
    <w:p w:rsidR="008D6FE4" w:rsidRPr="00BE292F" w:rsidRDefault="00AB0E75" w:rsidP="00D11860">
      <w:pPr>
        <w:pStyle w:val="Heading3"/>
        <w:rPr>
          <w:rFonts w:ascii="Times New Roman" w:hAnsi="Times New Roman"/>
          <w:sz w:val="28"/>
          <w:szCs w:val="28"/>
          <w:lang w:val="sr-Cyrl-CS"/>
        </w:rPr>
      </w:pPr>
      <w:bookmarkStart w:id="23" w:name="_Toc349719264"/>
      <w:r>
        <w:rPr>
          <w:rFonts w:ascii="Times New Roman" w:hAnsi="Times New Roman"/>
          <w:sz w:val="28"/>
          <w:szCs w:val="28"/>
          <w:lang w:val="sr-Cyrl-CS"/>
        </w:rPr>
        <w:t>5.</w:t>
      </w:r>
      <w:r w:rsidR="009C1B97">
        <w:rPr>
          <w:rFonts w:ascii="Times New Roman" w:hAnsi="Times New Roman"/>
          <w:sz w:val="28"/>
          <w:szCs w:val="28"/>
          <w:lang w:val="sr-Cyrl-CS"/>
        </w:rPr>
        <w:t>11</w:t>
      </w:r>
      <w:r w:rsidR="00BE292F">
        <w:rPr>
          <w:rFonts w:ascii="Times New Roman" w:hAnsi="Times New Roman"/>
          <w:sz w:val="28"/>
          <w:szCs w:val="28"/>
          <w:lang w:val="sr-Cyrl-CS"/>
        </w:rPr>
        <w:t xml:space="preserve">.  </w:t>
      </w:r>
      <w:r w:rsidR="00232650" w:rsidRPr="00BE292F">
        <w:rPr>
          <w:rFonts w:ascii="Times New Roman" w:hAnsi="Times New Roman"/>
          <w:sz w:val="28"/>
          <w:szCs w:val="28"/>
          <w:lang w:val="sr-Cyrl-CS"/>
        </w:rPr>
        <w:t>Савет родитеља</w:t>
      </w:r>
      <w:bookmarkEnd w:id="23"/>
    </w:p>
    <w:p w:rsidR="00817AC5" w:rsidRDefault="00817AC5" w:rsidP="008D6FE4">
      <w:pPr>
        <w:pStyle w:val="ListParagraph"/>
        <w:ind w:left="0" w:firstLine="709"/>
        <w:jc w:val="both"/>
        <w:rPr>
          <w:rFonts w:ascii="Arial" w:hAnsi="Arial" w:cs="Arial"/>
          <w:b/>
          <w:sz w:val="24"/>
          <w:szCs w:val="24"/>
          <w:lang w:val="sr-Cyrl-CS"/>
        </w:rPr>
      </w:pPr>
    </w:p>
    <w:p w:rsidR="00817AC5" w:rsidRPr="006D546F" w:rsidRDefault="00817AC5" w:rsidP="00BE292F">
      <w:pPr>
        <w:pStyle w:val="ListParagraph"/>
        <w:spacing w:line="276" w:lineRule="auto"/>
        <w:ind w:left="0" w:firstLine="709"/>
        <w:jc w:val="both"/>
        <w:rPr>
          <w:sz w:val="24"/>
          <w:szCs w:val="24"/>
        </w:rPr>
      </w:pPr>
      <w:r w:rsidRPr="00BE292F">
        <w:rPr>
          <w:sz w:val="24"/>
          <w:szCs w:val="24"/>
          <w:lang w:val="sr-Latn-CS"/>
        </w:rPr>
        <w:t>Школа има Савет родитеља, ко</w:t>
      </w:r>
      <w:r w:rsidRPr="00BE292F">
        <w:rPr>
          <w:sz w:val="24"/>
          <w:szCs w:val="24"/>
        </w:rPr>
        <w:t>ји</w:t>
      </w:r>
      <w:r w:rsidRPr="00BE292F">
        <w:rPr>
          <w:sz w:val="24"/>
          <w:szCs w:val="24"/>
          <w:lang w:val="sr-Latn-CS"/>
        </w:rPr>
        <w:t xml:space="preserve"> чини по један пре</w:t>
      </w:r>
      <w:r w:rsidRPr="00BE292F">
        <w:rPr>
          <w:sz w:val="24"/>
          <w:szCs w:val="24"/>
          <w:lang w:val="sr-Cyrl-CS"/>
        </w:rPr>
        <w:t>д</w:t>
      </w:r>
      <w:r w:rsidRPr="00BE292F">
        <w:rPr>
          <w:sz w:val="24"/>
          <w:szCs w:val="24"/>
          <w:lang w:val="sr-Latn-CS"/>
        </w:rPr>
        <w:t xml:space="preserve">ставник родитеља ученика  сваког одељења. </w:t>
      </w:r>
      <w:r w:rsidR="006D546F">
        <w:rPr>
          <w:sz w:val="24"/>
          <w:szCs w:val="24"/>
        </w:rPr>
        <w:t>За представника</w:t>
      </w:r>
      <w:r w:rsidR="00D670EC">
        <w:rPr>
          <w:sz w:val="24"/>
          <w:szCs w:val="24"/>
        </w:rPr>
        <w:t xml:space="preserve"> Савета родитеља за школску 202</w:t>
      </w:r>
      <w:r w:rsidR="00B25C76">
        <w:rPr>
          <w:sz w:val="24"/>
          <w:szCs w:val="24"/>
          <w:lang w:val="sr-Cyrl-RS"/>
        </w:rPr>
        <w:t>2</w:t>
      </w:r>
      <w:r w:rsidR="006D546F">
        <w:rPr>
          <w:sz w:val="24"/>
          <w:szCs w:val="24"/>
        </w:rPr>
        <w:t>/202</w:t>
      </w:r>
      <w:r w:rsidR="00B25C76">
        <w:rPr>
          <w:sz w:val="24"/>
          <w:szCs w:val="24"/>
          <w:lang w:val="sr-Cyrl-RS"/>
        </w:rPr>
        <w:t>3</w:t>
      </w:r>
      <w:r w:rsidR="00D670EC">
        <w:rPr>
          <w:sz w:val="24"/>
          <w:szCs w:val="24"/>
        </w:rPr>
        <w:t>. г</w:t>
      </w:r>
      <w:r w:rsidR="006D546F">
        <w:rPr>
          <w:sz w:val="24"/>
          <w:szCs w:val="24"/>
        </w:rPr>
        <w:t xml:space="preserve">одину изабрана </w:t>
      </w:r>
      <w:r w:rsidR="006D546F" w:rsidRPr="00AA1257">
        <w:rPr>
          <w:sz w:val="24"/>
          <w:szCs w:val="24"/>
        </w:rPr>
        <w:t>је Верица Славковић.</w:t>
      </w:r>
    </w:p>
    <w:p w:rsidR="00817AC5" w:rsidRPr="00BE292F" w:rsidRDefault="007F648B" w:rsidP="00BE292F">
      <w:pPr>
        <w:pStyle w:val="ListParagraph"/>
        <w:spacing w:line="276" w:lineRule="auto"/>
        <w:ind w:left="0" w:firstLine="709"/>
        <w:jc w:val="both"/>
        <w:rPr>
          <w:sz w:val="24"/>
          <w:szCs w:val="24"/>
        </w:rPr>
      </w:pPr>
      <w:r w:rsidRPr="00BE292F">
        <w:rPr>
          <w:i/>
          <w:sz w:val="24"/>
          <w:szCs w:val="24"/>
        </w:rPr>
        <w:t>Циљеви</w:t>
      </w:r>
      <w:r w:rsidR="00817AC5" w:rsidRPr="00BE292F">
        <w:rPr>
          <w:sz w:val="24"/>
          <w:szCs w:val="24"/>
        </w:rPr>
        <w:t xml:space="preserve"> Савета родитеља су:</w:t>
      </w:r>
    </w:p>
    <w:p w:rsidR="00817AC5" w:rsidRPr="00BE292F" w:rsidRDefault="00817AC5" w:rsidP="0091726A">
      <w:pPr>
        <w:pStyle w:val="ListParagraph"/>
        <w:numPr>
          <w:ilvl w:val="0"/>
          <w:numId w:val="14"/>
        </w:numPr>
        <w:spacing w:line="276" w:lineRule="auto"/>
        <w:jc w:val="both"/>
        <w:rPr>
          <w:sz w:val="24"/>
          <w:szCs w:val="24"/>
          <w:lang w:val="sr-Latn-CS"/>
        </w:rPr>
      </w:pPr>
      <w:r w:rsidRPr="00BE292F">
        <w:rPr>
          <w:sz w:val="24"/>
          <w:szCs w:val="24"/>
          <w:lang w:val="sr-Latn-CS"/>
        </w:rPr>
        <w:t>Остваривање чвршће сарадње између породице и школе, ради остваривања јединства образовно</w:t>
      </w:r>
      <w:r w:rsidRPr="00BE292F">
        <w:rPr>
          <w:sz w:val="24"/>
          <w:szCs w:val="24"/>
        </w:rPr>
        <w:t>-васпитног</w:t>
      </w:r>
      <w:r w:rsidRPr="00BE292F">
        <w:rPr>
          <w:sz w:val="24"/>
          <w:szCs w:val="24"/>
          <w:lang w:val="sr-Latn-CS"/>
        </w:rPr>
        <w:t xml:space="preserve"> рада и утицаја на ученике.</w:t>
      </w:r>
    </w:p>
    <w:p w:rsidR="00817AC5" w:rsidRPr="00BE292F" w:rsidRDefault="00817AC5" w:rsidP="0091726A">
      <w:pPr>
        <w:pStyle w:val="ListParagraph"/>
        <w:numPr>
          <w:ilvl w:val="0"/>
          <w:numId w:val="14"/>
        </w:numPr>
        <w:spacing w:line="276" w:lineRule="auto"/>
        <w:jc w:val="both"/>
        <w:rPr>
          <w:sz w:val="24"/>
          <w:szCs w:val="24"/>
          <w:lang w:val="sr-Latn-CS"/>
        </w:rPr>
      </w:pPr>
      <w:r w:rsidRPr="00BE292F">
        <w:rPr>
          <w:sz w:val="24"/>
          <w:szCs w:val="24"/>
          <w:lang w:val="sr-Latn-CS"/>
        </w:rPr>
        <w:t>Ангажовање родитеља у реализацији програмских задатака школе и ефикаснијег образовно</w:t>
      </w:r>
      <w:r w:rsidRPr="00BE292F">
        <w:rPr>
          <w:sz w:val="24"/>
          <w:szCs w:val="24"/>
        </w:rPr>
        <w:t>-васпитног</w:t>
      </w:r>
      <w:r w:rsidRPr="00BE292F">
        <w:rPr>
          <w:sz w:val="24"/>
          <w:szCs w:val="24"/>
          <w:lang w:val="sr-Latn-CS"/>
        </w:rPr>
        <w:t xml:space="preserve"> рада са ученицима.</w:t>
      </w:r>
    </w:p>
    <w:p w:rsidR="00817AC5" w:rsidRPr="00BE292F" w:rsidRDefault="00817AC5" w:rsidP="0091726A">
      <w:pPr>
        <w:pStyle w:val="ListParagraph"/>
        <w:numPr>
          <w:ilvl w:val="0"/>
          <w:numId w:val="14"/>
        </w:numPr>
        <w:spacing w:line="276" w:lineRule="auto"/>
        <w:jc w:val="both"/>
        <w:rPr>
          <w:sz w:val="24"/>
          <w:szCs w:val="24"/>
          <w:lang w:val="sr-Latn-CS"/>
        </w:rPr>
      </w:pPr>
      <w:r w:rsidRPr="00BE292F">
        <w:rPr>
          <w:sz w:val="24"/>
          <w:szCs w:val="24"/>
          <w:lang w:val="sr-Latn-CS"/>
        </w:rPr>
        <w:t>Организовање успешног повезивања школе са друштвеном средином.</w:t>
      </w:r>
    </w:p>
    <w:p w:rsidR="00817AC5" w:rsidRPr="00BE292F" w:rsidRDefault="00817AC5" w:rsidP="0091726A">
      <w:pPr>
        <w:pStyle w:val="ListParagraph"/>
        <w:numPr>
          <w:ilvl w:val="0"/>
          <w:numId w:val="14"/>
        </w:numPr>
        <w:spacing w:line="276" w:lineRule="auto"/>
        <w:jc w:val="both"/>
        <w:rPr>
          <w:sz w:val="24"/>
          <w:szCs w:val="24"/>
          <w:lang w:val="sr-Latn-CS"/>
        </w:rPr>
      </w:pPr>
      <w:r w:rsidRPr="00BE292F">
        <w:rPr>
          <w:sz w:val="24"/>
          <w:szCs w:val="24"/>
          <w:lang w:val="sr-Latn-CS"/>
        </w:rPr>
        <w:t>Организовање и усмеравање рада савета одељења и родитељских састанака.</w:t>
      </w:r>
    </w:p>
    <w:p w:rsidR="00817AC5" w:rsidRPr="00BE292F" w:rsidRDefault="00817AC5" w:rsidP="0091726A">
      <w:pPr>
        <w:pStyle w:val="ListParagraph"/>
        <w:numPr>
          <w:ilvl w:val="0"/>
          <w:numId w:val="14"/>
        </w:numPr>
        <w:spacing w:line="276" w:lineRule="auto"/>
        <w:jc w:val="both"/>
        <w:rPr>
          <w:sz w:val="24"/>
          <w:szCs w:val="24"/>
          <w:lang w:val="sr-Latn-CS"/>
        </w:rPr>
      </w:pPr>
      <w:r w:rsidRPr="00BE292F">
        <w:rPr>
          <w:sz w:val="24"/>
          <w:szCs w:val="24"/>
          <w:lang w:val="sr-Latn-CS"/>
        </w:rPr>
        <w:t>Педагошко – психолошко образовање родитеља.</w:t>
      </w:r>
    </w:p>
    <w:p w:rsidR="00817AC5" w:rsidRPr="00BE292F" w:rsidRDefault="00817AC5" w:rsidP="0091726A">
      <w:pPr>
        <w:pStyle w:val="ListParagraph"/>
        <w:numPr>
          <w:ilvl w:val="0"/>
          <w:numId w:val="14"/>
        </w:numPr>
        <w:spacing w:line="276" w:lineRule="auto"/>
        <w:jc w:val="both"/>
        <w:rPr>
          <w:sz w:val="24"/>
          <w:szCs w:val="24"/>
          <w:lang w:val="sr-Latn-CS"/>
        </w:rPr>
      </w:pPr>
      <w:r w:rsidRPr="00BE292F">
        <w:rPr>
          <w:sz w:val="24"/>
          <w:szCs w:val="24"/>
          <w:lang w:val="sr-Latn-CS"/>
        </w:rPr>
        <w:t>Предузимање потребних мера и акција за остваривање оптималних услова за рад школе.</w:t>
      </w:r>
    </w:p>
    <w:p w:rsidR="0024646C" w:rsidRPr="00BE292F" w:rsidRDefault="0024646C" w:rsidP="00BE292F">
      <w:pPr>
        <w:spacing w:line="276" w:lineRule="auto"/>
        <w:jc w:val="both"/>
        <w:rPr>
          <w:sz w:val="24"/>
          <w:szCs w:val="24"/>
          <w:lang w:val="en-US"/>
        </w:rPr>
      </w:pPr>
      <w:r w:rsidRPr="00BE292F">
        <w:rPr>
          <w:i/>
          <w:sz w:val="24"/>
          <w:szCs w:val="24"/>
        </w:rPr>
        <w:t>Надлежности</w:t>
      </w:r>
      <w:r w:rsidR="00D670EC">
        <w:rPr>
          <w:i/>
          <w:sz w:val="24"/>
          <w:szCs w:val="24"/>
        </w:rPr>
        <w:t xml:space="preserve"> </w:t>
      </w:r>
      <w:r w:rsidRPr="00BE292F">
        <w:rPr>
          <w:sz w:val="24"/>
          <w:szCs w:val="24"/>
          <w:lang w:val="en-US"/>
        </w:rPr>
        <w:t>Савет</w:t>
      </w:r>
      <w:r w:rsidRPr="00BE292F">
        <w:rPr>
          <w:sz w:val="24"/>
          <w:szCs w:val="24"/>
        </w:rPr>
        <w:t>а</w:t>
      </w:r>
      <w:r w:rsidRPr="00BE292F">
        <w:rPr>
          <w:sz w:val="24"/>
          <w:szCs w:val="24"/>
          <w:lang w:val="en-US"/>
        </w:rPr>
        <w:t xml:space="preserve"> родитеља:</w:t>
      </w:r>
    </w:p>
    <w:p w:rsidR="0024646C" w:rsidRPr="00BE292F" w:rsidRDefault="0024646C" w:rsidP="00BE292F">
      <w:pPr>
        <w:spacing w:line="276" w:lineRule="auto"/>
        <w:jc w:val="both"/>
        <w:rPr>
          <w:sz w:val="24"/>
          <w:szCs w:val="24"/>
          <w:lang w:val="en-US"/>
        </w:rPr>
      </w:pPr>
      <w:r w:rsidRPr="00BE292F">
        <w:rPr>
          <w:sz w:val="24"/>
          <w:szCs w:val="24"/>
          <w:lang w:val="en-US"/>
        </w:rPr>
        <w:t>1) предлаже представнике родитеља деце, односно ученика уорган управљања;</w:t>
      </w:r>
    </w:p>
    <w:p w:rsidR="0024646C" w:rsidRPr="00BE292F" w:rsidRDefault="0024646C" w:rsidP="00BE292F">
      <w:pPr>
        <w:spacing w:line="276" w:lineRule="auto"/>
        <w:jc w:val="both"/>
        <w:rPr>
          <w:sz w:val="24"/>
          <w:szCs w:val="24"/>
          <w:lang w:val="en-US"/>
        </w:rPr>
      </w:pPr>
      <w:r w:rsidRPr="00BE292F">
        <w:rPr>
          <w:sz w:val="24"/>
          <w:szCs w:val="24"/>
          <w:lang w:val="en-US"/>
        </w:rPr>
        <w:t xml:space="preserve">2) предлаже свог представника у </w:t>
      </w:r>
      <w:r w:rsidRPr="00BE292F">
        <w:rPr>
          <w:sz w:val="24"/>
          <w:szCs w:val="24"/>
        </w:rPr>
        <w:t>С</w:t>
      </w:r>
      <w:r w:rsidRPr="00BE292F">
        <w:rPr>
          <w:sz w:val="24"/>
          <w:szCs w:val="24"/>
          <w:lang w:val="en-US"/>
        </w:rPr>
        <w:t>тручни актив за развојно планирање и у друге тимове установе;</w:t>
      </w:r>
    </w:p>
    <w:p w:rsidR="0024646C" w:rsidRPr="00BE292F" w:rsidRDefault="0024646C" w:rsidP="00BE292F">
      <w:pPr>
        <w:spacing w:line="276" w:lineRule="auto"/>
        <w:jc w:val="both"/>
        <w:rPr>
          <w:sz w:val="24"/>
          <w:szCs w:val="24"/>
          <w:lang w:val="en-US"/>
        </w:rPr>
      </w:pPr>
      <w:r w:rsidRPr="00BE292F">
        <w:rPr>
          <w:sz w:val="24"/>
          <w:szCs w:val="24"/>
          <w:lang w:val="en-US"/>
        </w:rPr>
        <w:t>3) предлаже мере за осигурање квалитета и унапређивањеобразовно-васпитног рада;</w:t>
      </w:r>
    </w:p>
    <w:p w:rsidR="0024646C" w:rsidRPr="00BE292F" w:rsidRDefault="0024646C" w:rsidP="00BE292F">
      <w:pPr>
        <w:spacing w:line="276" w:lineRule="auto"/>
        <w:jc w:val="both"/>
        <w:rPr>
          <w:sz w:val="24"/>
          <w:szCs w:val="24"/>
          <w:lang w:val="en-US"/>
        </w:rPr>
      </w:pPr>
      <w:r w:rsidRPr="00BE292F">
        <w:rPr>
          <w:sz w:val="24"/>
          <w:szCs w:val="24"/>
          <w:lang w:val="en-US"/>
        </w:rPr>
        <w:t>4) учествује у поступку предлагања изборних предмета и у поступку избора уџбеника;</w:t>
      </w:r>
    </w:p>
    <w:p w:rsidR="0024646C" w:rsidRPr="00BE292F" w:rsidRDefault="0024646C" w:rsidP="00BE292F">
      <w:pPr>
        <w:spacing w:line="276" w:lineRule="auto"/>
        <w:jc w:val="both"/>
        <w:rPr>
          <w:sz w:val="24"/>
          <w:szCs w:val="24"/>
        </w:rPr>
      </w:pPr>
      <w:r w:rsidRPr="00BE292F">
        <w:rPr>
          <w:sz w:val="24"/>
          <w:szCs w:val="24"/>
          <w:lang w:val="en-US"/>
        </w:rPr>
        <w:t>5) разматра предлог програма образовања и васпитања, развојног плана, годишњег плана рада, извештаје о њиховом остваривању, вредновању и о самовредновању;</w:t>
      </w:r>
    </w:p>
    <w:p w:rsidR="0024646C" w:rsidRPr="00BE292F" w:rsidRDefault="0024646C" w:rsidP="00BE292F">
      <w:pPr>
        <w:spacing w:line="276" w:lineRule="auto"/>
        <w:jc w:val="both"/>
        <w:rPr>
          <w:sz w:val="24"/>
          <w:szCs w:val="24"/>
          <w:lang w:val="en-US"/>
        </w:rPr>
      </w:pPr>
      <w:r w:rsidRPr="00BE292F">
        <w:rPr>
          <w:sz w:val="24"/>
          <w:szCs w:val="24"/>
          <w:lang w:val="en-US"/>
        </w:rPr>
        <w:t>6) разматра намену коришћења средстава од донација и одпроширене делатности установе;</w:t>
      </w:r>
    </w:p>
    <w:p w:rsidR="0024646C" w:rsidRPr="00BE292F" w:rsidRDefault="0024646C" w:rsidP="00BE292F">
      <w:pPr>
        <w:spacing w:line="276" w:lineRule="auto"/>
        <w:jc w:val="both"/>
        <w:rPr>
          <w:sz w:val="24"/>
          <w:szCs w:val="24"/>
          <w:lang w:val="en-US"/>
        </w:rPr>
      </w:pPr>
      <w:r w:rsidRPr="00BE292F">
        <w:rPr>
          <w:sz w:val="24"/>
          <w:szCs w:val="24"/>
          <w:lang w:val="en-US"/>
        </w:rPr>
        <w:t>7) предлаже органу управљања намену коришћења средставаостварених радом ученичке задруге и прикупљених од родитеља;</w:t>
      </w:r>
    </w:p>
    <w:p w:rsidR="0024646C" w:rsidRPr="00BE292F" w:rsidRDefault="0024646C" w:rsidP="00BE292F">
      <w:pPr>
        <w:spacing w:line="276" w:lineRule="auto"/>
        <w:jc w:val="both"/>
        <w:rPr>
          <w:sz w:val="24"/>
          <w:szCs w:val="24"/>
          <w:lang w:val="en-US"/>
        </w:rPr>
      </w:pPr>
      <w:r w:rsidRPr="00BE292F">
        <w:rPr>
          <w:sz w:val="24"/>
          <w:szCs w:val="24"/>
          <w:lang w:val="en-US"/>
        </w:rPr>
        <w:t>8) разматра и прати услове за рад установе, услове за одрастање и учење, безбедност и заштиту деце и ученика;</w:t>
      </w:r>
    </w:p>
    <w:p w:rsidR="0024646C" w:rsidRPr="00BE292F" w:rsidRDefault="0024646C" w:rsidP="00BE292F">
      <w:pPr>
        <w:spacing w:line="276" w:lineRule="auto"/>
        <w:jc w:val="both"/>
        <w:rPr>
          <w:sz w:val="24"/>
          <w:szCs w:val="24"/>
          <w:lang w:val="en-US"/>
        </w:rPr>
      </w:pPr>
      <w:r w:rsidRPr="00BE292F">
        <w:rPr>
          <w:sz w:val="24"/>
          <w:szCs w:val="24"/>
          <w:lang w:val="en-US"/>
        </w:rPr>
        <w:t xml:space="preserve">9) учествује у поступку прописивања мера из члана 42. </w:t>
      </w:r>
      <w:r w:rsidRPr="00BE292F">
        <w:rPr>
          <w:sz w:val="24"/>
          <w:szCs w:val="24"/>
        </w:rPr>
        <w:t>З</w:t>
      </w:r>
      <w:r w:rsidRPr="00BE292F">
        <w:rPr>
          <w:sz w:val="24"/>
          <w:szCs w:val="24"/>
          <w:lang w:val="en-US"/>
        </w:rPr>
        <w:t>акона</w:t>
      </w:r>
      <w:r w:rsidRPr="00BE292F">
        <w:rPr>
          <w:sz w:val="24"/>
          <w:szCs w:val="24"/>
        </w:rPr>
        <w:t xml:space="preserve"> о основама система образовања и васпитања, који се односи на</w:t>
      </w:r>
      <w:r w:rsidRPr="00BE292F">
        <w:rPr>
          <w:bCs/>
          <w:sz w:val="24"/>
          <w:szCs w:val="24"/>
          <w:lang w:val="en-US"/>
        </w:rPr>
        <w:t>одговорност установе за безбедност деце и ученика</w:t>
      </w:r>
      <w:r w:rsidRPr="00BE292F">
        <w:rPr>
          <w:sz w:val="24"/>
          <w:szCs w:val="24"/>
          <w:lang w:val="en-US"/>
        </w:rPr>
        <w:t>;</w:t>
      </w:r>
    </w:p>
    <w:p w:rsidR="0024646C" w:rsidRPr="00BE292F" w:rsidRDefault="0024646C" w:rsidP="00BE292F">
      <w:pPr>
        <w:spacing w:line="276" w:lineRule="auto"/>
        <w:jc w:val="both"/>
        <w:rPr>
          <w:sz w:val="24"/>
          <w:szCs w:val="24"/>
          <w:lang w:val="en-US"/>
        </w:rPr>
      </w:pPr>
      <w:r w:rsidRPr="00BE292F">
        <w:rPr>
          <w:sz w:val="24"/>
          <w:szCs w:val="24"/>
          <w:lang w:val="en-US"/>
        </w:rPr>
        <w:t>10) даје сагласност на програм и организовање екскурзије, односно програме наставе у природи и разматра извештај о њиховомостваривању;</w:t>
      </w:r>
    </w:p>
    <w:p w:rsidR="0024646C" w:rsidRPr="00BE292F" w:rsidRDefault="0024646C" w:rsidP="00BE292F">
      <w:pPr>
        <w:spacing w:line="276" w:lineRule="auto"/>
        <w:jc w:val="both"/>
        <w:rPr>
          <w:sz w:val="24"/>
          <w:szCs w:val="24"/>
          <w:lang w:val="en-US"/>
        </w:rPr>
      </w:pPr>
      <w:r w:rsidRPr="00BE292F">
        <w:rPr>
          <w:sz w:val="24"/>
          <w:szCs w:val="24"/>
          <w:lang w:val="en-US"/>
        </w:rPr>
        <w:t xml:space="preserve">11) разматра и друга питања утврђена </w:t>
      </w:r>
      <w:r w:rsidRPr="00BE292F">
        <w:rPr>
          <w:sz w:val="24"/>
          <w:szCs w:val="24"/>
        </w:rPr>
        <w:t>С</w:t>
      </w:r>
      <w:r w:rsidRPr="00BE292F">
        <w:rPr>
          <w:sz w:val="24"/>
          <w:szCs w:val="24"/>
          <w:lang w:val="en-US"/>
        </w:rPr>
        <w:t>татутом.</w:t>
      </w:r>
    </w:p>
    <w:p w:rsidR="0024646C" w:rsidRPr="00BE292F" w:rsidRDefault="0024646C" w:rsidP="009A6C72">
      <w:pPr>
        <w:spacing w:line="276" w:lineRule="auto"/>
        <w:ind w:firstLine="708"/>
        <w:jc w:val="both"/>
        <w:rPr>
          <w:sz w:val="24"/>
          <w:szCs w:val="24"/>
          <w:lang w:val="en-US"/>
        </w:rPr>
      </w:pPr>
      <w:r w:rsidRPr="00BE292F">
        <w:rPr>
          <w:sz w:val="24"/>
          <w:szCs w:val="24"/>
          <w:lang w:val="en-US"/>
        </w:rPr>
        <w:t>Савет родитеља своје предлоге, питања и ставове упућује органу управљања, директору и стручним органима установе.</w:t>
      </w:r>
    </w:p>
    <w:p w:rsidR="00817AC5" w:rsidRPr="00BE292F" w:rsidRDefault="0024646C" w:rsidP="00BE292F">
      <w:pPr>
        <w:spacing w:line="276" w:lineRule="auto"/>
        <w:ind w:firstLine="708"/>
        <w:jc w:val="both"/>
        <w:rPr>
          <w:sz w:val="24"/>
          <w:szCs w:val="24"/>
          <w:lang w:val="en-US"/>
        </w:rPr>
      </w:pPr>
      <w:r w:rsidRPr="00BE292F">
        <w:rPr>
          <w:sz w:val="24"/>
          <w:szCs w:val="24"/>
          <w:lang w:val="en-US"/>
        </w:rPr>
        <w:t xml:space="preserve">Начин избора </w:t>
      </w:r>
      <w:r w:rsidRPr="00BE292F">
        <w:rPr>
          <w:sz w:val="24"/>
          <w:szCs w:val="24"/>
        </w:rPr>
        <w:t>С</w:t>
      </w:r>
      <w:r w:rsidRPr="00BE292F">
        <w:rPr>
          <w:sz w:val="24"/>
          <w:szCs w:val="24"/>
          <w:lang w:val="en-US"/>
        </w:rPr>
        <w:t xml:space="preserve">авета родитеља установе уређује се </w:t>
      </w:r>
      <w:r w:rsidR="009A6C72">
        <w:rPr>
          <w:sz w:val="24"/>
          <w:szCs w:val="24"/>
        </w:rPr>
        <w:t>с</w:t>
      </w:r>
      <w:r w:rsidRPr="00BE292F">
        <w:rPr>
          <w:sz w:val="24"/>
          <w:szCs w:val="24"/>
          <w:lang w:val="en-US"/>
        </w:rPr>
        <w:t>татутомустанове, а рад пословником савета.</w:t>
      </w:r>
      <w:r w:rsidR="00817AC5" w:rsidRPr="00BE292F">
        <w:rPr>
          <w:sz w:val="24"/>
          <w:szCs w:val="24"/>
          <w:lang w:val="sr-Latn-CS"/>
        </w:rPr>
        <w:t>Савет родитеља школе сачињавају представници савета родитеља  одељењских заједница, а за обављање појединих послова образују радне групе и комисије. Делује преко одељењских савета родитеља, разредних, дечјих омладинских заједница. Савет родитеља школе активно учествује у решавању свих питања која се односе на проблеме целе школе, а за школску годину уноси у план следеће задатке:</w:t>
      </w:r>
    </w:p>
    <w:p w:rsidR="00232650" w:rsidRDefault="00232650" w:rsidP="00BE292F">
      <w:pPr>
        <w:spacing w:line="276" w:lineRule="auto"/>
        <w:jc w:val="both"/>
        <w:rPr>
          <w:b/>
          <w:sz w:val="24"/>
          <w:szCs w:val="24"/>
        </w:rPr>
      </w:pPr>
    </w:p>
    <w:p w:rsidR="004F500A" w:rsidRDefault="004F500A" w:rsidP="00BE292F">
      <w:pPr>
        <w:spacing w:line="276" w:lineRule="auto"/>
        <w:jc w:val="both"/>
        <w:rPr>
          <w:b/>
          <w:sz w:val="24"/>
          <w:szCs w:val="24"/>
        </w:rPr>
      </w:pPr>
    </w:p>
    <w:p w:rsidR="004F500A" w:rsidRPr="004F500A" w:rsidRDefault="004F500A" w:rsidP="00BE292F">
      <w:pPr>
        <w:spacing w:line="276" w:lineRule="auto"/>
        <w:jc w:val="both"/>
        <w:rPr>
          <w:b/>
          <w:sz w:val="24"/>
          <w:szCs w:val="24"/>
        </w:rPr>
      </w:pPr>
    </w:p>
    <w:p w:rsidR="00364915" w:rsidRPr="00BE292F" w:rsidRDefault="00364915" w:rsidP="00BE292F">
      <w:pPr>
        <w:pStyle w:val="ListParagraph"/>
        <w:spacing w:line="276" w:lineRule="auto"/>
        <w:ind w:left="0" w:firstLine="709"/>
        <w:jc w:val="both"/>
        <w:rPr>
          <w:sz w:val="24"/>
          <w:szCs w:val="24"/>
          <w:lang w:val="sr-Cyrl-CS"/>
        </w:rPr>
      </w:pPr>
      <w:r w:rsidRPr="00BE292F">
        <w:rPr>
          <w:sz w:val="24"/>
          <w:szCs w:val="24"/>
          <w:lang w:val="sr-Cyrl-CS"/>
        </w:rPr>
        <w:t>Септембар: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8"/>
        <w:gridCol w:w="2336"/>
      </w:tblGrid>
      <w:tr w:rsidR="00A6748A" w:rsidRPr="00BE292F" w:rsidTr="00355CF0">
        <w:tc>
          <w:tcPr>
            <w:tcW w:w="7196" w:type="dxa"/>
          </w:tcPr>
          <w:p w:rsidR="008D6FE4" w:rsidRPr="00BE292F" w:rsidRDefault="009A6C72" w:rsidP="00BE292F">
            <w:pPr>
              <w:pStyle w:val="ListParagraph"/>
              <w:spacing w:line="276" w:lineRule="auto"/>
              <w:ind w:left="0"/>
              <w:jc w:val="both"/>
              <w:rPr>
                <w:sz w:val="24"/>
                <w:szCs w:val="24"/>
                <w:lang w:val="sr-Cyrl-CS"/>
              </w:rPr>
            </w:pPr>
            <w:r>
              <w:rPr>
                <w:sz w:val="24"/>
                <w:szCs w:val="24"/>
                <w:lang w:val="sr-Cyrl-CS"/>
              </w:rPr>
              <w:t>Конституисање Савета родитеља ш</w:t>
            </w:r>
            <w:r w:rsidR="008D6FE4" w:rsidRPr="00BE292F">
              <w:rPr>
                <w:sz w:val="24"/>
                <w:szCs w:val="24"/>
                <w:lang w:val="sr-Cyrl-CS"/>
              </w:rPr>
              <w:t xml:space="preserve">коле </w:t>
            </w:r>
          </w:p>
        </w:tc>
        <w:tc>
          <w:tcPr>
            <w:tcW w:w="2374" w:type="dxa"/>
          </w:tcPr>
          <w:p w:rsidR="008D6FE4" w:rsidRPr="00BE292F" w:rsidRDefault="005C1F26" w:rsidP="003E2100">
            <w:pPr>
              <w:pStyle w:val="ListParagraph"/>
              <w:spacing w:line="276" w:lineRule="auto"/>
              <w:ind w:left="0"/>
              <w:jc w:val="center"/>
              <w:rPr>
                <w:sz w:val="24"/>
                <w:szCs w:val="24"/>
                <w:lang w:val="sr-Cyrl-CS"/>
              </w:rPr>
            </w:pPr>
            <w:r w:rsidRPr="00BE292F">
              <w:rPr>
                <w:sz w:val="24"/>
                <w:szCs w:val="24"/>
                <w:lang w:val="sr-Cyrl-CS"/>
              </w:rPr>
              <w:t>Д</w:t>
            </w:r>
            <w:r w:rsidR="008D6FE4" w:rsidRPr="00BE292F">
              <w:rPr>
                <w:sz w:val="24"/>
                <w:szCs w:val="24"/>
                <w:lang w:val="sr-Cyrl-CS"/>
              </w:rPr>
              <w:t>иректор</w:t>
            </w:r>
          </w:p>
        </w:tc>
      </w:tr>
      <w:tr w:rsidR="00A6748A" w:rsidRPr="00BE292F" w:rsidTr="00355CF0">
        <w:tc>
          <w:tcPr>
            <w:tcW w:w="7196" w:type="dxa"/>
          </w:tcPr>
          <w:p w:rsidR="008D6FE4" w:rsidRPr="00BE292F" w:rsidRDefault="008D6FE4" w:rsidP="00BE292F">
            <w:pPr>
              <w:pStyle w:val="ListParagraph"/>
              <w:spacing w:line="276" w:lineRule="auto"/>
              <w:ind w:left="0"/>
              <w:jc w:val="both"/>
              <w:rPr>
                <w:sz w:val="24"/>
                <w:szCs w:val="24"/>
                <w:lang w:val="sr-Cyrl-CS"/>
              </w:rPr>
            </w:pPr>
            <w:r w:rsidRPr="00BE292F">
              <w:rPr>
                <w:sz w:val="24"/>
                <w:szCs w:val="24"/>
                <w:lang w:val="sr-Cyrl-CS"/>
              </w:rPr>
              <w:t>Програм Савета родитеља за школску годину</w:t>
            </w:r>
          </w:p>
        </w:tc>
        <w:tc>
          <w:tcPr>
            <w:tcW w:w="2374" w:type="dxa"/>
          </w:tcPr>
          <w:p w:rsidR="008D6FE4" w:rsidRPr="00BE292F" w:rsidRDefault="003E2100" w:rsidP="003E2100">
            <w:pPr>
              <w:pStyle w:val="ListParagraph"/>
              <w:spacing w:line="276" w:lineRule="auto"/>
              <w:ind w:left="0"/>
              <w:jc w:val="center"/>
              <w:rPr>
                <w:sz w:val="24"/>
                <w:szCs w:val="24"/>
                <w:lang w:val="sr-Cyrl-CS"/>
              </w:rPr>
            </w:pPr>
            <w:r>
              <w:rPr>
                <w:sz w:val="24"/>
                <w:szCs w:val="24"/>
              </w:rPr>
              <w:t>С</w:t>
            </w:r>
            <w:r w:rsidR="008D6FE4" w:rsidRPr="00BE292F">
              <w:rPr>
                <w:sz w:val="24"/>
                <w:szCs w:val="24"/>
                <w:lang w:val="sr-Cyrl-CS"/>
              </w:rPr>
              <w:t>тручни сарадници</w:t>
            </w:r>
          </w:p>
        </w:tc>
      </w:tr>
      <w:tr w:rsidR="00A6748A" w:rsidRPr="00BE292F" w:rsidTr="00355CF0">
        <w:tc>
          <w:tcPr>
            <w:tcW w:w="7196" w:type="dxa"/>
          </w:tcPr>
          <w:p w:rsidR="008D6FE4" w:rsidRPr="00BE292F" w:rsidRDefault="009A6C72" w:rsidP="00BE292F">
            <w:pPr>
              <w:pStyle w:val="ListParagraph"/>
              <w:spacing w:line="276" w:lineRule="auto"/>
              <w:ind w:left="0"/>
              <w:jc w:val="both"/>
              <w:rPr>
                <w:sz w:val="24"/>
                <w:szCs w:val="24"/>
                <w:lang w:val="sr-Cyrl-CS"/>
              </w:rPr>
            </w:pPr>
            <w:r>
              <w:rPr>
                <w:sz w:val="24"/>
                <w:szCs w:val="24"/>
                <w:lang w:val="sr-Cyrl-CS"/>
              </w:rPr>
              <w:t>О</w:t>
            </w:r>
            <w:r w:rsidR="008D6FE4" w:rsidRPr="00BE292F">
              <w:rPr>
                <w:sz w:val="24"/>
                <w:szCs w:val="24"/>
                <w:lang w:val="sr-Cyrl-CS"/>
              </w:rPr>
              <w:t>сигурање ученика</w:t>
            </w:r>
          </w:p>
        </w:tc>
        <w:tc>
          <w:tcPr>
            <w:tcW w:w="2374" w:type="dxa"/>
          </w:tcPr>
          <w:p w:rsidR="008D6FE4" w:rsidRPr="00BE292F" w:rsidRDefault="005C1F26" w:rsidP="003E2100">
            <w:pPr>
              <w:pStyle w:val="ListParagraph"/>
              <w:spacing w:line="276" w:lineRule="auto"/>
              <w:ind w:left="0"/>
              <w:jc w:val="center"/>
              <w:rPr>
                <w:sz w:val="24"/>
                <w:szCs w:val="24"/>
                <w:lang w:val="sr-Cyrl-CS"/>
              </w:rPr>
            </w:pPr>
            <w:r w:rsidRPr="00BE292F">
              <w:rPr>
                <w:sz w:val="24"/>
                <w:szCs w:val="24"/>
                <w:lang w:val="sr-Cyrl-CS"/>
              </w:rPr>
              <w:t>Д</w:t>
            </w:r>
            <w:r w:rsidR="00364915" w:rsidRPr="00BE292F">
              <w:rPr>
                <w:sz w:val="24"/>
                <w:szCs w:val="24"/>
                <w:lang w:val="sr-Cyrl-CS"/>
              </w:rPr>
              <w:t>иректор</w:t>
            </w:r>
          </w:p>
        </w:tc>
      </w:tr>
      <w:tr w:rsidR="00A6748A" w:rsidRPr="00BE292F" w:rsidTr="00355CF0">
        <w:tc>
          <w:tcPr>
            <w:tcW w:w="7196" w:type="dxa"/>
          </w:tcPr>
          <w:p w:rsidR="008D6FE4" w:rsidRPr="00BE292F" w:rsidRDefault="00364915" w:rsidP="00BE292F">
            <w:pPr>
              <w:pStyle w:val="ListParagraph"/>
              <w:spacing w:line="276" w:lineRule="auto"/>
              <w:ind w:left="0"/>
              <w:jc w:val="both"/>
              <w:rPr>
                <w:sz w:val="24"/>
                <w:szCs w:val="24"/>
                <w:lang w:val="sr-Cyrl-CS"/>
              </w:rPr>
            </w:pPr>
            <w:r w:rsidRPr="00BE292F">
              <w:rPr>
                <w:sz w:val="24"/>
                <w:szCs w:val="24"/>
                <w:lang w:val="sr-Cyrl-CS"/>
              </w:rPr>
              <w:t>Информација о припремама за почетак школске године</w:t>
            </w:r>
          </w:p>
        </w:tc>
        <w:tc>
          <w:tcPr>
            <w:tcW w:w="2374" w:type="dxa"/>
          </w:tcPr>
          <w:p w:rsidR="008D6FE4" w:rsidRPr="00BE292F" w:rsidRDefault="005C1F26" w:rsidP="003E2100">
            <w:pPr>
              <w:pStyle w:val="ListParagraph"/>
              <w:spacing w:line="276" w:lineRule="auto"/>
              <w:ind w:left="0"/>
              <w:jc w:val="center"/>
              <w:rPr>
                <w:sz w:val="24"/>
                <w:szCs w:val="24"/>
                <w:lang w:val="sr-Cyrl-CS"/>
              </w:rPr>
            </w:pPr>
            <w:r w:rsidRPr="00BE292F">
              <w:rPr>
                <w:sz w:val="24"/>
                <w:szCs w:val="24"/>
                <w:lang w:val="sr-Cyrl-CS"/>
              </w:rPr>
              <w:t>Д</w:t>
            </w:r>
            <w:r w:rsidR="00364915" w:rsidRPr="00BE292F">
              <w:rPr>
                <w:sz w:val="24"/>
                <w:szCs w:val="24"/>
                <w:lang w:val="sr-Cyrl-CS"/>
              </w:rPr>
              <w:t>иректор</w:t>
            </w:r>
          </w:p>
        </w:tc>
      </w:tr>
      <w:tr w:rsidR="00A6748A" w:rsidRPr="00BE292F" w:rsidTr="00355CF0">
        <w:tc>
          <w:tcPr>
            <w:tcW w:w="7196" w:type="dxa"/>
          </w:tcPr>
          <w:p w:rsidR="008D6FE4" w:rsidRPr="00BE292F" w:rsidRDefault="00364915" w:rsidP="00BE292F">
            <w:pPr>
              <w:pStyle w:val="ListParagraph"/>
              <w:spacing w:line="276" w:lineRule="auto"/>
              <w:ind w:left="0"/>
              <w:jc w:val="both"/>
              <w:rPr>
                <w:sz w:val="24"/>
                <w:szCs w:val="24"/>
                <w:lang w:val="sr-Cyrl-CS"/>
              </w:rPr>
            </w:pPr>
            <w:r w:rsidRPr="00BE292F">
              <w:rPr>
                <w:sz w:val="24"/>
                <w:szCs w:val="24"/>
                <w:lang w:val="sr-Cyrl-CS"/>
              </w:rPr>
              <w:t>Извештај са матурске екскурзије</w:t>
            </w:r>
          </w:p>
        </w:tc>
        <w:tc>
          <w:tcPr>
            <w:tcW w:w="2374" w:type="dxa"/>
          </w:tcPr>
          <w:p w:rsidR="008D6FE4" w:rsidRPr="00BE292F" w:rsidRDefault="00364915" w:rsidP="003E2100">
            <w:pPr>
              <w:pStyle w:val="ListParagraph"/>
              <w:spacing w:line="276" w:lineRule="auto"/>
              <w:ind w:left="0"/>
              <w:jc w:val="center"/>
              <w:rPr>
                <w:sz w:val="24"/>
                <w:szCs w:val="24"/>
                <w:lang w:val="sr-Cyrl-CS"/>
              </w:rPr>
            </w:pPr>
            <w:r w:rsidRPr="00BE292F">
              <w:rPr>
                <w:sz w:val="24"/>
                <w:szCs w:val="24"/>
                <w:lang w:val="sr-Cyrl-CS"/>
              </w:rPr>
              <w:t>Вођа екскурзије</w:t>
            </w:r>
          </w:p>
        </w:tc>
      </w:tr>
    </w:tbl>
    <w:p w:rsidR="008D6FE4" w:rsidRPr="00BE292F" w:rsidRDefault="008D6FE4" w:rsidP="00BE292F">
      <w:pPr>
        <w:pStyle w:val="ListParagraph"/>
        <w:spacing w:line="276" w:lineRule="auto"/>
        <w:ind w:left="0" w:firstLine="709"/>
        <w:jc w:val="both"/>
        <w:rPr>
          <w:sz w:val="24"/>
          <w:szCs w:val="24"/>
          <w:lang w:val="sr-Cyrl-CS"/>
        </w:rPr>
      </w:pPr>
    </w:p>
    <w:p w:rsidR="00364915" w:rsidRPr="00BE292F" w:rsidRDefault="00364915" w:rsidP="00BE292F">
      <w:pPr>
        <w:pStyle w:val="ListParagraph"/>
        <w:spacing w:line="276" w:lineRule="auto"/>
        <w:ind w:left="0" w:firstLine="709"/>
        <w:jc w:val="both"/>
        <w:rPr>
          <w:sz w:val="24"/>
          <w:szCs w:val="24"/>
          <w:lang w:val="sr-Cyrl-CS"/>
        </w:rPr>
      </w:pPr>
      <w:r w:rsidRPr="00BE292F">
        <w:rPr>
          <w:sz w:val="24"/>
          <w:szCs w:val="24"/>
          <w:lang w:val="sr-Cyrl-CS"/>
        </w:rPr>
        <w:t>Децембар: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2"/>
        <w:gridCol w:w="2332"/>
      </w:tblGrid>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Анализа успеха и дисциплине ученика на крају првог класификационог периода и договор о мерама запобољшање успеха</w:t>
            </w:r>
          </w:p>
        </w:tc>
        <w:tc>
          <w:tcPr>
            <w:tcW w:w="2374" w:type="dxa"/>
            <w:vAlign w:val="center"/>
          </w:tcPr>
          <w:p w:rsidR="00364915" w:rsidRPr="00BE292F" w:rsidRDefault="003E2100" w:rsidP="003E2100">
            <w:pPr>
              <w:pStyle w:val="ListParagraph"/>
              <w:spacing w:line="276" w:lineRule="auto"/>
              <w:ind w:left="-108"/>
              <w:jc w:val="center"/>
              <w:rPr>
                <w:sz w:val="24"/>
                <w:szCs w:val="24"/>
                <w:lang w:val="sr-Cyrl-CS"/>
              </w:rPr>
            </w:pPr>
            <w:r w:rsidRPr="00BE292F">
              <w:rPr>
                <w:sz w:val="24"/>
                <w:szCs w:val="24"/>
                <w:lang w:val="sr-Cyrl-CS"/>
              </w:rPr>
              <w:t>Д</w:t>
            </w:r>
            <w:r w:rsidR="00364915" w:rsidRPr="00BE292F">
              <w:rPr>
                <w:sz w:val="24"/>
                <w:szCs w:val="24"/>
                <w:lang w:val="sr-Cyrl-CS"/>
              </w:rPr>
              <w:t>иректор</w:t>
            </w:r>
          </w:p>
          <w:p w:rsidR="00364915" w:rsidRPr="00BE292F" w:rsidRDefault="003E2100" w:rsidP="003E2100">
            <w:pPr>
              <w:pStyle w:val="ListParagraph"/>
              <w:spacing w:line="276" w:lineRule="auto"/>
              <w:ind w:left="0"/>
              <w:jc w:val="center"/>
              <w:rPr>
                <w:sz w:val="24"/>
                <w:szCs w:val="24"/>
                <w:lang w:val="sr-Cyrl-CS"/>
              </w:rPr>
            </w:pPr>
            <w:r>
              <w:rPr>
                <w:sz w:val="24"/>
                <w:szCs w:val="24"/>
                <w:lang w:val="sr-Cyrl-CS"/>
              </w:rPr>
              <w:t>С</w:t>
            </w:r>
            <w:r w:rsidR="00364915" w:rsidRPr="00BE292F">
              <w:rPr>
                <w:sz w:val="24"/>
                <w:szCs w:val="24"/>
                <w:lang w:val="sr-Cyrl-CS"/>
              </w:rPr>
              <w:t>тручни сарадник</w:t>
            </w:r>
          </w:p>
        </w:tc>
      </w:tr>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Програми излета и екскурзија</w:t>
            </w:r>
          </w:p>
        </w:tc>
        <w:tc>
          <w:tcPr>
            <w:tcW w:w="2374" w:type="dxa"/>
            <w:vAlign w:val="center"/>
          </w:tcPr>
          <w:p w:rsidR="00364915" w:rsidRPr="00BE292F" w:rsidRDefault="005C1F26" w:rsidP="003E2100">
            <w:pPr>
              <w:pStyle w:val="ListParagraph"/>
              <w:spacing w:line="276" w:lineRule="auto"/>
              <w:ind w:left="0"/>
              <w:jc w:val="center"/>
              <w:rPr>
                <w:sz w:val="24"/>
                <w:szCs w:val="24"/>
                <w:lang w:val="sr-Cyrl-CS"/>
              </w:rPr>
            </w:pPr>
            <w:r w:rsidRPr="00BE292F">
              <w:rPr>
                <w:sz w:val="24"/>
                <w:szCs w:val="24"/>
                <w:lang w:val="sr-Cyrl-CS"/>
              </w:rPr>
              <w:t>Д</w:t>
            </w:r>
            <w:r w:rsidR="00364915" w:rsidRPr="00BE292F">
              <w:rPr>
                <w:sz w:val="24"/>
                <w:szCs w:val="24"/>
                <w:lang w:val="sr-Cyrl-CS"/>
              </w:rPr>
              <w:t>иректор</w:t>
            </w:r>
          </w:p>
        </w:tc>
      </w:tr>
    </w:tbl>
    <w:p w:rsidR="00364915" w:rsidRPr="00BE292F" w:rsidRDefault="00364915" w:rsidP="00BE292F">
      <w:pPr>
        <w:pStyle w:val="ListParagraph"/>
        <w:spacing w:line="276" w:lineRule="auto"/>
        <w:ind w:left="0" w:firstLine="709"/>
        <w:jc w:val="both"/>
        <w:rPr>
          <w:sz w:val="24"/>
          <w:szCs w:val="24"/>
          <w:lang w:val="sr-Cyrl-CS"/>
        </w:rPr>
      </w:pPr>
    </w:p>
    <w:p w:rsidR="00364915" w:rsidRPr="00BE292F" w:rsidRDefault="00364915" w:rsidP="00BE292F">
      <w:pPr>
        <w:pStyle w:val="ListParagraph"/>
        <w:spacing w:line="276" w:lineRule="auto"/>
        <w:ind w:left="0" w:firstLine="709"/>
        <w:jc w:val="both"/>
        <w:rPr>
          <w:sz w:val="24"/>
          <w:szCs w:val="24"/>
          <w:lang w:val="sr-Cyrl-CS"/>
        </w:rPr>
      </w:pPr>
      <w:r w:rsidRPr="00BE292F">
        <w:rPr>
          <w:sz w:val="24"/>
          <w:szCs w:val="24"/>
          <w:lang w:val="sr-Cyrl-CS"/>
        </w:rPr>
        <w:t>Фебруар: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7"/>
        <w:gridCol w:w="2357"/>
      </w:tblGrid>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Анализа успеха и дисциплине на крају првог полугодишта и мере за њихово побољшање</w:t>
            </w:r>
          </w:p>
        </w:tc>
        <w:tc>
          <w:tcPr>
            <w:tcW w:w="2374" w:type="dxa"/>
          </w:tcPr>
          <w:p w:rsidR="00364915" w:rsidRPr="00BE292F" w:rsidRDefault="003E2100" w:rsidP="003E2100">
            <w:pPr>
              <w:pStyle w:val="ListParagraph"/>
              <w:spacing w:line="276" w:lineRule="auto"/>
              <w:jc w:val="center"/>
              <w:rPr>
                <w:sz w:val="24"/>
                <w:szCs w:val="24"/>
                <w:lang w:val="sr-Cyrl-CS"/>
              </w:rPr>
            </w:pPr>
            <w:r>
              <w:rPr>
                <w:sz w:val="24"/>
                <w:szCs w:val="24"/>
                <w:lang w:val="sr-Cyrl-CS"/>
              </w:rPr>
              <w:t>Д</w:t>
            </w:r>
            <w:r w:rsidR="00364915" w:rsidRPr="00BE292F">
              <w:rPr>
                <w:sz w:val="24"/>
                <w:szCs w:val="24"/>
                <w:lang w:val="sr-Cyrl-CS"/>
              </w:rPr>
              <w:t>иректор</w:t>
            </w:r>
          </w:p>
          <w:p w:rsidR="00364915" w:rsidRPr="00BE292F" w:rsidRDefault="003E2100" w:rsidP="003E2100">
            <w:pPr>
              <w:pStyle w:val="ListParagraph"/>
              <w:spacing w:line="276" w:lineRule="auto"/>
              <w:ind w:left="0"/>
              <w:jc w:val="center"/>
              <w:rPr>
                <w:sz w:val="24"/>
                <w:szCs w:val="24"/>
                <w:lang w:val="sr-Cyrl-CS"/>
              </w:rPr>
            </w:pPr>
            <w:r>
              <w:rPr>
                <w:sz w:val="24"/>
                <w:szCs w:val="24"/>
                <w:lang w:val="sr-Cyrl-CS"/>
              </w:rPr>
              <w:t>С</w:t>
            </w:r>
            <w:r w:rsidR="00364915" w:rsidRPr="00BE292F">
              <w:rPr>
                <w:sz w:val="24"/>
                <w:szCs w:val="24"/>
                <w:lang w:val="sr-Cyrl-CS"/>
              </w:rPr>
              <w:t>тручни сарадник</w:t>
            </w:r>
          </w:p>
        </w:tc>
      </w:tr>
    </w:tbl>
    <w:p w:rsidR="00364915" w:rsidRPr="00BE292F" w:rsidRDefault="00364915" w:rsidP="00BE292F">
      <w:pPr>
        <w:pStyle w:val="ListParagraph"/>
        <w:spacing w:line="276" w:lineRule="auto"/>
        <w:ind w:left="0" w:firstLine="709"/>
        <w:jc w:val="both"/>
        <w:rPr>
          <w:sz w:val="24"/>
          <w:szCs w:val="24"/>
          <w:lang w:val="sr-Cyrl-CS"/>
        </w:rPr>
      </w:pPr>
    </w:p>
    <w:p w:rsidR="00364915" w:rsidRPr="00BE292F" w:rsidRDefault="00364915" w:rsidP="00BE292F">
      <w:pPr>
        <w:pStyle w:val="ListParagraph"/>
        <w:spacing w:line="276" w:lineRule="auto"/>
        <w:ind w:left="0" w:firstLine="709"/>
        <w:jc w:val="both"/>
        <w:rPr>
          <w:sz w:val="24"/>
          <w:szCs w:val="24"/>
          <w:lang w:val="sr-Cyrl-CS"/>
        </w:rPr>
      </w:pPr>
      <w:r w:rsidRPr="00BE292F">
        <w:rPr>
          <w:sz w:val="24"/>
          <w:szCs w:val="24"/>
          <w:lang w:val="sr-Cyrl-CS"/>
        </w:rPr>
        <w:t>Април: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9"/>
        <w:gridCol w:w="2325"/>
      </w:tblGrid>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 xml:space="preserve">Анализа успеха и васпитнодисциплинских мера после </w:t>
            </w:r>
          </w:p>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трећег класификационог периода</w:t>
            </w:r>
          </w:p>
        </w:tc>
        <w:tc>
          <w:tcPr>
            <w:tcW w:w="2374" w:type="dxa"/>
          </w:tcPr>
          <w:p w:rsidR="00364915" w:rsidRPr="00BE292F" w:rsidRDefault="003E2100" w:rsidP="003E2100">
            <w:pPr>
              <w:pStyle w:val="ListParagraph"/>
              <w:spacing w:line="276" w:lineRule="auto"/>
              <w:ind w:left="0"/>
              <w:jc w:val="center"/>
              <w:rPr>
                <w:sz w:val="24"/>
                <w:szCs w:val="24"/>
                <w:lang w:val="sr-Cyrl-CS"/>
              </w:rPr>
            </w:pPr>
            <w:r>
              <w:rPr>
                <w:sz w:val="24"/>
                <w:szCs w:val="24"/>
                <w:lang w:val="sr-Cyrl-CS"/>
              </w:rPr>
              <w:t>С</w:t>
            </w:r>
            <w:r w:rsidR="00364915" w:rsidRPr="00BE292F">
              <w:rPr>
                <w:sz w:val="24"/>
                <w:szCs w:val="24"/>
                <w:lang w:val="sr-Cyrl-CS"/>
              </w:rPr>
              <w:t>тручни сарадник</w:t>
            </w:r>
          </w:p>
        </w:tc>
      </w:tr>
      <w:tr w:rsidR="00364915" w:rsidRPr="00BE292F" w:rsidTr="00355CF0">
        <w:tc>
          <w:tcPr>
            <w:tcW w:w="7196" w:type="dxa"/>
          </w:tcPr>
          <w:p w:rsidR="00364915" w:rsidRPr="00BE292F" w:rsidRDefault="009A6C72" w:rsidP="00BE292F">
            <w:pPr>
              <w:pStyle w:val="ListParagraph"/>
              <w:spacing w:line="276" w:lineRule="auto"/>
              <w:ind w:left="0"/>
              <w:jc w:val="both"/>
              <w:rPr>
                <w:sz w:val="24"/>
                <w:szCs w:val="24"/>
                <w:lang w:val="sr-Cyrl-CS"/>
              </w:rPr>
            </w:pPr>
            <w:r>
              <w:rPr>
                <w:sz w:val="24"/>
                <w:szCs w:val="24"/>
                <w:lang w:val="sr-Cyrl-CS"/>
              </w:rPr>
              <w:t xml:space="preserve">Могућност наставка школовања, </w:t>
            </w:r>
            <w:r w:rsidR="00364915" w:rsidRPr="00BE292F">
              <w:rPr>
                <w:sz w:val="24"/>
                <w:szCs w:val="24"/>
                <w:lang w:val="sr-Cyrl-CS"/>
              </w:rPr>
              <w:t>запошљавања и студирања</w:t>
            </w:r>
          </w:p>
        </w:tc>
        <w:tc>
          <w:tcPr>
            <w:tcW w:w="2374" w:type="dxa"/>
          </w:tcPr>
          <w:p w:rsidR="00364915" w:rsidRPr="00BE292F" w:rsidRDefault="003E2100" w:rsidP="003E2100">
            <w:pPr>
              <w:pStyle w:val="ListParagraph"/>
              <w:spacing w:line="276" w:lineRule="auto"/>
              <w:ind w:left="0"/>
              <w:jc w:val="center"/>
              <w:rPr>
                <w:sz w:val="24"/>
                <w:szCs w:val="24"/>
                <w:lang w:val="sr-Cyrl-CS"/>
              </w:rPr>
            </w:pPr>
            <w:r>
              <w:rPr>
                <w:sz w:val="24"/>
                <w:szCs w:val="24"/>
                <w:lang w:val="sr-Cyrl-CS"/>
              </w:rPr>
              <w:t>С</w:t>
            </w:r>
            <w:r w:rsidR="00364915" w:rsidRPr="00BE292F">
              <w:rPr>
                <w:sz w:val="24"/>
                <w:szCs w:val="24"/>
                <w:lang w:val="sr-Cyrl-CS"/>
              </w:rPr>
              <w:t>тручни сарадник</w:t>
            </w:r>
          </w:p>
        </w:tc>
      </w:tr>
    </w:tbl>
    <w:p w:rsidR="00BE292F" w:rsidRPr="00BE292F" w:rsidRDefault="00BE292F" w:rsidP="00BE292F">
      <w:pPr>
        <w:spacing w:line="276" w:lineRule="auto"/>
        <w:jc w:val="both"/>
        <w:rPr>
          <w:sz w:val="24"/>
          <w:szCs w:val="24"/>
          <w:lang w:val="sr-Cyrl-CS"/>
        </w:rPr>
      </w:pPr>
    </w:p>
    <w:p w:rsidR="00364915" w:rsidRPr="00BE292F" w:rsidRDefault="00364915" w:rsidP="00BE292F">
      <w:pPr>
        <w:pStyle w:val="ListParagraph"/>
        <w:spacing w:line="276" w:lineRule="auto"/>
        <w:ind w:left="0" w:firstLine="709"/>
        <w:jc w:val="both"/>
        <w:rPr>
          <w:sz w:val="24"/>
          <w:szCs w:val="24"/>
          <w:lang w:val="sr-Cyrl-CS"/>
        </w:rPr>
      </w:pPr>
      <w:r w:rsidRPr="00BE292F">
        <w:rPr>
          <w:sz w:val="24"/>
          <w:szCs w:val="24"/>
          <w:lang w:val="sr-Cyrl-CS"/>
        </w:rPr>
        <w:t>Јун: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86"/>
        <w:gridCol w:w="2358"/>
      </w:tblGrid>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Извештај са изведених излета и екскурзија ученика</w:t>
            </w:r>
          </w:p>
        </w:tc>
        <w:tc>
          <w:tcPr>
            <w:tcW w:w="2374" w:type="dxa"/>
          </w:tcPr>
          <w:p w:rsidR="00364915" w:rsidRPr="00BE292F" w:rsidRDefault="003E2100" w:rsidP="003E2100">
            <w:pPr>
              <w:pStyle w:val="ListParagraph"/>
              <w:spacing w:line="276" w:lineRule="auto"/>
              <w:ind w:left="0"/>
              <w:jc w:val="center"/>
              <w:rPr>
                <w:sz w:val="24"/>
                <w:szCs w:val="24"/>
                <w:lang w:val="sr-Cyrl-CS"/>
              </w:rPr>
            </w:pPr>
            <w:r>
              <w:rPr>
                <w:sz w:val="24"/>
                <w:szCs w:val="24"/>
                <w:lang w:val="sr-Cyrl-CS"/>
              </w:rPr>
              <w:t>С</w:t>
            </w:r>
            <w:r w:rsidR="00364915" w:rsidRPr="00BE292F">
              <w:rPr>
                <w:sz w:val="24"/>
                <w:szCs w:val="24"/>
                <w:lang w:val="sr-Cyrl-CS"/>
              </w:rPr>
              <w:t>тручни сарадник</w:t>
            </w:r>
          </w:p>
        </w:tc>
      </w:tr>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Успех ученика на крају наставне године</w:t>
            </w:r>
          </w:p>
        </w:tc>
        <w:tc>
          <w:tcPr>
            <w:tcW w:w="2374" w:type="dxa"/>
          </w:tcPr>
          <w:p w:rsidR="00364915" w:rsidRPr="00BE292F" w:rsidRDefault="003E2100" w:rsidP="003E2100">
            <w:pPr>
              <w:pStyle w:val="ListParagraph"/>
              <w:spacing w:line="276" w:lineRule="auto"/>
              <w:jc w:val="center"/>
              <w:rPr>
                <w:sz w:val="24"/>
                <w:szCs w:val="24"/>
                <w:lang w:val="sr-Cyrl-CS"/>
              </w:rPr>
            </w:pPr>
            <w:r>
              <w:rPr>
                <w:sz w:val="24"/>
                <w:szCs w:val="24"/>
                <w:lang w:val="sr-Cyrl-CS"/>
              </w:rPr>
              <w:t>Д</w:t>
            </w:r>
            <w:r w:rsidR="00364915" w:rsidRPr="00BE292F">
              <w:rPr>
                <w:sz w:val="24"/>
                <w:szCs w:val="24"/>
                <w:lang w:val="sr-Cyrl-CS"/>
              </w:rPr>
              <w:t>иректор</w:t>
            </w:r>
          </w:p>
          <w:p w:rsidR="00364915" w:rsidRPr="00BE292F" w:rsidRDefault="003E2100" w:rsidP="003E2100">
            <w:pPr>
              <w:pStyle w:val="ListParagraph"/>
              <w:spacing w:line="276" w:lineRule="auto"/>
              <w:ind w:left="0"/>
              <w:jc w:val="center"/>
              <w:rPr>
                <w:sz w:val="24"/>
                <w:szCs w:val="24"/>
                <w:lang w:val="sr-Cyrl-CS"/>
              </w:rPr>
            </w:pPr>
            <w:r>
              <w:rPr>
                <w:sz w:val="24"/>
                <w:szCs w:val="24"/>
                <w:lang w:val="sr-Cyrl-CS"/>
              </w:rPr>
              <w:t>С</w:t>
            </w:r>
            <w:r w:rsidR="00364915" w:rsidRPr="00BE292F">
              <w:rPr>
                <w:sz w:val="24"/>
                <w:szCs w:val="24"/>
                <w:lang w:val="sr-Cyrl-CS"/>
              </w:rPr>
              <w:t>тручни сарадник</w:t>
            </w:r>
          </w:p>
        </w:tc>
      </w:tr>
      <w:tr w:rsidR="00364915" w:rsidRPr="00BE292F" w:rsidTr="00355CF0">
        <w:tc>
          <w:tcPr>
            <w:tcW w:w="7196" w:type="dxa"/>
          </w:tcPr>
          <w:p w:rsidR="00364915" w:rsidRPr="00BE292F" w:rsidRDefault="00364915" w:rsidP="00BE292F">
            <w:pPr>
              <w:pStyle w:val="ListParagraph"/>
              <w:spacing w:line="276" w:lineRule="auto"/>
              <w:ind w:left="0"/>
              <w:jc w:val="both"/>
              <w:rPr>
                <w:sz w:val="24"/>
                <w:szCs w:val="24"/>
                <w:lang w:val="sr-Cyrl-CS"/>
              </w:rPr>
            </w:pPr>
            <w:r w:rsidRPr="00BE292F">
              <w:rPr>
                <w:sz w:val="24"/>
                <w:szCs w:val="24"/>
                <w:lang w:val="sr-Cyrl-CS"/>
              </w:rPr>
              <w:t>План извођења екскурзије за ученике IV разреда</w:t>
            </w:r>
          </w:p>
        </w:tc>
        <w:tc>
          <w:tcPr>
            <w:tcW w:w="2374" w:type="dxa"/>
            <w:vAlign w:val="center"/>
          </w:tcPr>
          <w:p w:rsidR="00364915" w:rsidRPr="00BE292F" w:rsidRDefault="005C1F26" w:rsidP="003E2100">
            <w:pPr>
              <w:spacing w:line="276" w:lineRule="auto"/>
              <w:jc w:val="center"/>
              <w:rPr>
                <w:sz w:val="24"/>
                <w:szCs w:val="24"/>
                <w:lang w:val="sr-Cyrl-CS"/>
              </w:rPr>
            </w:pPr>
            <w:r w:rsidRPr="00BE292F">
              <w:rPr>
                <w:sz w:val="24"/>
                <w:szCs w:val="24"/>
                <w:lang w:val="sr-Cyrl-CS"/>
              </w:rPr>
              <w:t>Д</w:t>
            </w:r>
            <w:r w:rsidR="00364915" w:rsidRPr="00BE292F">
              <w:rPr>
                <w:sz w:val="24"/>
                <w:szCs w:val="24"/>
                <w:lang w:val="sr-Cyrl-CS"/>
              </w:rPr>
              <w:t>иректор</w:t>
            </w:r>
          </w:p>
        </w:tc>
      </w:tr>
    </w:tbl>
    <w:p w:rsidR="00B719A9" w:rsidRDefault="00B719A9" w:rsidP="00BE292F">
      <w:pPr>
        <w:pStyle w:val="Heading3"/>
        <w:spacing w:line="276" w:lineRule="auto"/>
        <w:jc w:val="both"/>
        <w:rPr>
          <w:rFonts w:ascii="Times New Roman" w:hAnsi="Times New Roman"/>
          <w:sz w:val="24"/>
          <w:szCs w:val="24"/>
          <w:lang w:val="sr-Cyrl-CS"/>
        </w:rPr>
      </w:pPr>
    </w:p>
    <w:p w:rsidR="008B21EC" w:rsidRPr="00BE292F" w:rsidRDefault="008B21EC" w:rsidP="00BE292F">
      <w:pPr>
        <w:spacing w:line="276" w:lineRule="auto"/>
        <w:jc w:val="both"/>
        <w:rPr>
          <w:szCs w:val="28"/>
          <w:lang w:val="sr-Cyrl-CS"/>
        </w:rPr>
      </w:pPr>
    </w:p>
    <w:p w:rsidR="00364915" w:rsidRPr="00BE292F" w:rsidRDefault="00AB0E75" w:rsidP="00BE292F">
      <w:pPr>
        <w:pStyle w:val="Heading3"/>
        <w:spacing w:line="276" w:lineRule="auto"/>
        <w:jc w:val="both"/>
        <w:rPr>
          <w:rFonts w:ascii="Times New Roman" w:hAnsi="Times New Roman"/>
          <w:sz w:val="28"/>
          <w:szCs w:val="28"/>
          <w:lang w:val="sr-Cyrl-CS"/>
        </w:rPr>
      </w:pPr>
      <w:bookmarkStart w:id="24" w:name="_Toc349719265"/>
      <w:r>
        <w:rPr>
          <w:rFonts w:ascii="Times New Roman" w:hAnsi="Times New Roman"/>
          <w:sz w:val="28"/>
          <w:szCs w:val="28"/>
          <w:lang w:val="sr-Cyrl-CS"/>
        </w:rPr>
        <w:t>5.</w:t>
      </w:r>
      <w:r w:rsidR="006618AF">
        <w:rPr>
          <w:rFonts w:ascii="Times New Roman" w:hAnsi="Times New Roman"/>
          <w:sz w:val="28"/>
          <w:szCs w:val="28"/>
          <w:lang w:val="sr-Cyrl-CS"/>
        </w:rPr>
        <w:t>12</w:t>
      </w:r>
      <w:r w:rsidR="00DE0849">
        <w:rPr>
          <w:rFonts w:ascii="Times New Roman" w:hAnsi="Times New Roman"/>
          <w:sz w:val="28"/>
          <w:szCs w:val="28"/>
          <w:lang w:val="sr-Cyrl-CS"/>
        </w:rPr>
        <w:t xml:space="preserve">. </w:t>
      </w:r>
      <w:r w:rsidR="00B719A9" w:rsidRPr="00A80463">
        <w:rPr>
          <w:rFonts w:ascii="Times New Roman" w:hAnsi="Times New Roman"/>
          <w:sz w:val="28"/>
          <w:szCs w:val="28"/>
          <w:lang w:val="sr-Cyrl-CS"/>
        </w:rPr>
        <w:t>Ученички парламент</w:t>
      </w:r>
      <w:bookmarkEnd w:id="24"/>
    </w:p>
    <w:p w:rsidR="00364915" w:rsidRDefault="00364915" w:rsidP="00364915">
      <w:pPr>
        <w:pStyle w:val="ListParagraph"/>
        <w:ind w:left="0" w:firstLine="709"/>
        <w:jc w:val="both"/>
        <w:rPr>
          <w:rFonts w:ascii="Arial" w:hAnsi="Arial" w:cs="Arial"/>
          <w:sz w:val="24"/>
          <w:szCs w:val="24"/>
          <w:lang w:val="sr-Cyrl-CS"/>
        </w:rPr>
      </w:pPr>
    </w:p>
    <w:p w:rsidR="00364915" w:rsidRPr="00BE292F" w:rsidRDefault="00364915" w:rsidP="00BE292F">
      <w:pPr>
        <w:pStyle w:val="ListParagraph"/>
        <w:spacing w:line="276" w:lineRule="auto"/>
        <w:ind w:left="0" w:firstLine="709"/>
        <w:jc w:val="both"/>
        <w:rPr>
          <w:sz w:val="24"/>
          <w:szCs w:val="24"/>
          <w:lang w:val="sr-Cyrl-CS"/>
        </w:rPr>
      </w:pPr>
      <w:r w:rsidRPr="00BE292F">
        <w:rPr>
          <w:sz w:val="24"/>
          <w:szCs w:val="24"/>
          <w:lang w:val="sr-Cyrl-CS"/>
        </w:rPr>
        <w:t>У циљу развијања самосталности,  јачања дисциплине и одговорности ученика за рад и успех у школи,  јачање ученичког колектива и сарадње са наставницима,  у процесу образова</w:t>
      </w:r>
      <w:r w:rsidR="009A6C72">
        <w:rPr>
          <w:sz w:val="24"/>
          <w:szCs w:val="24"/>
          <w:lang w:val="sr-Cyrl-CS"/>
        </w:rPr>
        <w:t>ња и васпитања у школи постоји У</w:t>
      </w:r>
      <w:r w:rsidRPr="00BE292F">
        <w:rPr>
          <w:sz w:val="24"/>
          <w:szCs w:val="24"/>
          <w:lang w:val="sr-Cyrl-CS"/>
        </w:rPr>
        <w:t>ченички парламент.</w:t>
      </w:r>
      <w:r w:rsidR="009C2B0E">
        <w:rPr>
          <w:sz w:val="24"/>
          <w:szCs w:val="24"/>
          <w:lang w:val="sr-Cyrl-CS"/>
        </w:rPr>
        <w:t xml:space="preserve"> </w:t>
      </w:r>
    </w:p>
    <w:p w:rsidR="001B4802" w:rsidRPr="00DE0849" w:rsidRDefault="00364915" w:rsidP="00DE0849">
      <w:pPr>
        <w:pStyle w:val="ListParagraph"/>
        <w:spacing w:line="276" w:lineRule="auto"/>
        <w:ind w:left="0" w:firstLine="709"/>
        <w:jc w:val="both"/>
        <w:rPr>
          <w:sz w:val="24"/>
          <w:szCs w:val="24"/>
          <w:lang w:val="sr-Cyrl-CS"/>
        </w:rPr>
      </w:pPr>
      <w:r w:rsidRPr="00BE292F">
        <w:rPr>
          <w:sz w:val="24"/>
          <w:szCs w:val="24"/>
          <w:lang w:val="sr-Cyrl-CS"/>
        </w:rPr>
        <w:t>Ученички парламент  ради у складу са Законом о основама система образовања и васпитања у средњој школи и Правилима понашања у школи. Ученички парламент сачињавају по два представника сваког одељења. Парламент има председника и заменика</w:t>
      </w:r>
      <w:r w:rsidR="001B4802" w:rsidRPr="00BE292F">
        <w:rPr>
          <w:sz w:val="24"/>
          <w:szCs w:val="24"/>
          <w:lang w:val="sr-Cyrl-CS"/>
        </w:rPr>
        <w:t xml:space="preserve"> председника. </w:t>
      </w:r>
      <w:r w:rsidR="001B4802" w:rsidRPr="00BE292F">
        <w:rPr>
          <w:sz w:val="24"/>
          <w:szCs w:val="24"/>
          <w:lang w:val="en-US"/>
        </w:rPr>
        <w:t>Чланове парламента бирају ученици одељењске заједнице сваке школске године.Чланови парламента бирају председника.Парламент бира два представника ученика који учествују у раду</w:t>
      </w:r>
      <w:r w:rsidR="001B4802" w:rsidRPr="00BE292F">
        <w:rPr>
          <w:sz w:val="24"/>
          <w:szCs w:val="24"/>
        </w:rPr>
        <w:t xml:space="preserve"> ш</w:t>
      </w:r>
      <w:r w:rsidR="001B4802" w:rsidRPr="00BE292F">
        <w:rPr>
          <w:sz w:val="24"/>
          <w:szCs w:val="24"/>
          <w:lang w:val="en-US"/>
        </w:rPr>
        <w:t>колског одбора, односно проширеног сазива школског одбора ускладу са чланом 57.</w:t>
      </w:r>
      <w:r w:rsidR="00B25C76">
        <w:rPr>
          <w:sz w:val="24"/>
          <w:szCs w:val="24"/>
          <w:lang w:val="sr-Cyrl-RS"/>
        </w:rPr>
        <w:t xml:space="preserve"> </w:t>
      </w:r>
      <w:r w:rsidR="001B4802" w:rsidRPr="00BE292F">
        <w:rPr>
          <w:sz w:val="24"/>
          <w:szCs w:val="24"/>
        </w:rPr>
        <w:t>З</w:t>
      </w:r>
      <w:r w:rsidR="001B4802" w:rsidRPr="00BE292F">
        <w:rPr>
          <w:sz w:val="24"/>
          <w:szCs w:val="24"/>
          <w:lang w:val="en-US"/>
        </w:rPr>
        <w:t>акона</w:t>
      </w:r>
      <w:r w:rsidR="001B4802" w:rsidRPr="00BE292F">
        <w:rPr>
          <w:sz w:val="24"/>
          <w:szCs w:val="24"/>
        </w:rPr>
        <w:t xml:space="preserve"> о основама система образовања и васпитања</w:t>
      </w:r>
      <w:r w:rsidR="001B4802" w:rsidRPr="00BE292F">
        <w:rPr>
          <w:sz w:val="24"/>
          <w:szCs w:val="24"/>
          <w:lang w:val="en-US"/>
        </w:rPr>
        <w:t>.</w:t>
      </w:r>
    </w:p>
    <w:p w:rsidR="001B4802" w:rsidRPr="009C2B0E" w:rsidRDefault="001B4802" w:rsidP="00BE292F">
      <w:pPr>
        <w:spacing w:line="276" w:lineRule="auto"/>
        <w:jc w:val="both"/>
        <w:rPr>
          <w:sz w:val="24"/>
          <w:szCs w:val="24"/>
        </w:rPr>
      </w:pPr>
      <w:r w:rsidRPr="00BE292F">
        <w:rPr>
          <w:sz w:val="24"/>
          <w:szCs w:val="24"/>
          <w:lang w:val="en-US"/>
        </w:rPr>
        <w:t>Програм р</w:t>
      </w:r>
      <w:r w:rsidR="00D91061" w:rsidRPr="00BE292F">
        <w:rPr>
          <w:sz w:val="24"/>
          <w:szCs w:val="24"/>
          <w:lang w:val="en-US"/>
        </w:rPr>
        <w:t xml:space="preserve">ада парламента саставни је део </w:t>
      </w:r>
      <w:r w:rsidR="00D91061" w:rsidRPr="00BE292F">
        <w:rPr>
          <w:sz w:val="24"/>
          <w:szCs w:val="24"/>
        </w:rPr>
        <w:t>Г</w:t>
      </w:r>
      <w:r w:rsidRPr="00BE292F">
        <w:rPr>
          <w:sz w:val="24"/>
          <w:szCs w:val="24"/>
          <w:lang w:val="en-US"/>
        </w:rPr>
        <w:t>одишњег планарада школе.</w:t>
      </w:r>
      <w:r w:rsidR="009C2B0E">
        <w:rPr>
          <w:sz w:val="24"/>
          <w:szCs w:val="24"/>
        </w:rPr>
        <w:t xml:space="preserve"> Рад Ученичког парламента помажу директор и педагог школе.</w:t>
      </w:r>
    </w:p>
    <w:p w:rsidR="001B4802" w:rsidRPr="00BE292F" w:rsidRDefault="001B4802" w:rsidP="00BE292F">
      <w:pPr>
        <w:spacing w:line="276" w:lineRule="auto"/>
        <w:jc w:val="both"/>
        <w:rPr>
          <w:sz w:val="24"/>
          <w:szCs w:val="24"/>
          <w:lang w:val="en-US"/>
        </w:rPr>
      </w:pPr>
      <w:r w:rsidRPr="00BE292F">
        <w:rPr>
          <w:sz w:val="24"/>
          <w:szCs w:val="24"/>
          <w:lang w:val="en-US"/>
        </w:rPr>
        <w:lastRenderedPageBreak/>
        <w:t>Ученички парламенти школа могу да се удруже у заједницу ученичких парламената.</w:t>
      </w:r>
    </w:p>
    <w:p w:rsidR="001B4802" w:rsidRPr="00BE292F" w:rsidRDefault="00BE292F" w:rsidP="00BE292F">
      <w:pPr>
        <w:pStyle w:val="ListParagraph"/>
        <w:tabs>
          <w:tab w:val="left" w:pos="2115"/>
        </w:tabs>
        <w:spacing w:line="276" w:lineRule="auto"/>
        <w:ind w:left="0" w:firstLine="709"/>
        <w:jc w:val="both"/>
        <w:rPr>
          <w:sz w:val="24"/>
          <w:szCs w:val="24"/>
          <w:lang w:val="sr-Cyrl-CS"/>
        </w:rPr>
      </w:pPr>
      <w:r w:rsidRPr="00BE292F">
        <w:rPr>
          <w:sz w:val="24"/>
          <w:szCs w:val="24"/>
          <w:lang w:val="sr-Cyrl-CS"/>
        </w:rPr>
        <w:tab/>
      </w:r>
    </w:p>
    <w:p w:rsidR="00D558BC" w:rsidRPr="00BE292F" w:rsidRDefault="00D558BC" w:rsidP="00BE292F">
      <w:pPr>
        <w:spacing w:line="276" w:lineRule="auto"/>
        <w:jc w:val="both"/>
        <w:rPr>
          <w:sz w:val="24"/>
          <w:szCs w:val="24"/>
          <w:lang w:val="sr-Cyrl-CS"/>
        </w:rPr>
      </w:pPr>
      <w:r w:rsidRPr="00BE292F">
        <w:rPr>
          <w:sz w:val="24"/>
          <w:szCs w:val="24"/>
          <w:lang w:val="sr-Cyrl-CS"/>
        </w:rPr>
        <w:t xml:space="preserve">Ученички парламент се организује ради: </w:t>
      </w:r>
    </w:p>
    <w:p w:rsidR="00D558BC" w:rsidRPr="00BE292F" w:rsidRDefault="00D558BC" w:rsidP="00DE0849">
      <w:pPr>
        <w:spacing w:line="276" w:lineRule="auto"/>
        <w:ind w:firstLine="708"/>
        <w:jc w:val="both"/>
        <w:rPr>
          <w:sz w:val="24"/>
          <w:szCs w:val="24"/>
          <w:lang w:val="en-US"/>
        </w:rPr>
      </w:pPr>
      <w:r w:rsidRPr="00BE292F">
        <w:rPr>
          <w:sz w:val="24"/>
          <w:szCs w:val="24"/>
          <w:lang w:val="en-US"/>
        </w:rPr>
        <w:t>1) давања мишљења</w:t>
      </w:r>
      <w:r w:rsidR="001B4802" w:rsidRPr="00BE292F">
        <w:rPr>
          <w:sz w:val="24"/>
          <w:szCs w:val="24"/>
          <w:lang w:val="en-US"/>
        </w:rPr>
        <w:t xml:space="preserve"> и предлога стручним органима, </w:t>
      </w:r>
      <w:r w:rsidR="001B4802" w:rsidRPr="00BE292F">
        <w:rPr>
          <w:sz w:val="24"/>
          <w:szCs w:val="24"/>
        </w:rPr>
        <w:t>Ш</w:t>
      </w:r>
      <w:r w:rsidRPr="00BE292F">
        <w:rPr>
          <w:sz w:val="24"/>
          <w:szCs w:val="24"/>
          <w:lang w:val="en-US"/>
        </w:rPr>
        <w:t>колском</w:t>
      </w:r>
      <w:r w:rsidR="009C2B0E">
        <w:rPr>
          <w:sz w:val="24"/>
          <w:szCs w:val="24"/>
        </w:rPr>
        <w:t xml:space="preserve"> </w:t>
      </w:r>
      <w:r w:rsidR="001B4802" w:rsidRPr="00BE292F">
        <w:rPr>
          <w:sz w:val="24"/>
          <w:szCs w:val="24"/>
          <w:lang w:val="en-US"/>
        </w:rPr>
        <w:t xml:space="preserve">одбору, </w:t>
      </w:r>
      <w:r w:rsidR="001B4802" w:rsidRPr="00BE292F">
        <w:rPr>
          <w:sz w:val="24"/>
          <w:szCs w:val="24"/>
        </w:rPr>
        <w:t>С</w:t>
      </w:r>
      <w:r w:rsidRPr="00BE292F">
        <w:rPr>
          <w:sz w:val="24"/>
          <w:szCs w:val="24"/>
          <w:lang w:val="en-US"/>
        </w:rPr>
        <w:t>авету родитеља и директору о: правилима понашања ушкол</w:t>
      </w:r>
      <w:r w:rsidR="001B4802" w:rsidRPr="00BE292F">
        <w:rPr>
          <w:sz w:val="24"/>
          <w:szCs w:val="24"/>
          <w:lang w:val="en-US"/>
        </w:rPr>
        <w:t xml:space="preserve">и, мерама безбедности ученика, </w:t>
      </w:r>
      <w:r w:rsidR="001B4802" w:rsidRPr="00BE292F">
        <w:rPr>
          <w:sz w:val="24"/>
          <w:szCs w:val="24"/>
        </w:rPr>
        <w:t>Г</w:t>
      </w:r>
      <w:r w:rsidR="001B4802" w:rsidRPr="00BE292F">
        <w:rPr>
          <w:sz w:val="24"/>
          <w:szCs w:val="24"/>
          <w:lang w:val="en-US"/>
        </w:rPr>
        <w:t xml:space="preserve">одишњем плану рада, </w:t>
      </w:r>
      <w:r w:rsidR="001B4802" w:rsidRPr="00BE292F">
        <w:rPr>
          <w:sz w:val="24"/>
          <w:szCs w:val="24"/>
        </w:rPr>
        <w:t>Ш</w:t>
      </w:r>
      <w:r w:rsidRPr="00BE292F">
        <w:rPr>
          <w:sz w:val="24"/>
          <w:szCs w:val="24"/>
          <w:lang w:val="en-US"/>
        </w:rPr>
        <w:t>кол</w:t>
      </w:r>
      <w:r w:rsidR="001B4802" w:rsidRPr="00BE292F">
        <w:rPr>
          <w:sz w:val="24"/>
          <w:szCs w:val="24"/>
          <w:lang w:val="en-US"/>
        </w:rPr>
        <w:t xml:space="preserve">ском развојном плану, </w:t>
      </w:r>
      <w:r w:rsidR="001B4802" w:rsidRPr="00BE292F">
        <w:rPr>
          <w:sz w:val="24"/>
          <w:szCs w:val="24"/>
        </w:rPr>
        <w:t>Ш</w:t>
      </w:r>
      <w:r w:rsidRPr="00BE292F">
        <w:rPr>
          <w:sz w:val="24"/>
          <w:szCs w:val="24"/>
          <w:lang w:val="en-US"/>
        </w:rPr>
        <w:t>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D558BC" w:rsidRPr="00BE292F" w:rsidRDefault="00D558BC" w:rsidP="00DE0849">
      <w:pPr>
        <w:spacing w:line="276" w:lineRule="auto"/>
        <w:ind w:firstLine="708"/>
        <w:jc w:val="both"/>
        <w:rPr>
          <w:sz w:val="24"/>
          <w:szCs w:val="24"/>
          <w:lang w:val="en-US"/>
        </w:rPr>
      </w:pPr>
      <w:r w:rsidRPr="00BE292F">
        <w:rPr>
          <w:sz w:val="24"/>
          <w:szCs w:val="24"/>
          <w:lang w:val="en-US"/>
        </w:rPr>
        <w:t>2) разматрања односа и сарадње ученика и наставникаили стручног сарадника и атмосфере у школи;</w:t>
      </w:r>
    </w:p>
    <w:p w:rsidR="00D558BC" w:rsidRPr="00BE292F" w:rsidRDefault="00D558BC" w:rsidP="00DE0849">
      <w:pPr>
        <w:spacing w:line="276" w:lineRule="auto"/>
        <w:ind w:firstLine="708"/>
        <w:jc w:val="both"/>
        <w:rPr>
          <w:sz w:val="24"/>
          <w:szCs w:val="24"/>
          <w:lang w:val="en-US"/>
        </w:rPr>
      </w:pPr>
      <w:r w:rsidRPr="00BE292F">
        <w:rPr>
          <w:sz w:val="24"/>
          <w:szCs w:val="24"/>
          <w:lang w:val="en-US"/>
        </w:rPr>
        <w:t>3)обавештавања ученика о питањима од посебног значаја зањихово школовање и о активностима ученичког парламента;</w:t>
      </w:r>
    </w:p>
    <w:p w:rsidR="00D558BC" w:rsidRPr="00BE292F" w:rsidRDefault="00D558BC" w:rsidP="00DE0849">
      <w:pPr>
        <w:spacing w:line="276" w:lineRule="auto"/>
        <w:ind w:firstLine="708"/>
        <w:jc w:val="both"/>
        <w:rPr>
          <w:sz w:val="24"/>
          <w:szCs w:val="24"/>
          <w:lang w:val="en-US"/>
        </w:rPr>
      </w:pPr>
      <w:r w:rsidRPr="00BE292F">
        <w:rPr>
          <w:sz w:val="24"/>
          <w:szCs w:val="24"/>
          <w:lang w:val="en-US"/>
        </w:rPr>
        <w:t>4)активног учешћа у процесу планирања развоја школе и у самовредновању школе;</w:t>
      </w:r>
    </w:p>
    <w:p w:rsidR="00D558BC" w:rsidRDefault="00D558BC" w:rsidP="00DE0849">
      <w:pPr>
        <w:spacing w:line="276" w:lineRule="auto"/>
        <w:ind w:firstLine="708"/>
        <w:jc w:val="both"/>
        <w:rPr>
          <w:rFonts w:ascii="Arial" w:hAnsi="Arial" w:cs="Arial"/>
          <w:sz w:val="24"/>
          <w:szCs w:val="24"/>
        </w:rPr>
      </w:pPr>
      <w:r w:rsidRPr="00BE292F">
        <w:rPr>
          <w:sz w:val="24"/>
          <w:szCs w:val="24"/>
          <w:lang w:val="en-US"/>
        </w:rPr>
        <w:t>5)предлагања чланова стручног актива за развојно планирањеиз реда ученика</w:t>
      </w:r>
      <w:r w:rsidRPr="00D558BC">
        <w:rPr>
          <w:rFonts w:ascii="Arial" w:hAnsi="Arial" w:cs="Arial"/>
          <w:sz w:val="24"/>
          <w:szCs w:val="24"/>
          <w:lang w:val="en-US"/>
        </w:rPr>
        <w:t>.</w:t>
      </w:r>
    </w:p>
    <w:p w:rsidR="00BE292F" w:rsidRPr="00BE292F" w:rsidRDefault="00BE292F" w:rsidP="00BE292F">
      <w:pPr>
        <w:spacing w:line="276" w:lineRule="auto"/>
        <w:jc w:val="both"/>
        <w:rPr>
          <w:rFonts w:ascii="Arial" w:hAnsi="Arial" w:cs="Arial"/>
          <w:sz w:val="24"/>
          <w:szCs w:val="24"/>
        </w:rPr>
      </w:pPr>
    </w:p>
    <w:p w:rsidR="00B719A9" w:rsidRPr="00B719A9" w:rsidRDefault="00B719A9" w:rsidP="00B719A9">
      <w:pPr>
        <w:pStyle w:val="ListParagraph"/>
        <w:ind w:firstLine="709"/>
        <w:jc w:val="both"/>
        <w:rPr>
          <w:rFonts w:ascii="Arial" w:hAnsi="Arial" w:cs="Arial"/>
          <w:vanish/>
          <w:sz w:val="24"/>
          <w:szCs w:val="24"/>
        </w:rPr>
      </w:pPr>
    </w:p>
    <w:tbl>
      <w:tblPr>
        <w:tblW w:w="9244" w:type="dxa"/>
        <w:tblCellSpacing w:w="15" w:type="dxa"/>
        <w:shd w:val="clear" w:color="auto" w:fill="FFFFFF"/>
        <w:tblLayout w:type="fixed"/>
        <w:tblCellMar>
          <w:left w:w="0" w:type="dxa"/>
          <w:right w:w="0" w:type="dxa"/>
        </w:tblCellMar>
        <w:tblLook w:val="0000" w:firstRow="0" w:lastRow="0" w:firstColumn="0" w:lastColumn="0" w:noHBand="0" w:noVBand="0"/>
      </w:tblPr>
      <w:tblGrid>
        <w:gridCol w:w="9244"/>
      </w:tblGrid>
      <w:tr w:rsidR="00B719A9" w:rsidRPr="009C364C" w:rsidTr="009C364C">
        <w:trPr>
          <w:tblCellSpacing w:w="15" w:type="dxa"/>
        </w:trPr>
        <w:tc>
          <w:tcPr>
            <w:tcW w:w="9184" w:type="dxa"/>
            <w:shd w:val="clear" w:color="auto" w:fill="FFFFFF"/>
          </w:tcPr>
          <w:p w:rsidR="00B719A9" w:rsidRPr="009C364C" w:rsidRDefault="00B719A9" w:rsidP="009C364C">
            <w:pPr>
              <w:spacing w:line="276" w:lineRule="auto"/>
              <w:rPr>
                <w:sz w:val="24"/>
                <w:szCs w:val="24"/>
                <w:lang w:val="sr-Cyrl-CS"/>
              </w:rPr>
            </w:pPr>
          </w:p>
          <w:p w:rsidR="00B719A9" w:rsidRPr="009C364C" w:rsidRDefault="001C1718" w:rsidP="009C364C">
            <w:pPr>
              <w:pStyle w:val="ListParagraph"/>
              <w:spacing w:line="276" w:lineRule="auto"/>
              <w:ind w:firstLine="709"/>
              <w:rPr>
                <w:szCs w:val="28"/>
              </w:rPr>
            </w:pPr>
            <w:r w:rsidRPr="009C364C">
              <w:rPr>
                <w:szCs w:val="28"/>
              </w:rPr>
              <w:t>План рада Ученичког парламента</w:t>
            </w:r>
          </w:p>
          <w:p w:rsidR="00B719A9" w:rsidRPr="009C364C" w:rsidRDefault="00B719A9" w:rsidP="009C364C">
            <w:pPr>
              <w:pStyle w:val="ListParagraph"/>
              <w:spacing w:line="276" w:lineRule="auto"/>
              <w:ind w:firstLine="709"/>
              <w:rPr>
                <w:sz w:val="24"/>
                <w:szCs w:val="24"/>
              </w:rPr>
            </w:pPr>
          </w:p>
          <w:tbl>
            <w:tblPr>
              <w:tblW w:w="9126" w:type="dxa"/>
              <w:tblCellSpacing w:w="0" w:type="dxa"/>
              <w:tblBorders>
                <w:top w:val="single" w:sz="8" w:space="0" w:color="C0C0C0"/>
                <w:left w:val="single" w:sz="8" w:space="0" w:color="C0C0C0"/>
                <w:bottom w:val="single" w:sz="8" w:space="0" w:color="C0C0C0"/>
                <w:right w:val="single" w:sz="8" w:space="0" w:color="C0C0C0"/>
              </w:tblBorders>
              <w:tblLayout w:type="fixed"/>
              <w:tblCellMar>
                <w:left w:w="0" w:type="dxa"/>
                <w:right w:w="0" w:type="dxa"/>
              </w:tblCellMar>
              <w:tblLook w:val="0000" w:firstRow="0" w:lastRow="0" w:firstColumn="0" w:lastColumn="0" w:noHBand="0" w:noVBand="0"/>
            </w:tblPr>
            <w:tblGrid>
              <w:gridCol w:w="4952"/>
              <w:gridCol w:w="4174"/>
            </w:tblGrid>
            <w:tr w:rsidR="00B719A9" w:rsidRPr="009C364C" w:rsidTr="00C43475">
              <w:trPr>
                <w:trHeight w:val="176"/>
                <w:tblCellSpacing w:w="0" w:type="dxa"/>
              </w:trPr>
              <w:tc>
                <w:tcPr>
                  <w:tcW w:w="4952" w:type="dxa"/>
                  <w:tcBorders>
                    <w:top w:val="single" w:sz="8" w:space="0" w:color="C0C0C0"/>
                    <w:left w:val="single" w:sz="8" w:space="0" w:color="C0C0C0"/>
                    <w:bottom w:val="double" w:sz="4" w:space="0" w:color="333399"/>
                    <w:right w:val="single" w:sz="8" w:space="0" w:color="C0C0C0"/>
                  </w:tcBorders>
                  <w:shd w:val="clear" w:color="auto" w:fill="E6E6E6"/>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bCs/>
                      <w:sz w:val="24"/>
                      <w:szCs w:val="24"/>
                    </w:rPr>
                    <w:t>Активности</w:t>
                  </w:r>
                </w:p>
              </w:tc>
              <w:tc>
                <w:tcPr>
                  <w:tcW w:w="4174" w:type="dxa"/>
                  <w:tcBorders>
                    <w:top w:val="single" w:sz="8" w:space="0" w:color="C0C0C0"/>
                    <w:left w:val="single" w:sz="8" w:space="0" w:color="C0C0C0"/>
                    <w:bottom w:val="double" w:sz="4" w:space="0" w:color="333399"/>
                    <w:right w:val="single" w:sz="8" w:space="0" w:color="C0C0C0"/>
                  </w:tcBorders>
                  <w:shd w:val="clear" w:color="auto" w:fill="E6E6E6"/>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bCs/>
                      <w:sz w:val="24"/>
                      <w:szCs w:val="24"/>
                    </w:rPr>
                    <w:t>Време</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67"/>
                    <w:rPr>
                      <w:sz w:val="24"/>
                      <w:szCs w:val="24"/>
                    </w:rPr>
                  </w:pPr>
                  <w:r w:rsidRPr="009C364C">
                    <w:rPr>
                      <w:sz w:val="24"/>
                      <w:szCs w:val="24"/>
                    </w:rPr>
                    <w:t>Избор представника одељења (кандидатура, избори)</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rPr>
                    <w:t>до краја септембра</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spacing w:line="276" w:lineRule="auto"/>
                    <w:ind w:left="209" w:firstLine="425"/>
                    <w:jc w:val="both"/>
                    <w:rPr>
                      <w:sz w:val="24"/>
                      <w:szCs w:val="24"/>
                    </w:rPr>
                  </w:pPr>
                  <w:r w:rsidRPr="009C364C">
                    <w:rPr>
                      <w:sz w:val="24"/>
                      <w:szCs w:val="24"/>
                      <w:lang w:val="en-US"/>
                    </w:rPr>
                    <w:t>Конституисање </w:t>
                  </w:r>
                  <w:r w:rsidRPr="009C364C">
                    <w:rPr>
                      <w:i/>
                      <w:iCs/>
                      <w:sz w:val="24"/>
                      <w:szCs w:val="24"/>
                      <w:lang w:val="en-US"/>
                    </w:rPr>
                    <w:t>Ученичког парла</w:t>
                  </w:r>
                  <w:r w:rsidR="00C43475" w:rsidRPr="009C364C">
                    <w:rPr>
                      <w:i/>
                      <w:iCs/>
                      <w:sz w:val="24"/>
                      <w:szCs w:val="24"/>
                      <w:lang w:val="sr-Cyrl-CS"/>
                    </w:rPr>
                    <w:t>-</w:t>
                  </w:r>
                  <w:r w:rsidRPr="009C364C">
                    <w:rPr>
                      <w:i/>
                      <w:iCs/>
                      <w:sz w:val="24"/>
                      <w:szCs w:val="24"/>
                      <w:lang w:val="en-US"/>
                    </w:rPr>
                    <w:t>мент</w:t>
                  </w:r>
                  <w:r w:rsidRPr="009C364C">
                    <w:rPr>
                      <w:i/>
                      <w:iCs/>
                      <w:sz w:val="24"/>
                      <w:szCs w:val="24"/>
                      <w:lang w:val="sr-Cyrl-CS"/>
                    </w:rPr>
                    <w:t>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spacing w:line="276" w:lineRule="auto"/>
                    <w:rPr>
                      <w:sz w:val="24"/>
                      <w:szCs w:val="24"/>
                    </w:rPr>
                  </w:pPr>
                  <w:r w:rsidRPr="009C364C">
                    <w:rPr>
                      <w:sz w:val="24"/>
                      <w:szCs w:val="24"/>
                    </w:rPr>
                    <w:t>прва недеља октобра (</w:t>
                  </w:r>
                  <w:r w:rsidRPr="009C364C">
                    <w:rPr>
                      <w:i/>
                      <w:iCs/>
                      <w:sz w:val="24"/>
                      <w:szCs w:val="24"/>
                    </w:rPr>
                    <w:t>Дечја недеља</w:t>
                  </w:r>
                  <w:r w:rsidRPr="009C364C">
                    <w:rPr>
                      <w:sz w:val="24"/>
                      <w:szCs w:val="24"/>
                    </w:rPr>
                    <w:t>)</w:t>
                  </w:r>
                </w:p>
              </w:tc>
            </w:tr>
            <w:tr w:rsidR="00B719A9" w:rsidRPr="009C364C" w:rsidTr="00C43475">
              <w:trPr>
                <w:trHeight w:val="371"/>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C43475" w:rsidP="009C364C">
                  <w:pPr>
                    <w:pStyle w:val="ListParagraph"/>
                    <w:spacing w:line="276" w:lineRule="auto"/>
                    <w:ind w:left="209" w:firstLine="567"/>
                    <w:rPr>
                      <w:sz w:val="24"/>
                      <w:szCs w:val="24"/>
                    </w:rPr>
                  </w:pPr>
                  <w:r w:rsidRPr="009C364C">
                    <w:rPr>
                      <w:sz w:val="24"/>
                      <w:szCs w:val="24"/>
                      <w:lang w:val="en-US"/>
                    </w:rPr>
                    <w:t xml:space="preserve">Избор </w:t>
                  </w:r>
                  <w:r w:rsidR="00B719A9" w:rsidRPr="009C364C">
                    <w:rPr>
                      <w:sz w:val="24"/>
                      <w:szCs w:val="24"/>
                      <w:lang w:val="en-US"/>
                    </w:rPr>
                    <w:t>руководства </w:t>
                  </w:r>
                  <w:r w:rsidR="00B719A9" w:rsidRPr="009C364C">
                    <w:rPr>
                      <w:i/>
                      <w:iCs/>
                      <w:sz w:val="24"/>
                      <w:szCs w:val="24"/>
                      <w:lang w:val="sr-Cyrl-CS"/>
                    </w:rPr>
                    <w:t>П</w:t>
                  </w:r>
                  <w:r w:rsidR="00B719A9" w:rsidRPr="009C364C">
                    <w:rPr>
                      <w:i/>
                      <w:iCs/>
                      <w:sz w:val="24"/>
                      <w:szCs w:val="24"/>
                      <w:lang w:val="en-US"/>
                    </w:rPr>
                    <w:t>арламента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1. седница</w:t>
                  </w:r>
                </w:p>
              </w:tc>
            </w:tr>
            <w:tr w:rsidR="00B719A9" w:rsidRPr="009C364C" w:rsidTr="00C43475">
              <w:trPr>
                <w:trHeight w:val="160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C43475" w:rsidP="009C364C">
                  <w:pPr>
                    <w:pStyle w:val="ListParagraph"/>
                    <w:spacing w:line="276" w:lineRule="auto"/>
                    <w:ind w:left="209" w:firstLine="567"/>
                    <w:jc w:val="both"/>
                    <w:rPr>
                      <w:sz w:val="24"/>
                      <w:szCs w:val="24"/>
                    </w:rPr>
                  </w:pPr>
                  <w:r w:rsidRPr="009C364C">
                    <w:rPr>
                      <w:sz w:val="24"/>
                      <w:szCs w:val="24"/>
                    </w:rPr>
                    <w:t xml:space="preserve">Упознавање </w:t>
                  </w:r>
                  <w:r w:rsidR="00B719A9" w:rsidRPr="009C364C">
                    <w:rPr>
                      <w:sz w:val="24"/>
                      <w:szCs w:val="24"/>
                    </w:rPr>
                    <w:t>чланова </w:t>
                  </w:r>
                  <w:r w:rsidR="00B719A9" w:rsidRPr="009C364C">
                    <w:rPr>
                      <w:i/>
                      <w:iCs/>
                      <w:sz w:val="24"/>
                      <w:szCs w:val="24"/>
                    </w:rPr>
                    <w:t>Парла</w:t>
                  </w:r>
                  <w:r w:rsidRPr="009C364C">
                    <w:rPr>
                      <w:i/>
                      <w:iCs/>
                      <w:sz w:val="24"/>
                      <w:szCs w:val="24"/>
                      <w:lang w:val="sr-Cyrl-CS"/>
                    </w:rPr>
                    <w:t>-</w:t>
                  </w:r>
                  <w:r w:rsidR="00B719A9" w:rsidRPr="009C364C">
                    <w:rPr>
                      <w:i/>
                      <w:iCs/>
                      <w:sz w:val="24"/>
                      <w:szCs w:val="24"/>
                    </w:rPr>
                    <w:t>мента </w:t>
                  </w:r>
                  <w:r w:rsidR="00B719A9" w:rsidRPr="009C364C">
                    <w:rPr>
                      <w:sz w:val="24"/>
                      <w:szCs w:val="24"/>
                    </w:rPr>
                    <w:t>са законским оквиром дело</w:t>
                  </w:r>
                  <w:r w:rsidRPr="009C364C">
                    <w:rPr>
                      <w:sz w:val="24"/>
                      <w:szCs w:val="24"/>
                      <w:lang w:val="sr-Cyrl-CS"/>
                    </w:rPr>
                    <w:t>-</w:t>
                  </w:r>
                  <w:r w:rsidR="00B719A9" w:rsidRPr="009C364C">
                    <w:rPr>
                      <w:sz w:val="24"/>
                      <w:szCs w:val="24"/>
                    </w:rPr>
                    <w:t>вања парламента, са правима и дужностима чланова; упознавање са нормативним актима школе (</w:t>
                  </w:r>
                  <w:r w:rsidR="00B719A9" w:rsidRPr="009C364C">
                    <w:rPr>
                      <w:i/>
                      <w:iCs/>
                      <w:sz w:val="24"/>
                      <w:szCs w:val="24"/>
                    </w:rPr>
                    <w:t>Ста</w:t>
                  </w:r>
                  <w:r w:rsidRPr="009C364C">
                    <w:rPr>
                      <w:i/>
                      <w:iCs/>
                      <w:sz w:val="24"/>
                      <w:szCs w:val="24"/>
                      <w:lang w:val="sr-Cyrl-CS"/>
                    </w:rPr>
                    <w:t>-</w:t>
                  </w:r>
                  <w:r w:rsidR="00B719A9" w:rsidRPr="009C364C">
                    <w:rPr>
                      <w:i/>
                      <w:iCs/>
                      <w:sz w:val="24"/>
                      <w:szCs w:val="24"/>
                    </w:rPr>
                    <w:t>тут</w:t>
                  </w:r>
                  <w:r w:rsidR="00B719A9" w:rsidRPr="009C364C">
                    <w:rPr>
                      <w:sz w:val="24"/>
                      <w:szCs w:val="24"/>
                    </w:rPr>
                    <w:t>; </w:t>
                  </w:r>
                  <w:r w:rsidR="00B719A9" w:rsidRPr="009C364C">
                    <w:rPr>
                      <w:i/>
                      <w:iCs/>
                      <w:sz w:val="24"/>
                      <w:szCs w:val="24"/>
                    </w:rPr>
                    <w:t>Програм рада школе</w:t>
                  </w:r>
                  <w:r w:rsidR="00B719A9" w:rsidRPr="009C364C">
                    <w:rPr>
                      <w:sz w:val="24"/>
                      <w:szCs w:val="24"/>
                    </w:rPr>
                    <w:t>); </w:t>
                  </w:r>
                  <w:r w:rsidR="00B719A9" w:rsidRPr="009C364C">
                    <w:rPr>
                      <w:i/>
                      <w:iCs/>
                      <w:sz w:val="24"/>
                      <w:szCs w:val="24"/>
                    </w:rPr>
                    <w:t>Зако</w:t>
                  </w:r>
                  <w:r w:rsidRPr="009C364C">
                    <w:rPr>
                      <w:i/>
                      <w:iCs/>
                      <w:sz w:val="24"/>
                      <w:szCs w:val="24"/>
                      <w:lang w:val="sr-Cyrl-CS"/>
                    </w:rPr>
                    <w:t>-</w:t>
                  </w:r>
                  <w:r w:rsidR="00B719A9" w:rsidRPr="009C364C">
                    <w:rPr>
                      <w:i/>
                      <w:iCs/>
                      <w:sz w:val="24"/>
                      <w:szCs w:val="24"/>
                    </w:rPr>
                    <w:t>ном о основама система</w:t>
                  </w:r>
                  <w:r w:rsidR="00B719A9" w:rsidRPr="009C364C">
                    <w:rPr>
                      <w:sz w:val="24"/>
                      <w:szCs w:val="24"/>
                    </w:rPr>
                    <w:t> (део који се односи на ученике); </w:t>
                  </w:r>
                  <w:r w:rsidR="00B719A9" w:rsidRPr="009C364C">
                    <w:rPr>
                      <w:i/>
                      <w:iCs/>
                      <w:sz w:val="24"/>
                      <w:szCs w:val="24"/>
                    </w:rPr>
                    <w:t>Правилником о понашању ученика</w:t>
                  </w:r>
                  <w:r w:rsidR="00B719A9" w:rsidRPr="009C364C">
                    <w:rPr>
                      <w:sz w:val="24"/>
                      <w:szCs w:val="24"/>
                    </w:rPr>
                    <w:t>;</w:t>
                  </w:r>
                  <w:r w:rsidR="00B719A9" w:rsidRPr="009C364C">
                    <w:rPr>
                      <w:i/>
                      <w:iCs/>
                      <w:sz w:val="24"/>
                      <w:szCs w:val="24"/>
                    </w:rPr>
                    <w:t>Пословником о раду парламента</w:t>
                  </w:r>
                  <w:r w:rsidR="00B719A9" w:rsidRPr="009C364C">
                    <w:rPr>
                      <w:sz w:val="24"/>
                      <w:szCs w:val="24"/>
                    </w:rPr>
                    <w:t> и сл.</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sr-Cyrl-CS"/>
                    </w:rPr>
                    <w:t>2</w:t>
                  </w:r>
                  <w:r w:rsidRPr="009C364C">
                    <w:rPr>
                      <w:sz w:val="24"/>
                      <w:szCs w:val="24"/>
                      <w:lang w:val="en-US"/>
                    </w:rPr>
                    <w:t>. седница</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11"/>
                    <w:rPr>
                      <w:sz w:val="24"/>
                      <w:szCs w:val="24"/>
                    </w:rPr>
                  </w:pPr>
                  <w:r w:rsidRPr="009C364C">
                    <w:rPr>
                      <w:sz w:val="24"/>
                      <w:szCs w:val="24"/>
                    </w:rPr>
                    <w:t>Испитивање потреба ученика одељења – предлога ученика важних за рад </w:t>
                  </w:r>
                  <w:r w:rsidRPr="009C364C">
                    <w:rPr>
                      <w:i/>
                      <w:iCs/>
                      <w:sz w:val="24"/>
                      <w:szCs w:val="24"/>
                    </w:rPr>
                    <w:t>Парламента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2. седниц</w:t>
                  </w:r>
                  <w:r w:rsidRPr="009C364C">
                    <w:rPr>
                      <w:sz w:val="24"/>
                      <w:szCs w:val="24"/>
                      <w:lang w:val="sr-Cyrl-CS"/>
                    </w:rPr>
                    <w:t>а</w:t>
                  </w:r>
                </w:p>
              </w:tc>
            </w:tr>
            <w:tr w:rsidR="00B719A9" w:rsidRPr="009C364C" w:rsidTr="00C43475">
              <w:trPr>
                <w:trHeight w:val="647"/>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11"/>
                    <w:rPr>
                      <w:sz w:val="24"/>
                      <w:szCs w:val="24"/>
                    </w:rPr>
                  </w:pPr>
                  <w:r w:rsidRPr="009C364C">
                    <w:rPr>
                      <w:sz w:val="24"/>
                      <w:szCs w:val="24"/>
                    </w:rPr>
                    <w:t>Израда и усвајање </w:t>
                  </w:r>
                  <w:r w:rsidRPr="009C364C">
                    <w:rPr>
                      <w:i/>
                      <w:iCs/>
                      <w:sz w:val="24"/>
                      <w:szCs w:val="24"/>
                    </w:rPr>
                    <w:t>Програма рада Ученичког парламента</w:t>
                  </w:r>
                  <w:r w:rsidRPr="009C364C">
                    <w:rPr>
                      <w:sz w:val="24"/>
                      <w:szCs w:val="24"/>
                    </w:rPr>
                    <w:t> у овој школској години</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2. седница</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67"/>
                    <w:jc w:val="both"/>
                    <w:rPr>
                      <w:sz w:val="24"/>
                      <w:szCs w:val="24"/>
                    </w:rPr>
                  </w:pPr>
                  <w:r w:rsidRPr="009C364C">
                    <w:rPr>
                      <w:sz w:val="24"/>
                      <w:szCs w:val="24"/>
                      <w:lang w:val="sr-Cyrl-CS"/>
                    </w:rPr>
                    <w:lastRenderedPageBreak/>
                    <w:t>Класификациони период (пре</w:t>
                  </w:r>
                  <w:r w:rsidR="00C43475" w:rsidRPr="009C364C">
                    <w:rPr>
                      <w:sz w:val="24"/>
                      <w:szCs w:val="24"/>
                      <w:lang w:val="sr-Cyrl-CS"/>
                    </w:rPr>
                    <w:t>-</w:t>
                  </w:r>
                  <w:r w:rsidRPr="009C364C">
                    <w:rPr>
                      <w:sz w:val="24"/>
                      <w:szCs w:val="24"/>
                      <w:lang w:val="sr-Cyrl-CS"/>
                    </w:rPr>
                    <w:t>дставници Парламента присуствују седницама одељењских већа)</w:t>
                  </w:r>
                </w:p>
                <w:p w:rsidR="00B719A9" w:rsidRPr="009C364C" w:rsidRDefault="00C43475" w:rsidP="009C364C">
                  <w:pPr>
                    <w:pStyle w:val="ListParagraph"/>
                    <w:spacing w:line="276" w:lineRule="auto"/>
                    <w:ind w:left="209" w:firstLine="567"/>
                    <w:jc w:val="both"/>
                    <w:rPr>
                      <w:i/>
                      <w:iCs/>
                      <w:sz w:val="24"/>
                      <w:szCs w:val="24"/>
                      <w:lang w:val="sr-Cyrl-CS"/>
                    </w:rPr>
                  </w:pPr>
                  <w:r w:rsidRPr="009C364C">
                    <w:rPr>
                      <w:sz w:val="24"/>
                      <w:szCs w:val="24"/>
                      <w:lang w:val="sr-Cyrl-CS"/>
                    </w:rPr>
                    <w:t xml:space="preserve">Упознавање </w:t>
                  </w:r>
                  <w:r w:rsidR="00B719A9" w:rsidRPr="009C364C">
                    <w:rPr>
                      <w:sz w:val="24"/>
                      <w:szCs w:val="24"/>
                      <w:lang w:val="sr-Cyrl-CS"/>
                    </w:rPr>
                    <w:t>са </w:t>
                  </w:r>
                  <w:r w:rsidR="00B719A9" w:rsidRPr="009C364C">
                    <w:rPr>
                      <w:i/>
                      <w:iCs/>
                      <w:sz w:val="24"/>
                      <w:szCs w:val="24"/>
                      <w:lang w:val="sr-Cyrl-CS"/>
                    </w:rPr>
                    <w:t>Међународном шко</w:t>
                  </w:r>
                  <w:r w:rsidRPr="009C364C">
                    <w:rPr>
                      <w:i/>
                      <w:iCs/>
                      <w:sz w:val="24"/>
                      <w:szCs w:val="24"/>
                      <w:lang w:val="sr-Cyrl-CS"/>
                    </w:rPr>
                    <w:t>-</w:t>
                  </w:r>
                  <w:r w:rsidR="00B719A9" w:rsidRPr="009C364C">
                    <w:rPr>
                      <w:i/>
                      <w:iCs/>
                      <w:sz w:val="24"/>
                      <w:szCs w:val="24"/>
                      <w:lang w:val="sr-Cyrl-CS"/>
                    </w:rPr>
                    <w:t>лом мира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9A6C72" w:rsidP="009C364C">
                  <w:pPr>
                    <w:pStyle w:val="ListParagraph"/>
                    <w:spacing w:line="276" w:lineRule="auto"/>
                    <w:ind w:firstLine="709"/>
                    <w:rPr>
                      <w:sz w:val="24"/>
                      <w:szCs w:val="24"/>
                    </w:rPr>
                  </w:pPr>
                  <w:r w:rsidRPr="009C364C">
                    <w:rPr>
                      <w:sz w:val="24"/>
                      <w:szCs w:val="24"/>
                      <w:lang w:val="sr-Cyrl-CS"/>
                    </w:rPr>
                    <w:t>О</w:t>
                  </w:r>
                  <w:r w:rsidR="00B719A9" w:rsidRPr="009C364C">
                    <w:rPr>
                      <w:sz w:val="24"/>
                      <w:szCs w:val="24"/>
                      <w:lang w:val="sr-Cyrl-CS"/>
                    </w:rPr>
                    <w:t>ктобар</w:t>
                  </w:r>
                </w:p>
              </w:tc>
            </w:tr>
            <w:tr w:rsidR="00B719A9" w:rsidRPr="009C364C" w:rsidTr="00C43475">
              <w:trPr>
                <w:trHeight w:val="872"/>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11"/>
                    <w:jc w:val="both"/>
                    <w:rPr>
                      <w:sz w:val="24"/>
                      <w:szCs w:val="24"/>
                    </w:rPr>
                  </w:pPr>
                  <w:r w:rsidRPr="009C364C">
                    <w:rPr>
                      <w:sz w:val="24"/>
                      <w:szCs w:val="24"/>
                    </w:rPr>
                    <w:t>Рад са члановима </w:t>
                  </w:r>
                  <w:r w:rsidRPr="009C364C">
                    <w:rPr>
                      <w:i/>
                      <w:iCs/>
                      <w:sz w:val="24"/>
                      <w:szCs w:val="24"/>
                    </w:rPr>
                    <w:t>Парламента</w:t>
                  </w:r>
                  <w:r w:rsidRPr="009C364C">
                    <w:rPr>
                      <w:sz w:val="24"/>
                      <w:szCs w:val="24"/>
                    </w:rPr>
                    <w:t> о начинима доношења одлука, преузи</w:t>
                  </w:r>
                  <w:r w:rsidR="00C43475" w:rsidRPr="009C364C">
                    <w:rPr>
                      <w:sz w:val="24"/>
                      <w:szCs w:val="24"/>
                      <w:lang w:val="sr-Cyrl-CS"/>
                    </w:rPr>
                    <w:t>-</w:t>
                  </w:r>
                  <w:r w:rsidRPr="009C364C">
                    <w:rPr>
                      <w:sz w:val="24"/>
                      <w:szCs w:val="24"/>
                    </w:rPr>
                    <w:t>мању одговорности, тимском раду и пла</w:t>
                  </w:r>
                  <w:r w:rsidR="00C43475" w:rsidRPr="009C364C">
                    <w:rPr>
                      <w:sz w:val="24"/>
                      <w:szCs w:val="24"/>
                      <w:lang w:val="sr-Cyrl-CS"/>
                    </w:rPr>
                    <w:t>-</w:t>
                  </w:r>
                  <w:r w:rsidRPr="009C364C">
                    <w:rPr>
                      <w:sz w:val="24"/>
                      <w:szCs w:val="24"/>
                    </w:rPr>
                    <w:t>нирању акција, подела на одборе, изра</w:t>
                  </w:r>
                  <w:r w:rsidR="00C43475" w:rsidRPr="009C364C">
                    <w:rPr>
                      <w:sz w:val="24"/>
                      <w:szCs w:val="24"/>
                      <w:lang w:val="sr-Cyrl-CS"/>
                    </w:rPr>
                    <w:t>-</w:t>
                  </w:r>
                  <w:r w:rsidRPr="009C364C">
                    <w:rPr>
                      <w:sz w:val="24"/>
                      <w:szCs w:val="24"/>
                    </w:rPr>
                    <w:t>да обележја (гостовања)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октобар-децембар</w:t>
                  </w:r>
                </w:p>
              </w:tc>
            </w:tr>
            <w:tr w:rsidR="00B719A9" w:rsidRPr="009C364C" w:rsidTr="00C43475">
              <w:trPr>
                <w:trHeight w:val="116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C43475" w:rsidRPr="009C364C" w:rsidRDefault="00B719A9" w:rsidP="009C364C">
                  <w:pPr>
                    <w:pStyle w:val="ListParagraph"/>
                    <w:spacing w:line="276" w:lineRule="auto"/>
                    <w:ind w:left="209" w:firstLine="511"/>
                    <w:jc w:val="both"/>
                    <w:rPr>
                      <w:i/>
                      <w:iCs/>
                      <w:sz w:val="24"/>
                      <w:szCs w:val="24"/>
                      <w:lang w:val="sr-Cyrl-CS"/>
                    </w:rPr>
                  </w:pPr>
                  <w:r w:rsidRPr="009C364C">
                    <w:rPr>
                      <w:sz w:val="24"/>
                      <w:szCs w:val="24"/>
                      <w:lang w:val="sr-Cyrl-CS"/>
                    </w:rPr>
                    <w:t>Кретање у школском простору</w:t>
                  </w:r>
                </w:p>
                <w:p w:rsidR="00C43475" w:rsidRPr="009C364C" w:rsidRDefault="00B719A9" w:rsidP="009C364C">
                  <w:pPr>
                    <w:pStyle w:val="ListParagraph"/>
                    <w:spacing w:line="276" w:lineRule="auto"/>
                    <w:ind w:left="209" w:firstLine="511"/>
                    <w:jc w:val="both"/>
                    <w:rPr>
                      <w:i/>
                      <w:iCs/>
                      <w:sz w:val="24"/>
                      <w:szCs w:val="24"/>
                      <w:lang w:val="sr-Cyrl-CS"/>
                    </w:rPr>
                  </w:pPr>
                  <w:r w:rsidRPr="009C364C">
                    <w:rPr>
                      <w:i/>
                      <w:iCs/>
                      <w:sz w:val="24"/>
                      <w:szCs w:val="24"/>
                      <w:lang w:val="sr-Cyrl-CS"/>
                    </w:rPr>
                    <w:t>Међународни дан толеранције</w:t>
                  </w:r>
                </w:p>
                <w:p w:rsidR="00B719A9" w:rsidRPr="009C364C" w:rsidRDefault="00B719A9" w:rsidP="009C364C">
                  <w:pPr>
                    <w:pStyle w:val="ListParagraph"/>
                    <w:spacing w:line="276" w:lineRule="auto"/>
                    <w:ind w:left="209" w:firstLine="511"/>
                    <w:jc w:val="both"/>
                    <w:rPr>
                      <w:sz w:val="24"/>
                      <w:szCs w:val="24"/>
                    </w:rPr>
                  </w:pPr>
                  <w:r w:rsidRPr="009C364C">
                    <w:rPr>
                      <w:i/>
                      <w:iCs/>
                      <w:sz w:val="24"/>
                      <w:szCs w:val="24"/>
                      <w:lang w:val="sr-Cyrl-CS"/>
                    </w:rPr>
                    <w:t>Св</w:t>
                  </w:r>
                  <w:r w:rsidR="00C43475" w:rsidRPr="009C364C">
                    <w:rPr>
                      <w:i/>
                      <w:iCs/>
                      <w:sz w:val="24"/>
                      <w:szCs w:val="24"/>
                      <w:lang w:val="sr-Cyrl-CS"/>
                    </w:rPr>
                    <w:t>е</w:t>
                  </w:r>
                  <w:r w:rsidRPr="009C364C">
                    <w:rPr>
                      <w:i/>
                      <w:iCs/>
                      <w:sz w:val="24"/>
                      <w:szCs w:val="24"/>
                      <w:lang w:val="sr-Cyrl-CS"/>
                    </w:rPr>
                    <w:t>тски дан деце</w:t>
                  </w:r>
                </w:p>
                <w:p w:rsidR="00B719A9" w:rsidRPr="009C364C" w:rsidRDefault="00B719A9" w:rsidP="009C364C">
                  <w:pPr>
                    <w:spacing w:line="276" w:lineRule="auto"/>
                    <w:ind w:left="209" w:firstLine="511"/>
                    <w:jc w:val="both"/>
                    <w:rPr>
                      <w:sz w:val="24"/>
                      <w:szCs w:val="24"/>
                    </w:rPr>
                  </w:pPr>
                  <w:r w:rsidRPr="009C364C">
                    <w:rPr>
                      <w:i/>
                      <w:iCs/>
                      <w:sz w:val="24"/>
                      <w:szCs w:val="24"/>
                      <w:lang w:val="sr-Cyrl-CS"/>
                    </w:rPr>
                    <w:t>Дан Конвенције о правима детета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3E2100" w:rsidP="009C364C">
                  <w:pPr>
                    <w:pStyle w:val="ListParagraph"/>
                    <w:spacing w:line="276" w:lineRule="auto"/>
                    <w:ind w:firstLine="709"/>
                    <w:rPr>
                      <w:sz w:val="24"/>
                      <w:szCs w:val="24"/>
                    </w:rPr>
                  </w:pPr>
                  <w:r w:rsidRPr="009C364C">
                    <w:rPr>
                      <w:sz w:val="24"/>
                      <w:szCs w:val="24"/>
                      <w:lang w:val="sr-Cyrl-CS"/>
                    </w:rPr>
                    <w:t>Н</w:t>
                  </w:r>
                  <w:r w:rsidR="00B719A9" w:rsidRPr="009C364C">
                    <w:rPr>
                      <w:sz w:val="24"/>
                      <w:szCs w:val="24"/>
                      <w:lang w:val="sr-Cyrl-CS"/>
                    </w:rPr>
                    <w:t>овембар</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0" w:firstLine="709"/>
                    <w:rPr>
                      <w:sz w:val="24"/>
                      <w:szCs w:val="24"/>
                    </w:rPr>
                  </w:pPr>
                  <w:r w:rsidRPr="009C364C">
                    <w:rPr>
                      <w:i/>
                      <w:iCs/>
                      <w:sz w:val="24"/>
                      <w:szCs w:val="24"/>
                      <w:lang w:val="sr-Cyrl-CS"/>
                    </w:rPr>
                    <w:t>Дан борбе против сиде</w:t>
                  </w:r>
                </w:p>
                <w:p w:rsidR="00B719A9" w:rsidRPr="009C364C" w:rsidRDefault="00B719A9" w:rsidP="009C364C">
                  <w:pPr>
                    <w:pStyle w:val="ListParagraph"/>
                    <w:spacing w:line="276" w:lineRule="auto"/>
                    <w:ind w:left="0" w:firstLine="709"/>
                    <w:rPr>
                      <w:sz w:val="24"/>
                      <w:szCs w:val="24"/>
                    </w:rPr>
                  </w:pPr>
                  <w:r w:rsidRPr="009C364C">
                    <w:rPr>
                      <w:sz w:val="24"/>
                      <w:szCs w:val="24"/>
                      <w:lang w:val="sr-Cyrl-CS"/>
                    </w:rPr>
                    <w:t>Болести зависности - трибина</w:t>
                  </w:r>
                </w:p>
                <w:p w:rsidR="00B719A9" w:rsidRPr="009C364C" w:rsidRDefault="00B719A9" w:rsidP="009C364C">
                  <w:pPr>
                    <w:pStyle w:val="ListParagraph"/>
                    <w:spacing w:line="276" w:lineRule="auto"/>
                    <w:ind w:left="0" w:firstLine="709"/>
                    <w:rPr>
                      <w:sz w:val="24"/>
                      <w:szCs w:val="24"/>
                    </w:rPr>
                  </w:pPr>
                  <w:r w:rsidRPr="009C364C">
                    <w:rPr>
                      <w:sz w:val="24"/>
                      <w:szCs w:val="24"/>
                      <w:lang w:val="sr-Cyrl-CS"/>
                    </w:rPr>
                    <w:t>Новогодишња журка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sr-Cyrl-CS"/>
                    </w:rPr>
                    <w:t>децембар</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rPr>
                  </w:pPr>
                  <w:r w:rsidRPr="009C364C">
                    <w:rPr>
                      <w:sz w:val="24"/>
                      <w:szCs w:val="24"/>
                      <w:lang w:val="sr-Cyrl-CS"/>
                    </w:rPr>
                    <w:t>Класификациони период (представници Парламента присуствују седницама одељењских већа)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3E2100" w:rsidP="009C364C">
                  <w:pPr>
                    <w:pStyle w:val="ListParagraph"/>
                    <w:spacing w:line="276" w:lineRule="auto"/>
                    <w:ind w:firstLine="709"/>
                    <w:rPr>
                      <w:sz w:val="24"/>
                      <w:szCs w:val="24"/>
                    </w:rPr>
                  </w:pPr>
                  <w:r w:rsidRPr="009C364C">
                    <w:rPr>
                      <w:sz w:val="24"/>
                      <w:szCs w:val="24"/>
                      <w:lang w:val="sr-Cyrl-CS"/>
                    </w:rPr>
                    <w:t>Д</w:t>
                  </w:r>
                  <w:r w:rsidR="00B719A9" w:rsidRPr="009C364C">
                    <w:rPr>
                      <w:sz w:val="24"/>
                      <w:szCs w:val="24"/>
                      <w:lang w:val="sr-Cyrl-CS"/>
                    </w:rPr>
                    <w:t>ецембар</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00"/>
                    <w:rPr>
                      <w:sz w:val="24"/>
                      <w:szCs w:val="24"/>
                    </w:rPr>
                  </w:pPr>
                  <w:r w:rsidRPr="009C364C">
                    <w:rPr>
                      <w:sz w:val="24"/>
                      <w:szCs w:val="24"/>
                      <w:lang w:val="sr-Cyrl-CS"/>
                    </w:rPr>
                    <w:t>Прослава Савиндана „Светосавска гозба”</w:t>
                  </w:r>
                </w:p>
                <w:p w:rsidR="00B719A9" w:rsidRPr="009C364C" w:rsidRDefault="00D91061" w:rsidP="009C364C">
                  <w:pPr>
                    <w:pStyle w:val="ListParagraph"/>
                    <w:spacing w:line="276" w:lineRule="auto"/>
                    <w:ind w:left="209" w:firstLine="500"/>
                    <w:rPr>
                      <w:sz w:val="24"/>
                      <w:szCs w:val="24"/>
                    </w:rPr>
                  </w:pPr>
                  <w:r w:rsidRPr="009C364C">
                    <w:rPr>
                      <w:sz w:val="24"/>
                      <w:szCs w:val="24"/>
                      <w:lang w:val="sr-Cyrl-CS"/>
                    </w:rPr>
                    <w:t xml:space="preserve">Изложба радова </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9A6C72" w:rsidP="009C364C">
                  <w:pPr>
                    <w:pStyle w:val="ListParagraph"/>
                    <w:spacing w:line="276" w:lineRule="auto"/>
                    <w:ind w:firstLine="709"/>
                    <w:rPr>
                      <w:sz w:val="24"/>
                      <w:szCs w:val="24"/>
                    </w:rPr>
                  </w:pPr>
                  <w:r w:rsidRPr="009C364C">
                    <w:rPr>
                      <w:sz w:val="24"/>
                      <w:szCs w:val="24"/>
                      <w:lang w:val="sr-Cyrl-CS"/>
                    </w:rPr>
                    <w:t>Ј</w:t>
                  </w:r>
                  <w:r w:rsidR="00B719A9" w:rsidRPr="009C364C">
                    <w:rPr>
                      <w:sz w:val="24"/>
                      <w:szCs w:val="24"/>
                      <w:lang w:val="sr-Cyrl-CS"/>
                    </w:rPr>
                    <w:t>ануар</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209" w:firstLine="500"/>
                    <w:rPr>
                      <w:sz w:val="24"/>
                      <w:szCs w:val="24"/>
                    </w:rPr>
                  </w:pPr>
                  <w:r w:rsidRPr="009C364C">
                    <w:rPr>
                      <w:sz w:val="24"/>
                      <w:szCs w:val="24"/>
                    </w:rPr>
                    <w:t>Прављење вебсајта </w:t>
                  </w:r>
                  <w:r w:rsidRPr="009C364C">
                    <w:rPr>
                      <w:i/>
                      <w:iCs/>
                      <w:sz w:val="24"/>
                      <w:szCs w:val="24"/>
                    </w:rPr>
                    <w:t>Ученички па</w:t>
                  </w:r>
                  <w:r w:rsidR="00C43475" w:rsidRPr="009C364C">
                    <w:rPr>
                      <w:i/>
                      <w:iCs/>
                      <w:sz w:val="24"/>
                      <w:szCs w:val="24"/>
                      <w:lang w:val="sr-Cyrl-CS"/>
                    </w:rPr>
                    <w:t>-</w:t>
                  </w:r>
                  <w:r w:rsidRPr="009C364C">
                    <w:rPr>
                      <w:i/>
                      <w:iCs/>
                      <w:sz w:val="24"/>
                      <w:szCs w:val="24"/>
                    </w:rPr>
                    <w:t>рламент и права детета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9A6C72" w:rsidP="009C364C">
                  <w:pPr>
                    <w:pStyle w:val="ListParagraph"/>
                    <w:spacing w:line="276" w:lineRule="auto"/>
                    <w:ind w:firstLine="709"/>
                    <w:rPr>
                      <w:sz w:val="24"/>
                      <w:szCs w:val="24"/>
                    </w:rPr>
                  </w:pPr>
                  <w:r w:rsidRPr="009C364C">
                    <w:rPr>
                      <w:sz w:val="24"/>
                      <w:szCs w:val="24"/>
                      <w:lang w:val="sr-Cyrl-CS"/>
                    </w:rPr>
                    <w:t>Ф</w:t>
                  </w:r>
                  <w:r w:rsidR="00B719A9" w:rsidRPr="009C364C">
                    <w:rPr>
                      <w:sz w:val="24"/>
                      <w:szCs w:val="24"/>
                      <w:lang w:val="sr-Cyrl-CS"/>
                    </w:rPr>
                    <w:t>ебруар</w:t>
                  </w:r>
                </w:p>
              </w:tc>
            </w:tr>
            <w:tr w:rsidR="00B719A9" w:rsidRPr="009C364C" w:rsidTr="00C43475">
              <w:trPr>
                <w:trHeight w:val="176"/>
                <w:tblCellSpacing w:w="0" w:type="dxa"/>
              </w:trPr>
              <w:tc>
                <w:tcPr>
                  <w:tcW w:w="4952"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67" w:firstLine="634"/>
                    <w:rPr>
                      <w:sz w:val="24"/>
                      <w:szCs w:val="24"/>
                    </w:rPr>
                  </w:pPr>
                  <w:r w:rsidRPr="009C364C">
                    <w:rPr>
                      <w:sz w:val="24"/>
                      <w:szCs w:val="24"/>
                      <w:lang w:val="sr-Cyrl-CS"/>
                    </w:rPr>
                    <w:t xml:space="preserve">Опремање кабинета и ходника </w:t>
                  </w:r>
                  <w:r w:rsidR="006618AF">
                    <w:rPr>
                      <w:sz w:val="24"/>
                      <w:szCs w:val="24"/>
                      <w:lang w:val="sr-Cyrl-CS"/>
                    </w:rPr>
                    <w:t>–</w:t>
                  </w:r>
                  <w:r w:rsidRPr="009C364C">
                    <w:rPr>
                      <w:sz w:val="24"/>
                      <w:szCs w:val="24"/>
                      <w:lang w:val="sr-Cyrl-CS"/>
                    </w:rPr>
                    <w:t xml:space="preserve"> реституција</w:t>
                  </w:r>
                </w:p>
              </w:tc>
              <w:tc>
                <w:tcPr>
                  <w:tcW w:w="4174"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940301" w:rsidP="009C364C">
                  <w:pPr>
                    <w:pStyle w:val="ListParagraph"/>
                    <w:spacing w:line="276" w:lineRule="auto"/>
                    <w:ind w:firstLine="709"/>
                    <w:rPr>
                      <w:sz w:val="24"/>
                      <w:szCs w:val="24"/>
                    </w:rPr>
                  </w:pPr>
                  <w:r w:rsidRPr="009C364C">
                    <w:rPr>
                      <w:sz w:val="24"/>
                      <w:szCs w:val="24"/>
                      <w:lang w:val="sr-Cyrl-CS"/>
                    </w:rPr>
                    <w:t>М</w:t>
                  </w:r>
                  <w:r w:rsidR="00B719A9" w:rsidRPr="009C364C">
                    <w:rPr>
                      <w:sz w:val="24"/>
                      <w:szCs w:val="24"/>
                      <w:lang w:val="sr-Cyrl-CS"/>
                    </w:rPr>
                    <w:t>арт</w:t>
                  </w:r>
                </w:p>
              </w:tc>
            </w:tr>
          </w:tbl>
          <w:p w:rsidR="00D11860" w:rsidRPr="009C364C" w:rsidRDefault="00D11860" w:rsidP="009C364C">
            <w:pPr>
              <w:spacing w:line="276" w:lineRule="auto"/>
              <w:rPr>
                <w:sz w:val="24"/>
                <w:szCs w:val="24"/>
                <w:lang w:val="sr-Cyrl-CS"/>
              </w:rPr>
            </w:pPr>
          </w:p>
          <w:tbl>
            <w:tblPr>
              <w:tblW w:w="9022" w:type="dxa"/>
              <w:tblCellSpacing w:w="0" w:type="dxa"/>
              <w:tblBorders>
                <w:top w:val="single" w:sz="8" w:space="0" w:color="C0C0C0"/>
                <w:left w:val="single" w:sz="8" w:space="0" w:color="C0C0C0"/>
                <w:bottom w:val="single" w:sz="8" w:space="0" w:color="C0C0C0"/>
                <w:right w:val="single" w:sz="8" w:space="0" w:color="C0C0C0"/>
              </w:tblBorders>
              <w:tblLayout w:type="fixed"/>
              <w:tblCellMar>
                <w:left w:w="0" w:type="dxa"/>
                <w:right w:w="0" w:type="dxa"/>
              </w:tblCellMar>
              <w:tblLook w:val="0000" w:firstRow="0" w:lastRow="0" w:firstColumn="0" w:lastColumn="0" w:noHBand="0" w:noVBand="0"/>
            </w:tblPr>
            <w:tblGrid>
              <w:gridCol w:w="5495"/>
              <w:gridCol w:w="3527"/>
            </w:tblGrid>
            <w:tr w:rsidR="00B719A9" w:rsidRPr="009C364C" w:rsidTr="00D11860">
              <w:trPr>
                <w:trHeight w:val="722"/>
                <w:tblCellSpacing w:w="0" w:type="dxa"/>
              </w:trPr>
              <w:tc>
                <w:tcPr>
                  <w:tcW w:w="5495" w:type="dxa"/>
                  <w:tcBorders>
                    <w:top w:val="double" w:sz="4" w:space="0" w:color="333399"/>
                    <w:left w:val="single" w:sz="8" w:space="0" w:color="C0C0C0"/>
                    <w:bottom w:val="single" w:sz="8" w:space="0" w:color="C0C0C0"/>
                    <w:right w:val="single" w:sz="8" w:space="0" w:color="C0C0C0"/>
                  </w:tcBorders>
                  <w:tcMar>
                    <w:top w:w="45" w:type="dxa"/>
                    <w:left w:w="45" w:type="dxa"/>
                    <w:bottom w:w="45" w:type="dxa"/>
                    <w:right w:w="45" w:type="dxa"/>
                  </w:tcMar>
                  <w:vAlign w:val="center"/>
                </w:tcPr>
                <w:p w:rsidR="00E872C6" w:rsidRPr="009C364C" w:rsidRDefault="00B719A9" w:rsidP="009C364C">
                  <w:pPr>
                    <w:pStyle w:val="ListParagraph"/>
                    <w:spacing w:line="276" w:lineRule="auto"/>
                    <w:rPr>
                      <w:sz w:val="24"/>
                      <w:szCs w:val="24"/>
                      <w:lang w:val="sr-Cyrl-CS"/>
                    </w:rPr>
                  </w:pPr>
                  <w:r w:rsidRPr="009C364C">
                    <w:rPr>
                      <w:sz w:val="24"/>
                      <w:szCs w:val="24"/>
                      <w:lang w:val="sr-Cyrl-CS"/>
                    </w:rPr>
                    <w:t>Класификациони период (представници Парламента присуствују седницама одељењских већа)</w:t>
                  </w:r>
                </w:p>
              </w:tc>
              <w:tc>
                <w:tcPr>
                  <w:tcW w:w="3527" w:type="dxa"/>
                  <w:tcBorders>
                    <w:top w:val="double" w:sz="4" w:space="0" w:color="333399"/>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sr-Cyrl-CS"/>
                    </w:rPr>
                    <w:t>март-април</w:t>
                  </w:r>
                </w:p>
              </w:tc>
            </w:tr>
            <w:tr w:rsidR="00B719A9" w:rsidRPr="009C364C" w:rsidTr="00D11860">
              <w:trPr>
                <w:trHeight w:val="182"/>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left="0" w:firstLine="709"/>
                    <w:rPr>
                      <w:sz w:val="24"/>
                      <w:szCs w:val="24"/>
                    </w:rPr>
                  </w:pPr>
                  <w:r w:rsidRPr="009C364C">
                    <w:rPr>
                      <w:i/>
                      <w:iCs/>
                      <w:sz w:val="24"/>
                      <w:szCs w:val="24"/>
                      <w:lang w:val="sr-Cyrl-CS"/>
                    </w:rPr>
                    <w:t>Светски дан здравља</w:t>
                  </w:r>
                </w:p>
                <w:p w:rsidR="00B719A9" w:rsidRPr="009C364C" w:rsidRDefault="00D91061" w:rsidP="009C364C">
                  <w:pPr>
                    <w:pStyle w:val="ListParagraph"/>
                    <w:spacing w:line="276" w:lineRule="auto"/>
                    <w:ind w:left="0" w:firstLine="709"/>
                    <w:rPr>
                      <w:sz w:val="24"/>
                      <w:szCs w:val="24"/>
                    </w:rPr>
                  </w:pPr>
                  <w:r w:rsidRPr="009C364C">
                    <w:rPr>
                      <w:sz w:val="24"/>
                      <w:szCs w:val="24"/>
                      <w:lang w:val="sr-Cyrl-CS"/>
                    </w:rPr>
                    <w:t>Представљање факултета и занимања</w:t>
                  </w:r>
                </w:p>
                <w:p w:rsidR="00B719A9" w:rsidRPr="009C364C" w:rsidRDefault="00B719A9" w:rsidP="009C364C">
                  <w:pPr>
                    <w:pStyle w:val="ListParagraph"/>
                    <w:spacing w:line="276" w:lineRule="auto"/>
                    <w:ind w:left="0" w:firstLine="709"/>
                    <w:rPr>
                      <w:sz w:val="24"/>
                      <w:szCs w:val="24"/>
                      <w:lang w:val="sr-Cyrl-CS"/>
                    </w:rPr>
                  </w:pPr>
                  <w:r w:rsidRPr="009C364C">
                    <w:rPr>
                      <w:sz w:val="24"/>
                      <w:szCs w:val="24"/>
                      <w:lang w:val="sr-Cyrl-CS"/>
                    </w:rPr>
                    <w:t>Професионална оријентација</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3E2100" w:rsidP="009C364C">
                  <w:pPr>
                    <w:pStyle w:val="ListParagraph"/>
                    <w:spacing w:line="276" w:lineRule="auto"/>
                    <w:ind w:firstLine="709"/>
                    <w:rPr>
                      <w:sz w:val="24"/>
                      <w:szCs w:val="24"/>
                    </w:rPr>
                  </w:pPr>
                  <w:r w:rsidRPr="009C364C">
                    <w:rPr>
                      <w:sz w:val="24"/>
                      <w:szCs w:val="24"/>
                      <w:lang w:val="sr-Cyrl-CS"/>
                    </w:rPr>
                    <w:t>А</w:t>
                  </w:r>
                  <w:r w:rsidR="00B719A9" w:rsidRPr="009C364C">
                    <w:rPr>
                      <w:sz w:val="24"/>
                      <w:szCs w:val="24"/>
                      <w:lang w:val="sr-Cyrl-CS"/>
                    </w:rPr>
                    <w:t>прил</w:t>
                  </w:r>
                </w:p>
              </w:tc>
            </w:tr>
            <w:tr w:rsidR="00B719A9" w:rsidRPr="009C364C" w:rsidTr="00D11860">
              <w:trPr>
                <w:trHeight w:val="645"/>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D91061" w:rsidRPr="009C364C" w:rsidRDefault="00B719A9" w:rsidP="009C364C">
                  <w:pPr>
                    <w:pStyle w:val="ListParagraph"/>
                    <w:spacing w:line="276" w:lineRule="auto"/>
                    <w:ind w:left="0" w:firstLine="709"/>
                    <w:rPr>
                      <w:sz w:val="24"/>
                      <w:szCs w:val="24"/>
                      <w:lang w:val="sr-Cyrl-CS"/>
                    </w:rPr>
                  </w:pPr>
                  <w:r w:rsidRPr="009C364C">
                    <w:rPr>
                      <w:sz w:val="24"/>
                      <w:szCs w:val="24"/>
                      <w:lang w:val="sr-Cyrl-CS"/>
                    </w:rPr>
                    <w:t xml:space="preserve">Чување и заштита животне средине </w:t>
                  </w:r>
                </w:p>
                <w:p w:rsidR="00B719A9" w:rsidRPr="009C364C" w:rsidRDefault="00D91061" w:rsidP="009C364C">
                  <w:pPr>
                    <w:pStyle w:val="ListParagraph"/>
                    <w:spacing w:line="276" w:lineRule="auto"/>
                    <w:ind w:left="0" w:firstLine="709"/>
                    <w:rPr>
                      <w:sz w:val="24"/>
                      <w:szCs w:val="24"/>
                    </w:rPr>
                  </w:pPr>
                  <w:r w:rsidRPr="009C364C">
                    <w:rPr>
                      <w:sz w:val="24"/>
                      <w:szCs w:val="24"/>
                      <w:lang w:val="sr-Cyrl-CS"/>
                    </w:rPr>
                    <w:t>Мату</w:t>
                  </w:r>
                  <w:r w:rsidR="00B719A9" w:rsidRPr="009C364C">
                    <w:rPr>
                      <w:sz w:val="24"/>
                      <w:szCs w:val="24"/>
                      <w:lang w:val="sr-Cyrl-CS"/>
                    </w:rPr>
                    <w:t>рско вече</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3E2100" w:rsidP="009C364C">
                  <w:pPr>
                    <w:pStyle w:val="ListParagraph"/>
                    <w:spacing w:line="276" w:lineRule="auto"/>
                    <w:ind w:firstLine="709"/>
                    <w:rPr>
                      <w:sz w:val="24"/>
                      <w:szCs w:val="24"/>
                    </w:rPr>
                  </w:pPr>
                  <w:r w:rsidRPr="009C364C">
                    <w:rPr>
                      <w:sz w:val="24"/>
                      <w:szCs w:val="24"/>
                      <w:lang w:val="sr-Cyrl-CS"/>
                    </w:rPr>
                    <w:t>М</w:t>
                  </w:r>
                  <w:r w:rsidR="00B719A9" w:rsidRPr="009C364C">
                    <w:rPr>
                      <w:sz w:val="24"/>
                      <w:szCs w:val="24"/>
                      <w:lang w:val="sr-Cyrl-CS"/>
                    </w:rPr>
                    <w:t>ај</w:t>
                  </w:r>
                </w:p>
              </w:tc>
            </w:tr>
            <w:tr w:rsidR="00B719A9" w:rsidRPr="009C364C" w:rsidTr="00D11860">
              <w:trPr>
                <w:trHeight w:val="663"/>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lang w:val="sr-Cyrl-CS"/>
                    </w:rPr>
                  </w:pPr>
                  <w:r w:rsidRPr="009C364C">
                    <w:rPr>
                      <w:sz w:val="24"/>
                      <w:szCs w:val="24"/>
                      <w:lang w:val="sr-Cyrl-CS"/>
                    </w:rPr>
                    <w:t>Класификациони период (представници Парламента присуствују седницама одељењских већа)</w:t>
                  </w:r>
                </w:p>
                <w:p w:rsidR="00C43475" w:rsidRPr="009C364C" w:rsidRDefault="00C43475" w:rsidP="009C364C">
                  <w:pPr>
                    <w:pStyle w:val="ListParagraph"/>
                    <w:spacing w:line="276" w:lineRule="auto"/>
                    <w:ind w:left="0" w:firstLine="709"/>
                    <w:rPr>
                      <w:sz w:val="24"/>
                      <w:szCs w:val="24"/>
                    </w:rPr>
                  </w:pPr>
                  <w:r w:rsidRPr="009C364C">
                    <w:rPr>
                      <w:sz w:val="24"/>
                      <w:szCs w:val="24"/>
                      <w:lang w:val="sr-Cyrl-CS"/>
                    </w:rPr>
                    <w:lastRenderedPageBreak/>
                    <w:t xml:space="preserve">Активности на обележавању </w:t>
                  </w:r>
                  <w:r w:rsidRPr="009C364C">
                    <w:rPr>
                      <w:i/>
                      <w:sz w:val="24"/>
                      <w:szCs w:val="24"/>
                      <w:lang w:val="sr-Cyrl-CS"/>
                    </w:rPr>
                    <w:t>Дана школе</w:t>
                  </w:r>
                </w:p>
                <w:p w:rsidR="00C43475" w:rsidRPr="009C364C" w:rsidRDefault="00C43475" w:rsidP="009C364C">
                  <w:pPr>
                    <w:pStyle w:val="ListParagraph"/>
                    <w:spacing w:line="276" w:lineRule="auto"/>
                    <w:rPr>
                      <w:sz w:val="24"/>
                      <w:szCs w:val="24"/>
                      <w:lang w:val="sr-Cyrl-CS"/>
                    </w:rPr>
                  </w:pPr>
                  <w:r w:rsidRPr="009C364C">
                    <w:rPr>
                      <w:sz w:val="24"/>
                      <w:szCs w:val="24"/>
                      <w:lang w:val="sr-Cyrl-CS"/>
                    </w:rPr>
                    <w:t>Спортске активности</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sr-Cyrl-CS"/>
                    </w:rPr>
                    <w:lastRenderedPageBreak/>
                    <w:t>мај-јун</w:t>
                  </w:r>
                </w:p>
              </w:tc>
            </w:tr>
            <w:tr w:rsidR="00B719A9" w:rsidRPr="009C364C" w:rsidTr="00D11860">
              <w:trPr>
                <w:trHeight w:val="985"/>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rPr>
                  </w:pPr>
                  <w:r w:rsidRPr="009C364C">
                    <w:rPr>
                      <w:sz w:val="24"/>
                      <w:szCs w:val="24"/>
                    </w:rPr>
                    <w:lastRenderedPageBreak/>
                    <w:t>Чланови </w:t>
                  </w:r>
                  <w:r w:rsidRPr="009C364C">
                    <w:rPr>
                      <w:i/>
                      <w:iCs/>
                      <w:sz w:val="24"/>
                      <w:szCs w:val="24"/>
                    </w:rPr>
                    <w:t>Парламента</w:t>
                  </w:r>
                  <w:r w:rsidRPr="009C364C">
                    <w:rPr>
                      <w:sz w:val="24"/>
                      <w:szCs w:val="24"/>
                    </w:rPr>
                    <w:t> као вршњачки едукатори – преношење искустава у одељење; покретање акција на нивоу одељења</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током године</w:t>
                  </w:r>
                </w:p>
              </w:tc>
            </w:tr>
            <w:tr w:rsidR="00B719A9" w:rsidRPr="009C364C" w:rsidTr="00D11860">
              <w:trPr>
                <w:trHeight w:val="645"/>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rPr>
                  </w:pPr>
                  <w:r w:rsidRPr="009C364C">
                    <w:rPr>
                      <w:sz w:val="24"/>
                      <w:szCs w:val="24"/>
                    </w:rPr>
                    <w:t>Културно-забавни живот ученика – осмишљавање активности</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током године</w:t>
                  </w:r>
                </w:p>
              </w:tc>
            </w:tr>
            <w:tr w:rsidR="00B719A9" w:rsidRPr="009C364C" w:rsidTr="00D11860">
              <w:trPr>
                <w:trHeight w:val="663"/>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rPr>
                  </w:pPr>
                  <w:r w:rsidRPr="009C364C">
                    <w:rPr>
                      <w:sz w:val="24"/>
                      <w:szCs w:val="24"/>
                    </w:rPr>
                    <w:t>Сарадња са школском управом; понашање ученика; испуњавање обавеза ученика</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током године</w:t>
                  </w:r>
                </w:p>
              </w:tc>
            </w:tr>
            <w:tr w:rsidR="00B719A9" w:rsidRPr="009C364C" w:rsidTr="00D11860">
              <w:trPr>
                <w:trHeight w:val="340"/>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rPr>
                  </w:pPr>
                  <w:r w:rsidRPr="009C364C">
                    <w:rPr>
                      <w:sz w:val="24"/>
                      <w:szCs w:val="24"/>
                      <w:lang w:val="en-US"/>
                    </w:rPr>
                    <w:t>Предлози за осавремењ</w:t>
                  </w:r>
                  <w:r w:rsidRPr="009C364C">
                    <w:rPr>
                      <w:sz w:val="24"/>
                      <w:szCs w:val="24"/>
                      <w:lang w:val="sr-Cyrl-CS"/>
                    </w:rPr>
                    <w:t>и</w:t>
                  </w:r>
                  <w:r w:rsidRPr="009C364C">
                    <w:rPr>
                      <w:sz w:val="24"/>
                      <w:szCs w:val="24"/>
                      <w:lang w:val="en-US"/>
                    </w:rPr>
                    <w:t>вање наставе</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ind w:firstLine="709"/>
                    <w:rPr>
                      <w:sz w:val="24"/>
                      <w:szCs w:val="24"/>
                    </w:rPr>
                  </w:pPr>
                  <w:r w:rsidRPr="009C364C">
                    <w:rPr>
                      <w:sz w:val="24"/>
                      <w:szCs w:val="24"/>
                      <w:lang w:val="en-US"/>
                    </w:rPr>
                    <w:t>током године</w:t>
                  </w:r>
                </w:p>
              </w:tc>
            </w:tr>
            <w:tr w:rsidR="00B719A9" w:rsidRPr="009C364C" w:rsidTr="00D11860">
              <w:trPr>
                <w:trHeight w:val="645"/>
                <w:tblCellSpacing w:w="0" w:type="dxa"/>
              </w:trPr>
              <w:tc>
                <w:tcPr>
                  <w:tcW w:w="5495"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B719A9" w:rsidP="009C364C">
                  <w:pPr>
                    <w:pStyle w:val="ListParagraph"/>
                    <w:spacing w:line="276" w:lineRule="auto"/>
                    <w:rPr>
                      <w:sz w:val="24"/>
                      <w:szCs w:val="24"/>
                    </w:rPr>
                  </w:pPr>
                  <w:r w:rsidRPr="009C364C">
                    <w:rPr>
                      <w:sz w:val="24"/>
                      <w:szCs w:val="24"/>
                    </w:rPr>
                    <w:t>Анализа рада Ученичког парламента – екстерна и интерна евалуација</w:t>
                  </w:r>
                </w:p>
              </w:tc>
              <w:tc>
                <w:tcPr>
                  <w:tcW w:w="3527" w:type="dxa"/>
                  <w:tcBorders>
                    <w:top w:val="single" w:sz="8" w:space="0" w:color="C0C0C0"/>
                    <w:left w:val="single" w:sz="8" w:space="0" w:color="C0C0C0"/>
                    <w:bottom w:val="single" w:sz="8" w:space="0" w:color="C0C0C0"/>
                    <w:right w:val="single" w:sz="8" w:space="0" w:color="C0C0C0"/>
                  </w:tcBorders>
                  <w:tcMar>
                    <w:top w:w="45" w:type="dxa"/>
                    <w:left w:w="45" w:type="dxa"/>
                    <w:bottom w:w="45" w:type="dxa"/>
                    <w:right w:w="45" w:type="dxa"/>
                  </w:tcMar>
                  <w:vAlign w:val="center"/>
                </w:tcPr>
                <w:p w:rsidR="00B719A9" w:rsidRPr="009C364C" w:rsidRDefault="003E2100" w:rsidP="009C364C">
                  <w:pPr>
                    <w:pStyle w:val="ListParagraph"/>
                    <w:spacing w:line="276" w:lineRule="auto"/>
                    <w:ind w:firstLine="709"/>
                    <w:rPr>
                      <w:sz w:val="24"/>
                      <w:szCs w:val="24"/>
                    </w:rPr>
                  </w:pPr>
                  <w:r w:rsidRPr="009C364C">
                    <w:rPr>
                      <w:sz w:val="24"/>
                      <w:szCs w:val="24"/>
                      <w:lang w:val="en-US"/>
                    </w:rPr>
                    <w:t>Ј</w:t>
                  </w:r>
                  <w:r w:rsidR="00B719A9" w:rsidRPr="009C364C">
                    <w:rPr>
                      <w:sz w:val="24"/>
                      <w:szCs w:val="24"/>
                      <w:lang w:val="en-US"/>
                    </w:rPr>
                    <w:t>ун</w:t>
                  </w:r>
                </w:p>
              </w:tc>
            </w:tr>
          </w:tbl>
          <w:p w:rsidR="00B719A9" w:rsidRPr="009C364C" w:rsidRDefault="00B719A9" w:rsidP="009C364C">
            <w:pPr>
              <w:pStyle w:val="ListParagraph"/>
              <w:spacing w:line="276" w:lineRule="auto"/>
              <w:ind w:firstLine="709"/>
              <w:rPr>
                <w:sz w:val="24"/>
                <w:szCs w:val="24"/>
              </w:rPr>
            </w:pPr>
          </w:p>
        </w:tc>
      </w:tr>
    </w:tbl>
    <w:p w:rsidR="001F5A77" w:rsidRDefault="001F5A77" w:rsidP="00DC1026">
      <w:pPr>
        <w:jc w:val="both"/>
        <w:rPr>
          <w:rFonts w:ascii="Arial" w:hAnsi="Arial" w:cs="Arial"/>
          <w:sz w:val="24"/>
          <w:szCs w:val="24"/>
          <w:lang w:val="sr-Cyrl-CS"/>
        </w:rPr>
      </w:pPr>
    </w:p>
    <w:p w:rsidR="00E9596D" w:rsidRPr="00BD47DC" w:rsidRDefault="00E9596D" w:rsidP="00BD47DC">
      <w:pPr>
        <w:jc w:val="both"/>
        <w:rPr>
          <w:rFonts w:ascii="Arial" w:hAnsi="Arial" w:cs="Arial"/>
          <w:b/>
          <w:sz w:val="24"/>
          <w:szCs w:val="24"/>
          <w:lang w:val="sr-Cyrl-CS"/>
        </w:rPr>
      </w:pPr>
    </w:p>
    <w:p w:rsidR="00E9596D" w:rsidRDefault="00E9596D" w:rsidP="00364915">
      <w:pPr>
        <w:pStyle w:val="ListParagraph"/>
        <w:ind w:left="0" w:firstLine="709"/>
        <w:jc w:val="both"/>
        <w:rPr>
          <w:rFonts w:ascii="Arial" w:hAnsi="Arial" w:cs="Arial"/>
          <w:b/>
          <w:sz w:val="24"/>
          <w:szCs w:val="24"/>
          <w:lang w:val="sr-Cyrl-CS"/>
        </w:rPr>
      </w:pPr>
    </w:p>
    <w:p w:rsidR="001F5A77" w:rsidRPr="00E9596D" w:rsidRDefault="00AB0E75" w:rsidP="00C43475">
      <w:pPr>
        <w:pStyle w:val="Heading3"/>
        <w:rPr>
          <w:rFonts w:ascii="Times New Roman" w:hAnsi="Times New Roman"/>
          <w:sz w:val="28"/>
          <w:szCs w:val="28"/>
        </w:rPr>
      </w:pPr>
      <w:bookmarkStart w:id="25" w:name="_Toc349719266"/>
      <w:r>
        <w:rPr>
          <w:rFonts w:ascii="Times New Roman" w:hAnsi="Times New Roman"/>
          <w:sz w:val="28"/>
          <w:szCs w:val="28"/>
        </w:rPr>
        <w:t>6</w:t>
      </w:r>
      <w:r w:rsidR="006618AF" w:rsidRPr="006618AF">
        <w:rPr>
          <w:rFonts w:ascii="Times New Roman" w:hAnsi="Times New Roman"/>
          <w:sz w:val="28"/>
          <w:szCs w:val="28"/>
        </w:rPr>
        <w:t xml:space="preserve">.  </w:t>
      </w:r>
      <w:bookmarkEnd w:id="25"/>
      <w:r w:rsidR="00E9596D">
        <w:rPr>
          <w:rFonts w:ascii="Times New Roman" w:hAnsi="Times New Roman"/>
          <w:sz w:val="28"/>
          <w:szCs w:val="28"/>
        </w:rPr>
        <w:t>ПОСЕБНИ ПРОГРАМИ ОБРАЗОВНО – ВАСПИТНОГ РАДА</w:t>
      </w:r>
    </w:p>
    <w:p w:rsidR="00364915" w:rsidRDefault="00364915" w:rsidP="00C43475">
      <w:pPr>
        <w:pStyle w:val="Heading3"/>
        <w:rPr>
          <w:lang w:val="sr-Cyrl-CS"/>
        </w:rPr>
      </w:pPr>
    </w:p>
    <w:p w:rsidR="001F5A77" w:rsidRDefault="001F5A77" w:rsidP="00BD47DC">
      <w:pPr>
        <w:pStyle w:val="Heading3"/>
        <w:numPr>
          <w:ilvl w:val="1"/>
          <w:numId w:val="14"/>
        </w:numPr>
        <w:rPr>
          <w:rFonts w:ascii="Times New Roman" w:hAnsi="Times New Roman"/>
          <w:sz w:val="28"/>
          <w:szCs w:val="24"/>
          <w:lang w:val="sr-Cyrl-CS"/>
        </w:rPr>
      </w:pPr>
      <w:bookmarkStart w:id="26" w:name="_Toc349719267"/>
      <w:r w:rsidRPr="002E5337">
        <w:rPr>
          <w:rFonts w:ascii="Times New Roman" w:hAnsi="Times New Roman"/>
          <w:sz w:val="28"/>
          <w:szCs w:val="24"/>
          <w:lang w:val="sr-Cyrl-CS"/>
        </w:rPr>
        <w:t>Професионална оријентација</w:t>
      </w:r>
      <w:bookmarkEnd w:id="26"/>
    </w:p>
    <w:p w:rsidR="00BD47DC" w:rsidRPr="00BD47DC" w:rsidRDefault="00BD47DC" w:rsidP="00BD47DC">
      <w:pPr>
        <w:rPr>
          <w:lang w:val="sr-Cyrl-CS"/>
        </w:rPr>
      </w:pPr>
    </w:p>
    <w:p w:rsidR="00BD47DC" w:rsidRPr="00BD47DC" w:rsidRDefault="00BD47DC" w:rsidP="00BD47DC">
      <w:pPr>
        <w:pStyle w:val="ListParagraph"/>
        <w:numPr>
          <w:ilvl w:val="0"/>
          <w:numId w:val="24"/>
        </w:numPr>
        <w:rPr>
          <w:b/>
          <w:lang w:val="sr-Cyrl-CS"/>
        </w:rPr>
      </w:pPr>
      <w:r w:rsidRPr="00BD47DC">
        <w:rPr>
          <w:b/>
          <w:lang w:val="sr-Cyrl-CS"/>
        </w:rPr>
        <w:t>Програм каријерног вођења и саветовања -</w:t>
      </w:r>
    </w:p>
    <w:p w:rsidR="00E71A43" w:rsidRPr="00E71A43" w:rsidRDefault="00E71A43" w:rsidP="00364915">
      <w:pPr>
        <w:pStyle w:val="ListParagraph"/>
        <w:ind w:left="0" w:firstLine="709"/>
        <w:jc w:val="both"/>
        <w:rPr>
          <w:rFonts w:ascii="Arial" w:hAnsi="Arial" w:cs="Arial"/>
          <w:b/>
          <w:sz w:val="24"/>
          <w:szCs w:val="24"/>
          <w:lang w:val="sr-Cyrl-CS"/>
        </w:rPr>
      </w:pPr>
    </w:p>
    <w:p w:rsidR="00EB7452" w:rsidRPr="006618AF" w:rsidRDefault="00364915" w:rsidP="006618AF">
      <w:pPr>
        <w:pStyle w:val="ListParagraph"/>
        <w:spacing w:line="276" w:lineRule="auto"/>
        <w:ind w:left="0" w:firstLine="709"/>
        <w:jc w:val="both"/>
        <w:rPr>
          <w:sz w:val="24"/>
          <w:szCs w:val="24"/>
          <w:lang w:val="sr-Cyrl-CS"/>
        </w:rPr>
      </w:pPr>
      <w:r w:rsidRPr="006618AF">
        <w:rPr>
          <w:sz w:val="24"/>
          <w:szCs w:val="24"/>
          <w:lang w:val="sr-Cyrl-CS"/>
        </w:rPr>
        <w:t>Рад на професионалној оријентацији обавеза је свих предметних наставника, одељењских старешин</w:t>
      </w:r>
      <w:r w:rsidR="00EB7452" w:rsidRPr="006618AF">
        <w:rPr>
          <w:sz w:val="24"/>
          <w:szCs w:val="24"/>
          <w:lang w:val="sr-Cyrl-CS"/>
        </w:rPr>
        <w:t>а,  директора школе и педагошко-</w:t>
      </w:r>
      <w:r w:rsidRPr="006618AF">
        <w:rPr>
          <w:sz w:val="24"/>
          <w:szCs w:val="24"/>
          <w:lang w:val="sr-Cyrl-CS"/>
        </w:rPr>
        <w:t xml:space="preserve">психолошке службе.  </w:t>
      </w:r>
    </w:p>
    <w:p w:rsidR="00364915" w:rsidRPr="006618AF" w:rsidRDefault="00364915" w:rsidP="006618AF">
      <w:pPr>
        <w:pStyle w:val="ListParagraph"/>
        <w:spacing w:line="276" w:lineRule="auto"/>
        <w:ind w:left="0" w:firstLine="709"/>
        <w:jc w:val="both"/>
        <w:rPr>
          <w:sz w:val="24"/>
          <w:szCs w:val="24"/>
          <w:lang w:val="sr-Cyrl-CS"/>
        </w:rPr>
      </w:pPr>
      <w:r w:rsidRPr="006618AF">
        <w:rPr>
          <w:sz w:val="24"/>
          <w:szCs w:val="24"/>
          <w:lang w:val="sr-Cyrl-CS"/>
        </w:rPr>
        <w:t xml:space="preserve">Смисао и сврха </w:t>
      </w:r>
      <w:r w:rsidR="00EB7452" w:rsidRPr="006618AF">
        <w:rPr>
          <w:sz w:val="24"/>
          <w:szCs w:val="24"/>
          <w:lang w:val="sr-Cyrl-CS"/>
        </w:rPr>
        <w:t>професионалног информисања је</w:t>
      </w:r>
      <w:r w:rsidRPr="006618AF">
        <w:rPr>
          <w:sz w:val="24"/>
          <w:szCs w:val="24"/>
          <w:lang w:val="sr-Cyrl-CS"/>
        </w:rPr>
        <w:t xml:space="preserve">  упознавање ученика истовремено са сопственим способностима,  интересовањима и наклоностима као и са различитим занимањима, друштвеним потребама и кадровима као и путевима оспособља</w:t>
      </w:r>
      <w:r w:rsidR="006618AF">
        <w:rPr>
          <w:sz w:val="24"/>
          <w:szCs w:val="24"/>
          <w:lang w:val="sr-Cyrl-CS"/>
        </w:rPr>
        <w:t xml:space="preserve">вања за обављање тих занимања.  </w:t>
      </w:r>
      <w:r w:rsidR="0091526B">
        <w:rPr>
          <w:sz w:val="24"/>
          <w:szCs w:val="24"/>
          <w:lang w:val="sr-Cyrl-CS"/>
        </w:rPr>
        <w:t>Ш</w:t>
      </w:r>
      <w:r w:rsidRPr="006618AF">
        <w:rPr>
          <w:sz w:val="24"/>
          <w:szCs w:val="24"/>
          <w:lang w:val="sr-Cyrl-CS"/>
        </w:rPr>
        <w:t xml:space="preserve">кола има </w:t>
      </w:r>
      <w:r w:rsidR="00B42AB4" w:rsidRPr="006618AF">
        <w:rPr>
          <w:sz w:val="24"/>
          <w:szCs w:val="24"/>
          <w:lang w:val="sr-Cyrl-CS"/>
        </w:rPr>
        <w:t xml:space="preserve">стручног сарадника, педагога, као и </w:t>
      </w:r>
      <w:r w:rsidRPr="006618AF">
        <w:rPr>
          <w:sz w:val="24"/>
          <w:szCs w:val="24"/>
          <w:lang w:val="sr-Cyrl-CS"/>
        </w:rPr>
        <w:t>дипломираног психолога који ће се бавити професионалном оријентацијом</w:t>
      </w:r>
      <w:r w:rsidR="007339B6" w:rsidRPr="006618AF">
        <w:rPr>
          <w:sz w:val="24"/>
          <w:szCs w:val="24"/>
          <w:lang w:val="sr-Cyrl-CS"/>
        </w:rPr>
        <w:t xml:space="preserve"> ученика</w:t>
      </w:r>
      <w:r w:rsidRPr="006618AF">
        <w:rPr>
          <w:sz w:val="24"/>
          <w:szCs w:val="24"/>
          <w:lang w:val="sr-Cyrl-CS"/>
        </w:rPr>
        <w:t xml:space="preserve">. </w:t>
      </w:r>
    </w:p>
    <w:p w:rsidR="00364915" w:rsidRDefault="00B42AB4" w:rsidP="006618AF">
      <w:pPr>
        <w:pStyle w:val="ListParagraph"/>
        <w:spacing w:line="276" w:lineRule="auto"/>
        <w:ind w:left="0" w:firstLine="709"/>
        <w:jc w:val="both"/>
        <w:rPr>
          <w:sz w:val="24"/>
          <w:szCs w:val="24"/>
          <w:lang w:val="sr-Cyrl-CS"/>
        </w:rPr>
      </w:pPr>
      <w:r w:rsidRPr="006618AF">
        <w:rPr>
          <w:sz w:val="24"/>
          <w:szCs w:val="24"/>
          <w:lang w:val="sr-Cyrl-CS"/>
        </w:rPr>
        <w:t>Сензибилизација</w:t>
      </w:r>
      <w:r w:rsidR="00364915" w:rsidRPr="006618AF">
        <w:rPr>
          <w:sz w:val="24"/>
          <w:szCs w:val="24"/>
          <w:lang w:val="sr-Cyrl-CS"/>
        </w:rPr>
        <w:t xml:space="preserve"> средњих </w:t>
      </w:r>
      <w:r w:rsidRPr="006618AF">
        <w:rPr>
          <w:sz w:val="24"/>
          <w:szCs w:val="24"/>
          <w:lang w:val="sr-Cyrl-CS"/>
        </w:rPr>
        <w:t xml:space="preserve">стручних </w:t>
      </w:r>
      <w:r w:rsidR="00364915" w:rsidRPr="006618AF">
        <w:rPr>
          <w:sz w:val="24"/>
          <w:szCs w:val="24"/>
          <w:lang w:val="sr-Cyrl-CS"/>
        </w:rPr>
        <w:t>школа за ка</w:t>
      </w:r>
      <w:r w:rsidRPr="006618AF">
        <w:rPr>
          <w:sz w:val="24"/>
          <w:szCs w:val="24"/>
          <w:lang w:val="sr-Cyrl-CS"/>
        </w:rPr>
        <w:t xml:space="preserve">ријерно вођење и саветовање </w:t>
      </w:r>
      <w:r w:rsidR="00364915" w:rsidRPr="006618AF">
        <w:rPr>
          <w:sz w:val="24"/>
          <w:szCs w:val="24"/>
          <w:lang w:val="sr-Cyrl-CS"/>
        </w:rPr>
        <w:t>нам омогућава да се квалитетније и интензивније бавимо професионалном оријентацијом ученика.</w:t>
      </w:r>
    </w:p>
    <w:p w:rsidR="00BD47DC" w:rsidRDefault="00BD47DC" w:rsidP="00BD47DC">
      <w:pPr>
        <w:spacing w:line="276" w:lineRule="auto"/>
        <w:ind w:firstLine="708"/>
        <w:jc w:val="both"/>
        <w:rPr>
          <w:sz w:val="24"/>
          <w:szCs w:val="24"/>
          <w:lang w:val="en-US"/>
        </w:rPr>
      </w:pPr>
      <w:r w:rsidRPr="00FF056D">
        <w:rPr>
          <w:sz w:val="24"/>
          <w:szCs w:val="24"/>
          <w:lang w:val="en-US"/>
        </w:rPr>
        <w:t xml:space="preserve">Школа омогућава формирање зреле и одговорне личности, способне да доноси добро промишљене и одговорне одлуке о властитој професионалној будућности и да их спроводи у дело. Школа формира стручни тим за каријерно вођење и саветовање у чијем саставу су стручни сарадници и наставници. Тим у сарадњи са наставницима реализује праћење индивидуалних склоности ученика. Саветодавни рад обавља се током школовања, и школа, по потреби, сарађује са надлежним установама које се баве каријерним вођењем и саветовањем. Школа помаже ученицима и родитељима у истраживању могућности за даље учење и запошљавање, односно идентификовање, избор и коришћење бројних информација о професијама, каријери, даљем учењу и образовању и објективно разликовање и формирање сопственог става о томе. У том циљу школа прати развој ученика и информише </w:t>
      </w:r>
      <w:r w:rsidRPr="00FF056D">
        <w:rPr>
          <w:sz w:val="24"/>
          <w:szCs w:val="24"/>
          <w:lang w:val="en-US"/>
        </w:rPr>
        <w:lastRenderedPageBreak/>
        <w:t>их о занимањима, образовним профилима, условима студирања и потребама на тржишту рада.</w:t>
      </w:r>
    </w:p>
    <w:p w:rsidR="00BD47DC" w:rsidRDefault="00BD47DC" w:rsidP="00BD47DC">
      <w:pPr>
        <w:spacing w:line="276" w:lineRule="auto"/>
        <w:ind w:firstLine="708"/>
        <w:jc w:val="both"/>
        <w:rPr>
          <w:sz w:val="24"/>
          <w:szCs w:val="24"/>
        </w:rPr>
      </w:pPr>
      <w:r>
        <w:rPr>
          <w:sz w:val="24"/>
          <w:szCs w:val="24"/>
        </w:rPr>
        <w:t>Школа остварује сарадњу са Локалном самоуправом, невладиним организацијама и другим организацијама, институцијама и удружењима, на програмима и пројектима каријерног вођења и професионалне оријентације ученика.</w:t>
      </w:r>
    </w:p>
    <w:p w:rsidR="00BD47DC" w:rsidRDefault="00BD47DC" w:rsidP="00BD47DC">
      <w:pPr>
        <w:spacing w:line="276" w:lineRule="auto"/>
        <w:ind w:firstLine="708"/>
        <w:jc w:val="both"/>
        <w:rPr>
          <w:sz w:val="24"/>
          <w:szCs w:val="24"/>
        </w:rPr>
      </w:pPr>
      <w:r>
        <w:rPr>
          <w:sz w:val="24"/>
          <w:szCs w:val="24"/>
        </w:rPr>
        <w:t>Школски тим за каријерно вођење и саветовање  ученика доноси Програм каријерног вођења и саветовања ученика. Такав програм обухвата информисање, саветовање, вођење и доношење одлука о професији код ученика. Циљ програма јесте да помогне ученицима да интерпретирају информације о свету рада и будућој каријери, да могу даразјасне недоумице које имају у погледу професија или послова, да разумеју своје способности и дефинишу своје ставове у погледу понуђених или жељених избора. Стандарди програма каријерног вођења и саветовања за ученике односе се на: Лични развој ученика; Истраживање могућности за учење и тапошљавање; Планирање и управљање властитом каријером.</w:t>
      </w:r>
    </w:p>
    <w:p w:rsidR="00BD47DC" w:rsidRPr="00A80463" w:rsidRDefault="00BD47DC" w:rsidP="00BD47DC">
      <w:pPr>
        <w:spacing w:line="276" w:lineRule="auto"/>
        <w:ind w:firstLine="708"/>
        <w:jc w:val="both"/>
        <w:rPr>
          <w:sz w:val="24"/>
          <w:szCs w:val="24"/>
          <w:u w:val="single"/>
        </w:rPr>
      </w:pPr>
      <w:r w:rsidRPr="00A80463">
        <w:rPr>
          <w:sz w:val="24"/>
          <w:szCs w:val="24"/>
          <w:u w:val="single"/>
        </w:rPr>
        <w:t>Школски тим за каријерно вођење и саветовање чине:</w:t>
      </w:r>
    </w:p>
    <w:p w:rsidR="00BD47DC" w:rsidRDefault="00BD47DC" w:rsidP="00BD47DC">
      <w:pPr>
        <w:pStyle w:val="ListParagraph"/>
        <w:numPr>
          <w:ilvl w:val="0"/>
          <w:numId w:val="3"/>
        </w:numPr>
        <w:spacing w:line="276" w:lineRule="auto"/>
        <w:jc w:val="both"/>
        <w:rPr>
          <w:sz w:val="24"/>
          <w:szCs w:val="24"/>
        </w:rPr>
      </w:pPr>
      <w:r>
        <w:rPr>
          <w:sz w:val="24"/>
          <w:szCs w:val="24"/>
        </w:rPr>
        <w:t>Игор Аризановић, директор школе;</w:t>
      </w:r>
    </w:p>
    <w:p w:rsidR="00BD47DC" w:rsidRPr="008D3422" w:rsidRDefault="003B6D1F" w:rsidP="00BD47DC">
      <w:pPr>
        <w:pStyle w:val="ListParagraph"/>
        <w:numPr>
          <w:ilvl w:val="0"/>
          <w:numId w:val="3"/>
        </w:numPr>
        <w:spacing w:line="276" w:lineRule="auto"/>
        <w:jc w:val="both"/>
        <w:rPr>
          <w:sz w:val="24"/>
          <w:szCs w:val="24"/>
        </w:rPr>
      </w:pPr>
      <w:r>
        <w:rPr>
          <w:sz w:val="24"/>
          <w:szCs w:val="24"/>
        </w:rPr>
        <w:t>Горан Николић</w:t>
      </w:r>
      <w:r w:rsidR="00BD47DC">
        <w:rPr>
          <w:sz w:val="24"/>
          <w:szCs w:val="24"/>
        </w:rPr>
        <w:t xml:space="preserve">, </w:t>
      </w:r>
      <w:r>
        <w:rPr>
          <w:sz w:val="24"/>
          <w:szCs w:val="24"/>
        </w:rPr>
        <w:t>организатор наставе</w:t>
      </w:r>
      <w:r w:rsidR="00BD47DC">
        <w:rPr>
          <w:sz w:val="24"/>
          <w:szCs w:val="24"/>
        </w:rPr>
        <w:t>;</w:t>
      </w:r>
    </w:p>
    <w:p w:rsidR="00BD47DC" w:rsidRDefault="00BD47DC" w:rsidP="00BD47DC">
      <w:pPr>
        <w:pStyle w:val="ListParagraph"/>
        <w:numPr>
          <w:ilvl w:val="0"/>
          <w:numId w:val="3"/>
        </w:numPr>
        <w:spacing w:line="276" w:lineRule="auto"/>
        <w:jc w:val="both"/>
        <w:rPr>
          <w:sz w:val="24"/>
          <w:szCs w:val="24"/>
        </w:rPr>
      </w:pPr>
      <w:r>
        <w:rPr>
          <w:sz w:val="24"/>
          <w:szCs w:val="24"/>
        </w:rPr>
        <w:t>Никола Петровић, педагог школе;</w:t>
      </w:r>
    </w:p>
    <w:p w:rsidR="00BD47DC" w:rsidRDefault="00FD207B" w:rsidP="00BD47DC">
      <w:pPr>
        <w:pStyle w:val="ListParagraph"/>
        <w:numPr>
          <w:ilvl w:val="0"/>
          <w:numId w:val="3"/>
        </w:numPr>
        <w:spacing w:line="276" w:lineRule="auto"/>
        <w:jc w:val="both"/>
        <w:rPr>
          <w:sz w:val="24"/>
          <w:szCs w:val="24"/>
        </w:rPr>
      </w:pPr>
      <w:r>
        <w:rPr>
          <w:sz w:val="24"/>
          <w:szCs w:val="24"/>
        </w:rPr>
        <w:t xml:space="preserve">Драгана Ђорић </w:t>
      </w:r>
      <w:r w:rsidR="00BD47DC">
        <w:rPr>
          <w:sz w:val="24"/>
          <w:szCs w:val="24"/>
        </w:rPr>
        <w:t xml:space="preserve">, наставница </w:t>
      </w:r>
      <w:r>
        <w:rPr>
          <w:sz w:val="24"/>
          <w:szCs w:val="24"/>
        </w:rPr>
        <w:t>социологије</w:t>
      </w:r>
      <w:r w:rsidR="00BD47DC">
        <w:rPr>
          <w:sz w:val="24"/>
          <w:szCs w:val="24"/>
        </w:rPr>
        <w:t>;</w:t>
      </w:r>
    </w:p>
    <w:p w:rsidR="00BD47DC" w:rsidRDefault="00BD47DC" w:rsidP="00BD47DC">
      <w:pPr>
        <w:pStyle w:val="ListParagraph"/>
        <w:numPr>
          <w:ilvl w:val="0"/>
          <w:numId w:val="3"/>
        </w:numPr>
        <w:spacing w:line="276" w:lineRule="auto"/>
        <w:jc w:val="both"/>
        <w:rPr>
          <w:sz w:val="24"/>
          <w:szCs w:val="24"/>
        </w:rPr>
      </w:pPr>
      <w:r>
        <w:rPr>
          <w:sz w:val="24"/>
          <w:szCs w:val="24"/>
        </w:rPr>
        <w:t>Ивана Савић, наставница енглеског језика;</w:t>
      </w:r>
    </w:p>
    <w:p w:rsidR="00BD47DC" w:rsidRDefault="00B312EE" w:rsidP="00BD47DC">
      <w:pPr>
        <w:pStyle w:val="ListParagraph"/>
        <w:numPr>
          <w:ilvl w:val="0"/>
          <w:numId w:val="3"/>
        </w:numPr>
        <w:spacing w:line="276" w:lineRule="auto"/>
        <w:jc w:val="both"/>
        <w:rPr>
          <w:sz w:val="24"/>
          <w:szCs w:val="24"/>
        </w:rPr>
      </w:pPr>
      <w:r>
        <w:rPr>
          <w:sz w:val="24"/>
          <w:szCs w:val="24"/>
        </w:rPr>
        <w:t>Миљан Николић</w:t>
      </w:r>
      <w:r w:rsidR="003B6D1F">
        <w:rPr>
          <w:sz w:val="24"/>
          <w:szCs w:val="24"/>
        </w:rPr>
        <w:t>, наставник саобраћајне групе предмета</w:t>
      </w:r>
      <w:r w:rsidR="00BD47DC">
        <w:rPr>
          <w:sz w:val="24"/>
          <w:szCs w:val="24"/>
        </w:rPr>
        <w:t>;</w:t>
      </w:r>
    </w:p>
    <w:p w:rsidR="00BD47DC" w:rsidRDefault="003B6D1F" w:rsidP="00BD47DC">
      <w:pPr>
        <w:pStyle w:val="ListParagraph"/>
        <w:numPr>
          <w:ilvl w:val="0"/>
          <w:numId w:val="3"/>
        </w:numPr>
        <w:spacing w:line="276" w:lineRule="auto"/>
        <w:jc w:val="both"/>
        <w:rPr>
          <w:sz w:val="24"/>
          <w:szCs w:val="24"/>
        </w:rPr>
      </w:pPr>
      <w:r>
        <w:rPr>
          <w:sz w:val="24"/>
          <w:szCs w:val="24"/>
        </w:rPr>
        <w:t>Данијела Ђорђевић</w:t>
      </w:r>
      <w:r w:rsidR="00BD47DC">
        <w:rPr>
          <w:sz w:val="24"/>
          <w:szCs w:val="24"/>
        </w:rPr>
        <w:t xml:space="preserve">, </w:t>
      </w:r>
      <w:r>
        <w:rPr>
          <w:sz w:val="24"/>
          <w:szCs w:val="24"/>
        </w:rPr>
        <w:t>наставница српског језика и књижевности</w:t>
      </w:r>
      <w:r w:rsidR="00BD47DC">
        <w:rPr>
          <w:sz w:val="24"/>
          <w:szCs w:val="24"/>
        </w:rPr>
        <w:t>;</w:t>
      </w:r>
    </w:p>
    <w:p w:rsidR="00BD47DC" w:rsidRDefault="003B6D1F" w:rsidP="00BD47DC">
      <w:pPr>
        <w:pStyle w:val="ListParagraph"/>
        <w:numPr>
          <w:ilvl w:val="0"/>
          <w:numId w:val="3"/>
        </w:numPr>
        <w:spacing w:line="276" w:lineRule="auto"/>
        <w:jc w:val="both"/>
        <w:rPr>
          <w:sz w:val="24"/>
          <w:szCs w:val="24"/>
        </w:rPr>
      </w:pPr>
      <w:r>
        <w:rPr>
          <w:sz w:val="24"/>
          <w:szCs w:val="24"/>
        </w:rPr>
        <w:t>Милан Цветковић</w:t>
      </w:r>
      <w:r w:rsidR="00BD47DC">
        <w:rPr>
          <w:sz w:val="24"/>
          <w:szCs w:val="24"/>
        </w:rPr>
        <w:t xml:space="preserve">, наставник </w:t>
      </w:r>
      <w:r>
        <w:rPr>
          <w:sz w:val="24"/>
          <w:szCs w:val="24"/>
        </w:rPr>
        <w:t>групе предмета за безбедност</w:t>
      </w:r>
      <w:r w:rsidR="00BD47DC">
        <w:rPr>
          <w:sz w:val="24"/>
          <w:szCs w:val="24"/>
        </w:rPr>
        <w:t>;</w:t>
      </w:r>
    </w:p>
    <w:p w:rsidR="00BD47DC" w:rsidRDefault="00BD47DC" w:rsidP="00BD47DC">
      <w:pPr>
        <w:pStyle w:val="ListParagraph"/>
        <w:numPr>
          <w:ilvl w:val="0"/>
          <w:numId w:val="3"/>
        </w:numPr>
        <w:spacing w:line="276" w:lineRule="auto"/>
        <w:jc w:val="both"/>
        <w:rPr>
          <w:sz w:val="24"/>
          <w:szCs w:val="24"/>
        </w:rPr>
      </w:pPr>
      <w:r>
        <w:rPr>
          <w:sz w:val="24"/>
          <w:szCs w:val="24"/>
        </w:rPr>
        <w:t>Ивана Величковић, наставница ликовне културе.</w:t>
      </w:r>
    </w:p>
    <w:p w:rsidR="00BD47DC" w:rsidRDefault="00BD47DC" w:rsidP="00BD47DC">
      <w:pPr>
        <w:spacing w:line="276" w:lineRule="auto"/>
        <w:jc w:val="both"/>
        <w:rPr>
          <w:sz w:val="24"/>
          <w:szCs w:val="24"/>
        </w:rPr>
      </w:pPr>
    </w:p>
    <w:p w:rsidR="00C43475" w:rsidRDefault="00FD207B" w:rsidP="002C55B9">
      <w:pPr>
        <w:spacing w:line="276" w:lineRule="auto"/>
        <w:jc w:val="both"/>
        <w:rPr>
          <w:sz w:val="24"/>
          <w:szCs w:val="24"/>
        </w:rPr>
      </w:pPr>
      <w:r>
        <w:rPr>
          <w:sz w:val="24"/>
          <w:szCs w:val="24"/>
        </w:rPr>
        <w:t>Ко</w:t>
      </w:r>
      <w:r w:rsidR="00B25C76">
        <w:rPr>
          <w:sz w:val="24"/>
          <w:szCs w:val="24"/>
        </w:rPr>
        <w:t>ординатор Тима је Драгана Ђорић</w:t>
      </w:r>
      <w:r>
        <w:rPr>
          <w:sz w:val="24"/>
          <w:szCs w:val="24"/>
        </w:rPr>
        <w:t>, наставница социологије</w:t>
      </w:r>
      <w:r w:rsidR="00BD47DC">
        <w:rPr>
          <w:sz w:val="24"/>
          <w:szCs w:val="24"/>
        </w:rPr>
        <w:t>.</w:t>
      </w:r>
    </w:p>
    <w:p w:rsidR="00EE5069" w:rsidRDefault="00EE5069" w:rsidP="002C55B9">
      <w:pPr>
        <w:spacing w:line="276" w:lineRule="auto"/>
        <w:jc w:val="both"/>
        <w:rPr>
          <w:sz w:val="24"/>
          <w:szCs w:val="24"/>
        </w:rPr>
      </w:pPr>
    </w:p>
    <w:p w:rsidR="00B312EE" w:rsidRPr="00B312EE" w:rsidRDefault="00B312EE" w:rsidP="002C55B9">
      <w:pPr>
        <w:spacing w:line="276" w:lineRule="auto"/>
        <w:jc w:val="both"/>
        <w:rPr>
          <w:sz w:val="24"/>
          <w:szCs w:val="24"/>
        </w:rPr>
      </w:pPr>
    </w:p>
    <w:p w:rsidR="00B42AB4" w:rsidRPr="006618AF" w:rsidRDefault="00AB0E75" w:rsidP="006618AF">
      <w:pPr>
        <w:pStyle w:val="Heading3"/>
        <w:spacing w:line="276" w:lineRule="auto"/>
        <w:jc w:val="both"/>
        <w:rPr>
          <w:rFonts w:ascii="Times New Roman" w:hAnsi="Times New Roman"/>
          <w:sz w:val="24"/>
          <w:szCs w:val="24"/>
          <w:lang w:val="sr-Cyrl-CS"/>
        </w:rPr>
      </w:pPr>
      <w:bookmarkStart w:id="27" w:name="_Toc349719268"/>
      <w:r w:rsidRPr="002E5337">
        <w:rPr>
          <w:rFonts w:ascii="Times New Roman" w:hAnsi="Times New Roman"/>
          <w:sz w:val="28"/>
          <w:szCs w:val="24"/>
          <w:lang w:val="sr-Cyrl-CS"/>
        </w:rPr>
        <w:t>6</w:t>
      </w:r>
      <w:r w:rsidR="006618AF" w:rsidRPr="002E5337">
        <w:rPr>
          <w:rFonts w:ascii="Times New Roman" w:hAnsi="Times New Roman"/>
          <w:sz w:val="28"/>
          <w:szCs w:val="24"/>
          <w:lang w:val="sr-Cyrl-CS"/>
        </w:rPr>
        <w:t xml:space="preserve">.2.  </w:t>
      </w:r>
      <w:r w:rsidR="00B42AB4" w:rsidRPr="002E5337">
        <w:rPr>
          <w:rFonts w:ascii="Times New Roman" w:hAnsi="Times New Roman"/>
          <w:sz w:val="28"/>
          <w:szCs w:val="24"/>
          <w:lang w:val="sr-Cyrl-CS"/>
        </w:rPr>
        <w:t>Програм сарадње са друштвеном средином</w:t>
      </w:r>
      <w:bookmarkEnd w:id="27"/>
    </w:p>
    <w:p w:rsidR="00B42AB4" w:rsidRDefault="00B42AB4" w:rsidP="00B42AB4">
      <w:pPr>
        <w:pStyle w:val="ListParagraph"/>
        <w:ind w:left="0" w:firstLine="709"/>
        <w:jc w:val="both"/>
        <w:rPr>
          <w:rFonts w:ascii="Arial" w:hAnsi="Arial" w:cs="Arial"/>
          <w:sz w:val="24"/>
          <w:szCs w:val="24"/>
          <w:lang w:val="sr-Cyrl-CS"/>
        </w:rPr>
      </w:pPr>
    </w:p>
    <w:p w:rsidR="00B42AB4" w:rsidRPr="006618AF" w:rsidRDefault="00B42AB4" w:rsidP="006618AF">
      <w:pPr>
        <w:pStyle w:val="ListParagraph"/>
        <w:spacing w:line="276" w:lineRule="auto"/>
        <w:ind w:left="0" w:firstLine="709"/>
        <w:jc w:val="both"/>
        <w:rPr>
          <w:sz w:val="24"/>
          <w:szCs w:val="24"/>
          <w:lang w:val="sr-Cyrl-CS"/>
        </w:rPr>
      </w:pPr>
      <w:r w:rsidRPr="006618AF">
        <w:rPr>
          <w:sz w:val="24"/>
          <w:szCs w:val="24"/>
          <w:lang w:val="sr-Cyrl-CS"/>
        </w:rPr>
        <w:t xml:space="preserve">Ради афирмације културно-уметничког стваралаштва ученика и стварања културних навика код њих планирају се разноврсне културно уметничке манифестације, самостално или заједно са друштвеном средином. </w:t>
      </w:r>
    </w:p>
    <w:p w:rsidR="00B42AB4" w:rsidRDefault="00B42AB4" w:rsidP="006618AF">
      <w:pPr>
        <w:pStyle w:val="ListParagraph"/>
        <w:spacing w:line="276" w:lineRule="auto"/>
        <w:ind w:left="0" w:firstLine="709"/>
        <w:jc w:val="both"/>
        <w:rPr>
          <w:sz w:val="24"/>
          <w:szCs w:val="24"/>
          <w:lang w:val="sr-Cyrl-CS"/>
        </w:rPr>
      </w:pPr>
      <w:r w:rsidRPr="006618AF">
        <w:rPr>
          <w:sz w:val="24"/>
          <w:szCs w:val="24"/>
          <w:lang w:val="sr-Cyrl-CS"/>
        </w:rPr>
        <w:t>Сарадњом са општи</w:t>
      </w:r>
      <w:r w:rsidR="006618AF">
        <w:rPr>
          <w:sz w:val="24"/>
          <w:szCs w:val="24"/>
          <w:lang w:val="sr-Cyrl-CS"/>
        </w:rPr>
        <w:t>ном</w:t>
      </w:r>
      <w:r w:rsidRPr="006618AF">
        <w:rPr>
          <w:sz w:val="24"/>
          <w:szCs w:val="24"/>
          <w:lang w:val="sr-Cyrl-CS"/>
        </w:rPr>
        <w:t xml:space="preserve">, невладиним организацијама, друштвеним, спортским и хуманитарним организацијама, предузећима и личностима, школа развија свој интегративни пут у друштвену средину, приказујући јој своје могућности и домете, и истовремено користећи све њене услове и погодности за осавремењивање и побољшање рада. </w:t>
      </w:r>
    </w:p>
    <w:p w:rsidR="004A17D8" w:rsidRDefault="00647431" w:rsidP="00D670EC">
      <w:pPr>
        <w:pStyle w:val="ListParagraph"/>
        <w:spacing w:line="276" w:lineRule="auto"/>
        <w:ind w:left="0" w:firstLine="709"/>
        <w:jc w:val="both"/>
        <w:rPr>
          <w:sz w:val="24"/>
          <w:szCs w:val="24"/>
          <w:lang w:val="sr-Cyrl-CS"/>
        </w:rPr>
      </w:pPr>
      <w:r>
        <w:rPr>
          <w:sz w:val="24"/>
          <w:szCs w:val="24"/>
          <w:lang w:val="sr-Cyrl-CS"/>
        </w:rPr>
        <w:t>Сарадња са друштвеном средином зависиће у доста од регулисаних мера понашања и рада школе и локалне самоуправе у ситуаци</w:t>
      </w:r>
      <w:r w:rsidR="00D847EE">
        <w:rPr>
          <w:sz w:val="24"/>
          <w:szCs w:val="24"/>
          <w:lang w:val="sr-Cyrl-CS"/>
        </w:rPr>
        <w:t>ји већ описаног ванредног стања и планираће се и реализовати у складу са актуелним карактеристикама ситуације и наложеним мерама.</w:t>
      </w:r>
    </w:p>
    <w:p w:rsidR="00B25C76" w:rsidRDefault="00B25C76" w:rsidP="00D670EC">
      <w:pPr>
        <w:pStyle w:val="ListParagraph"/>
        <w:spacing w:line="276" w:lineRule="auto"/>
        <w:ind w:left="0" w:firstLine="709"/>
        <w:jc w:val="both"/>
        <w:rPr>
          <w:sz w:val="24"/>
          <w:szCs w:val="24"/>
          <w:lang w:val="sr-Cyrl-CS"/>
        </w:rPr>
      </w:pPr>
    </w:p>
    <w:p w:rsidR="006C430D" w:rsidRDefault="006C430D" w:rsidP="00D670EC">
      <w:pPr>
        <w:pStyle w:val="ListParagraph"/>
        <w:spacing w:line="276" w:lineRule="auto"/>
        <w:ind w:left="0" w:firstLine="709"/>
        <w:jc w:val="both"/>
        <w:rPr>
          <w:sz w:val="24"/>
          <w:szCs w:val="24"/>
          <w:lang w:val="sr-Cyrl-CS"/>
        </w:rPr>
      </w:pPr>
    </w:p>
    <w:p w:rsidR="006C430D" w:rsidRDefault="006C430D" w:rsidP="00D670EC">
      <w:pPr>
        <w:pStyle w:val="ListParagraph"/>
        <w:spacing w:line="276" w:lineRule="auto"/>
        <w:ind w:left="0" w:firstLine="709"/>
        <w:jc w:val="both"/>
        <w:rPr>
          <w:sz w:val="24"/>
          <w:szCs w:val="24"/>
          <w:lang w:val="sr-Cyrl-CS"/>
        </w:rPr>
      </w:pPr>
    </w:p>
    <w:p w:rsidR="006C430D" w:rsidRPr="00742736" w:rsidRDefault="006C430D" w:rsidP="00D670EC">
      <w:pPr>
        <w:pStyle w:val="ListParagraph"/>
        <w:spacing w:line="276" w:lineRule="auto"/>
        <w:ind w:left="0" w:firstLine="709"/>
        <w:jc w:val="both"/>
        <w:rPr>
          <w:sz w:val="24"/>
          <w:szCs w:val="24"/>
          <w:lang w:val="sr-Cyrl-CS"/>
        </w:rPr>
      </w:pPr>
    </w:p>
    <w:p w:rsidR="002D6A20" w:rsidRPr="006618AF" w:rsidRDefault="00AB0E75" w:rsidP="002D6A20">
      <w:pPr>
        <w:pStyle w:val="Heading4"/>
        <w:rPr>
          <w:rFonts w:ascii="Times New Roman" w:hAnsi="Times New Roman"/>
          <w:lang w:val="sr-Cyrl-CS"/>
        </w:rPr>
      </w:pPr>
      <w:r w:rsidRPr="002E5337">
        <w:rPr>
          <w:rFonts w:ascii="Times New Roman" w:hAnsi="Times New Roman"/>
          <w:sz w:val="28"/>
          <w:lang w:val="sr-Cyrl-CS"/>
        </w:rPr>
        <w:lastRenderedPageBreak/>
        <w:t>6</w:t>
      </w:r>
      <w:r w:rsidR="006618AF" w:rsidRPr="002E5337">
        <w:rPr>
          <w:rFonts w:ascii="Times New Roman" w:hAnsi="Times New Roman"/>
          <w:sz w:val="28"/>
          <w:lang w:val="sr-Cyrl-CS"/>
        </w:rPr>
        <w:t>.3.  Сарадња са родитељима</w:t>
      </w:r>
    </w:p>
    <w:p w:rsidR="00DC1026" w:rsidRPr="006618AF" w:rsidRDefault="00DC1026" w:rsidP="00DC1026">
      <w:pPr>
        <w:rPr>
          <w:lang w:val="sr-Cyrl-CS"/>
        </w:rPr>
      </w:pPr>
    </w:p>
    <w:p w:rsidR="00B42AB4" w:rsidRPr="006618AF" w:rsidRDefault="00B42AB4" w:rsidP="006618AF">
      <w:pPr>
        <w:pStyle w:val="ListParagraph"/>
        <w:spacing w:line="276" w:lineRule="auto"/>
        <w:ind w:left="0" w:firstLine="709"/>
        <w:jc w:val="both"/>
        <w:rPr>
          <w:sz w:val="24"/>
          <w:szCs w:val="24"/>
          <w:lang w:val="sr-Latn-CS"/>
        </w:rPr>
      </w:pPr>
      <w:r w:rsidRPr="006618AF">
        <w:rPr>
          <w:sz w:val="24"/>
          <w:szCs w:val="24"/>
          <w:lang w:val="sr-Cyrl-CS"/>
        </w:rPr>
        <w:t>Ради остваривања образовн</w:t>
      </w:r>
      <w:r w:rsidR="002D6A20" w:rsidRPr="006618AF">
        <w:rPr>
          <w:sz w:val="24"/>
          <w:szCs w:val="24"/>
          <w:lang w:val="sr-Latn-CS"/>
        </w:rPr>
        <w:t>o</w:t>
      </w:r>
      <w:r w:rsidR="006618AF">
        <w:rPr>
          <w:sz w:val="24"/>
          <w:szCs w:val="24"/>
          <w:lang w:val="sr-Cyrl-CS"/>
        </w:rPr>
        <w:t>-</w:t>
      </w:r>
      <w:r w:rsidRPr="006618AF">
        <w:rPr>
          <w:sz w:val="24"/>
          <w:szCs w:val="24"/>
          <w:lang w:val="sr-Cyrl-CS"/>
        </w:rPr>
        <w:t>васпитних задатака и циљева и ради разматрања питања од заједн</w:t>
      </w:r>
      <w:r w:rsidR="00D35642" w:rsidRPr="006618AF">
        <w:rPr>
          <w:sz w:val="24"/>
          <w:szCs w:val="24"/>
          <w:lang w:val="sr-Cyrl-CS"/>
        </w:rPr>
        <w:t>ичког интереса за живот  и рад ш</w:t>
      </w:r>
      <w:r w:rsidRPr="006618AF">
        <w:rPr>
          <w:sz w:val="24"/>
          <w:szCs w:val="24"/>
          <w:lang w:val="sr-Cyrl-CS"/>
        </w:rPr>
        <w:t>коле,  сталној сарадњи са родитељима ће бити посвећена посебна пажња и то:</w:t>
      </w:r>
    </w:p>
    <w:p w:rsidR="00B42AB4" w:rsidRPr="006618AF" w:rsidRDefault="00B42AB4" w:rsidP="006618AF">
      <w:pPr>
        <w:pStyle w:val="ListParagraph"/>
        <w:spacing w:line="276" w:lineRule="auto"/>
        <w:ind w:left="0" w:firstLine="709"/>
        <w:jc w:val="both"/>
        <w:rPr>
          <w:sz w:val="24"/>
          <w:szCs w:val="24"/>
          <w:lang w:val="sr-Cyrl-CS"/>
        </w:rPr>
      </w:pPr>
      <w:r w:rsidRPr="006618AF">
        <w:rPr>
          <w:sz w:val="24"/>
          <w:szCs w:val="24"/>
          <w:lang w:val="sr-Cyrl-CS"/>
        </w:rPr>
        <w:t>Кроз појединачне сусрете одељењских</w:t>
      </w:r>
      <w:r w:rsidR="00D35642" w:rsidRPr="006618AF">
        <w:rPr>
          <w:sz w:val="24"/>
          <w:szCs w:val="24"/>
          <w:lang w:val="sr-Cyrl-CS"/>
        </w:rPr>
        <w:t xml:space="preserve"> старешина, стручних сарадника ш</w:t>
      </w:r>
      <w:r w:rsidRPr="006618AF">
        <w:rPr>
          <w:sz w:val="24"/>
          <w:szCs w:val="24"/>
          <w:lang w:val="sr-Cyrl-CS"/>
        </w:rPr>
        <w:t xml:space="preserve">коле и родитеља, који ће се организовати према плану раду одељењских старешина;на родитељским  састанцима одељења, који ће се одржавати према потреби, а најмање пет пута у току године, и то на почетку школске године, на крају класификационих периода и на крају наставне године. </w:t>
      </w:r>
    </w:p>
    <w:p w:rsidR="00B42AB4" w:rsidRPr="006618AF" w:rsidRDefault="00B42AB4" w:rsidP="006618AF">
      <w:pPr>
        <w:pStyle w:val="ListParagraph"/>
        <w:spacing w:line="276" w:lineRule="auto"/>
        <w:ind w:left="0" w:firstLine="709"/>
        <w:jc w:val="both"/>
        <w:rPr>
          <w:sz w:val="24"/>
          <w:szCs w:val="24"/>
          <w:lang w:val="sr-Cyrl-CS"/>
        </w:rPr>
      </w:pPr>
      <w:r w:rsidRPr="006618AF">
        <w:rPr>
          <w:sz w:val="24"/>
          <w:szCs w:val="24"/>
          <w:lang w:val="sr-Cyrl-CS"/>
        </w:rPr>
        <w:t xml:space="preserve">Стручни сардник школе ће посебну пажњу посветити сарадњи са родитељима,  који ће својим стручним и саветодавним радом помагати решавању социјалних и других проблема ученика и породице.  Стручни сарадник ће, такође,  снимити социо-економску структуру ученика и предузимати одговарајуће мере да реши уочене проблеме. </w:t>
      </w:r>
    </w:p>
    <w:p w:rsidR="00B42AB4" w:rsidRDefault="00B42AB4" w:rsidP="006618AF">
      <w:pPr>
        <w:pStyle w:val="ListParagraph"/>
        <w:spacing w:line="276" w:lineRule="auto"/>
        <w:ind w:left="0" w:firstLine="709"/>
        <w:jc w:val="both"/>
        <w:rPr>
          <w:sz w:val="24"/>
          <w:szCs w:val="24"/>
          <w:lang w:val="sr-Cyrl-CS"/>
        </w:rPr>
      </w:pPr>
      <w:r w:rsidRPr="006618AF">
        <w:rPr>
          <w:sz w:val="24"/>
          <w:szCs w:val="24"/>
          <w:lang w:val="sr-Cyrl-CS"/>
        </w:rPr>
        <w:t>Директор ће у непосредном контакту са представницима родитеља у Савету родитеља, решавати проблеме и омогућити спровођење одлука Савета које су у њиховој надлежности.</w:t>
      </w:r>
    </w:p>
    <w:p w:rsidR="00DA2EBF" w:rsidRPr="006618AF" w:rsidRDefault="00DA2EBF" w:rsidP="006618AF">
      <w:pPr>
        <w:pStyle w:val="ListParagraph"/>
        <w:spacing w:line="276" w:lineRule="auto"/>
        <w:ind w:left="0" w:firstLine="709"/>
        <w:jc w:val="both"/>
        <w:rPr>
          <w:sz w:val="24"/>
          <w:szCs w:val="24"/>
          <w:lang w:val="sr-Cyrl-CS"/>
        </w:rPr>
      </w:pPr>
      <w:r>
        <w:rPr>
          <w:sz w:val="24"/>
          <w:szCs w:val="24"/>
          <w:lang w:val="sr-Cyrl-CS"/>
        </w:rPr>
        <w:t>Сарадња са родитељима у условима већ описаног ванредног стања добија додатно на значају, па се квалитетније планира у раду школе и стручних тимова.</w:t>
      </w:r>
    </w:p>
    <w:p w:rsidR="00D35642" w:rsidRDefault="00D35642" w:rsidP="00B42AB4">
      <w:pPr>
        <w:pStyle w:val="ListParagraph"/>
        <w:ind w:left="0" w:firstLine="709"/>
        <w:jc w:val="both"/>
        <w:rPr>
          <w:rFonts w:ascii="Arial" w:hAnsi="Arial" w:cs="Arial"/>
          <w:sz w:val="24"/>
          <w:szCs w:val="24"/>
          <w:lang w:val="sr-Cyrl-CS"/>
        </w:rPr>
      </w:pPr>
    </w:p>
    <w:p w:rsidR="006618AF" w:rsidRPr="006618AF" w:rsidRDefault="003A3259" w:rsidP="006618AF">
      <w:pPr>
        <w:spacing w:line="276" w:lineRule="auto"/>
        <w:jc w:val="both"/>
        <w:rPr>
          <w:b/>
          <w:sz w:val="24"/>
          <w:szCs w:val="24"/>
          <w:lang w:val="sr-Cyrl-CS"/>
        </w:rPr>
      </w:pPr>
      <w:r w:rsidRPr="003C40B1">
        <w:rPr>
          <w:b/>
          <w:szCs w:val="24"/>
          <w:lang w:val="sr-Cyrl-CS"/>
        </w:rPr>
        <w:t>6</w:t>
      </w:r>
      <w:r w:rsidR="006618AF" w:rsidRPr="003C40B1">
        <w:rPr>
          <w:b/>
          <w:szCs w:val="24"/>
          <w:lang w:val="sr-Cyrl-CS"/>
        </w:rPr>
        <w:t>.4.  Сарадња са организацијама и институцијама у окружењу</w:t>
      </w:r>
    </w:p>
    <w:p w:rsidR="00DC1026" w:rsidRPr="00DC1026" w:rsidRDefault="00DC1026" w:rsidP="00DC1026">
      <w:pPr>
        <w:rPr>
          <w:lang w:val="sr-Cyrl-CS"/>
        </w:rPr>
      </w:pPr>
    </w:p>
    <w:p w:rsidR="00B42AB4" w:rsidRPr="006618AF" w:rsidRDefault="00D35642" w:rsidP="00E724CD">
      <w:pPr>
        <w:pStyle w:val="ListParagraph"/>
        <w:spacing w:line="276" w:lineRule="auto"/>
        <w:ind w:left="0" w:firstLine="709"/>
        <w:jc w:val="both"/>
        <w:rPr>
          <w:sz w:val="24"/>
          <w:szCs w:val="24"/>
          <w:lang w:val="sr-Cyrl-CS"/>
        </w:rPr>
      </w:pPr>
      <w:r w:rsidRPr="006618AF">
        <w:rPr>
          <w:sz w:val="24"/>
          <w:szCs w:val="24"/>
          <w:lang w:val="sr-Cyrl-CS"/>
        </w:rPr>
        <w:t xml:space="preserve">Средња техничка школа „Никола Тесла“ у Сурдулици </w:t>
      </w:r>
      <w:r w:rsidR="00B42AB4" w:rsidRPr="006618AF">
        <w:rPr>
          <w:sz w:val="24"/>
          <w:szCs w:val="24"/>
          <w:lang w:val="sr-Cyrl-CS"/>
        </w:rPr>
        <w:t xml:space="preserve">неодвојиви је део локалне заједнице. Зато блиско и квалитетно сарађује са привредом и свим важнијим институцијама у граду. </w:t>
      </w:r>
      <w:r w:rsidRPr="006618AF">
        <w:rPr>
          <w:sz w:val="24"/>
          <w:szCs w:val="24"/>
          <w:lang w:val="sr-Cyrl-CS"/>
        </w:rPr>
        <w:t>Да би се образовна делатност ш</w:t>
      </w:r>
      <w:r w:rsidR="00B42AB4" w:rsidRPr="006618AF">
        <w:rPr>
          <w:sz w:val="24"/>
          <w:szCs w:val="24"/>
          <w:lang w:val="sr-Cyrl-CS"/>
        </w:rPr>
        <w:t>коле организовала као ин</w:t>
      </w:r>
      <w:r w:rsidR="00B277E8">
        <w:rPr>
          <w:sz w:val="24"/>
          <w:szCs w:val="24"/>
          <w:lang w:val="sr-Cyrl-CS"/>
        </w:rPr>
        <w:t>тегрални део привреде идруштва,</w:t>
      </w:r>
      <w:r w:rsidR="00B42AB4" w:rsidRPr="006618AF">
        <w:rPr>
          <w:sz w:val="24"/>
          <w:szCs w:val="24"/>
          <w:lang w:val="sr-Cyrl-CS"/>
        </w:rPr>
        <w:t xml:space="preserve"> да би </w:t>
      </w:r>
      <w:r w:rsidRPr="006618AF">
        <w:rPr>
          <w:sz w:val="24"/>
          <w:szCs w:val="24"/>
          <w:lang w:val="sr-Cyrl-CS"/>
        </w:rPr>
        <w:t>задовољила захтеве и потребе електро</w:t>
      </w:r>
      <w:r w:rsidR="00B42AB4" w:rsidRPr="006618AF">
        <w:rPr>
          <w:sz w:val="24"/>
          <w:szCs w:val="24"/>
          <w:lang w:val="sr-Cyrl-CS"/>
        </w:rPr>
        <w:t>привреде</w:t>
      </w:r>
      <w:r w:rsidRPr="006618AF">
        <w:rPr>
          <w:sz w:val="24"/>
          <w:szCs w:val="24"/>
          <w:lang w:val="sr-Cyrl-CS"/>
        </w:rPr>
        <w:t xml:space="preserve"> и саобраћаја</w:t>
      </w:r>
      <w:r w:rsidR="00B42AB4" w:rsidRPr="006618AF">
        <w:rPr>
          <w:sz w:val="24"/>
          <w:szCs w:val="24"/>
          <w:lang w:val="sr-Cyrl-CS"/>
        </w:rPr>
        <w:t xml:space="preserve"> и обезбедил</w:t>
      </w:r>
      <w:r w:rsidR="006618AF">
        <w:rPr>
          <w:sz w:val="24"/>
          <w:szCs w:val="24"/>
          <w:lang w:val="sr-Cyrl-CS"/>
        </w:rPr>
        <w:t>а практичну наставу за ученике</w:t>
      </w:r>
      <w:r w:rsidR="00B42AB4" w:rsidRPr="006618AF">
        <w:rPr>
          <w:sz w:val="24"/>
          <w:szCs w:val="24"/>
          <w:lang w:val="sr-Cyrl-CS"/>
        </w:rPr>
        <w:t xml:space="preserve"> оствариће се стална сарадња са</w:t>
      </w:r>
      <w:r w:rsidRPr="006618AF">
        <w:rPr>
          <w:sz w:val="24"/>
          <w:szCs w:val="24"/>
          <w:lang w:val="sr-Cyrl-CS"/>
        </w:rPr>
        <w:t xml:space="preserve">релевантним </w:t>
      </w:r>
      <w:r w:rsidR="00B42AB4" w:rsidRPr="006618AF">
        <w:rPr>
          <w:sz w:val="24"/>
          <w:szCs w:val="24"/>
          <w:lang w:val="sr-Cyrl-CS"/>
        </w:rPr>
        <w:t>предузећима</w:t>
      </w:r>
      <w:r w:rsidRPr="006618AF">
        <w:rPr>
          <w:sz w:val="24"/>
          <w:szCs w:val="24"/>
          <w:lang w:val="sr-Cyrl-CS"/>
        </w:rPr>
        <w:t xml:space="preserve"> и институцијама</w:t>
      </w:r>
      <w:r w:rsidR="00E724CD">
        <w:rPr>
          <w:sz w:val="24"/>
          <w:szCs w:val="24"/>
          <w:lang w:val="sr-Cyrl-CS"/>
        </w:rPr>
        <w:t xml:space="preserve">. </w:t>
      </w:r>
      <w:r w:rsidR="00B42AB4" w:rsidRPr="006618AF">
        <w:rPr>
          <w:sz w:val="24"/>
          <w:szCs w:val="24"/>
          <w:lang w:val="sr-Cyrl-CS"/>
        </w:rPr>
        <w:t>Интересовање за образовне профиле којешколујемо је велико</w:t>
      </w:r>
      <w:r w:rsidRPr="006618AF">
        <w:rPr>
          <w:sz w:val="24"/>
          <w:szCs w:val="24"/>
          <w:lang w:val="sr-Cyrl-CS"/>
        </w:rPr>
        <w:t xml:space="preserve"> и тржиште рада исказује потребе за овим образовним профилима </w:t>
      </w:r>
      <w:r w:rsidR="00B42AB4" w:rsidRPr="006618AF">
        <w:rPr>
          <w:sz w:val="24"/>
          <w:szCs w:val="24"/>
          <w:lang w:val="sr-Cyrl-CS"/>
        </w:rPr>
        <w:t xml:space="preserve">. </w:t>
      </w:r>
    </w:p>
    <w:p w:rsidR="00B42AB4" w:rsidRDefault="00B42AB4" w:rsidP="00E724CD">
      <w:pPr>
        <w:pStyle w:val="ListParagraph"/>
        <w:spacing w:line="276" w:lineRule="auto"/>
        <w:ind w:left="0" w:firstLine="708"/>
        <w:jc w:val="both"/>
        <w:rPr>
          <w:sz w:val="24"/>
          <w:szCs w:val="24"/>
          <w:lang w:val="sr-Cyrl-CS"/>
        </w:rPr>
      </w:pPr>
      <w:r w:rsidRPr="006618AF">
        <w:rPr>
          <w:sz w:val="24"/>
          <w:szCs w:val="24"/>
          <w:lang w:val="sr-Cyrl-CS"/>
        </w:rPr>
        <w:t>Школа ће као и до сада сарађивати са Културним центром и организоваће заједничке приредбе и такмич</w:t>
      </w:r>
      <w:r w:rsidR="00D35642" w:rsidRPr="006618AF">
        <w:rPr>
          <w:sz w:val="24"/>
          <w:szCs w:val="24"/>
          <w:lang w:val="sr-Cyrl-CS"/>
        </w:rPr>
        <w:t>ења предвиђена Годишњим планом.</w:t>
      </w:r>
      <w:r w:rsidRPr="006618AF">
        <w:rPr>
          <w:sz w:val="24"/>
          <w:szCs w:val="24"/>
          <w:lang w:val="sr-Cyrl-CS"/>
        </w:rPr>
        <w:t xml:space="preserve">Наставиће се сарадња са Центром за социјални рад, пружањем података за ученике који су корисници Центра и  оне који ће тек постати. Са Домом здравља школа ће наставити сарадњу у складу са Програмом здравствене превенције. Сардња са општином о питањима везаним за финансирање и развој школе и могућност увођења нових образовних профила. </w:t>
      </w:r>
      <w:r w:rsidR="00B277E8">
        <w:rPr>
          <w:sz w:val="24"/>
          <w:szCs w:val="24"/>
          <w:lang w:val="sr-Cyrl-CS"/>
        </w:rPr>
        <w:t>Сарадња са Канцеларијом за младе, као органом локалне самоуправе, која је веома значајна и садржајна.</w:t>
      </w:r>
      <w:r w:rsidRPr="006618AF">
        <w:rPr>
          <w:sz w:val="24"/>
          <w:szCs w:val="24"/>
          <w:lang w:val="sr-Cyrl-CS"/>
        </w:rPr>
        <w:t>Сарадња са Школском управом, саветницима и инспекторима Министарства просвете</w:t>
      </w:r>
      <w:r w:rsidR="00D35642" w:rsidRPr="006618AF">
        <w:rPr>
          <w:sz w:val="24"/>
          <w:szCs w:val="24"/>
          <w:lang w:val="sr-Cyrl-CS"/>
        </w:rPr>
        <w:t xml:space="preserve"> и науке</w:t>
      </w:r>
      <w:r w:rsidRPr="006618AF">
        <w:rPr>
          <w:sz w:val="24"/>
          <w:szCs w:val="24"/>
          <w:lang w:val="sr-Cyrl-CS"/>
        </w:rPr>
        <w:t>.</w:t>
      </w:r>
    </w:p>
    <w:p w:rsidR="00DF1062" w:rsidRPr="00D670EC" w:rsidRDefault="00DF1062" w:rsidP="00D670EC">
      <w:pPr>
        <w:spacing w:line="276" w:lineRule="auto"/>
        <w:jc w:val="both"/>
        <w:rPr>
          <w:sz w:val="24"/>
          <w:szCs w:val="24"/>
          <w:lang w:val="sr-Cyrl-CS"/>
        </w:rPr>
      </w:pPr>
    </w:p>
    <w:p w:rsidR="00B42AB4" w:rsidRDefault="00B42AB4" w:rsidP="00B42AB4">
      <w:pPr>
        <w:pStyle w:val="ListParagraph"/>
        <w:ind w:left="0" w:firstLine="709"/>
        <w:jc w:val="both"/>
        <w:rPr>
          <w:rFonts w:ascii="Arial" w:hAnsi="Arial" w:cs="Arial"/>
          <w:sz w:val="24"/>
          <w:szCs w:val="24"/>
          <w:lang w:val="sr-Cyrl-CS"/>
        </w:rPr>
      </w:pPr>
    </w:p>
    <w:p w:rsidR="00CF09B6" w:rsidRDefault="00DF1062" w:rsidP="00CF09B6">
      <w:pPr>
        <w:pStyle w:val="Heading3"/>
        <w:spacing w:line="276" w:lineRule="auto"/>
        <w:jc w:val="both"/>
        <w:rPr>
          <w:rFonts w:ascii="Times New Roman" w:hAnsi="Times New Roman"/>
          <w:sz w:val="28"/>
          <w:szCs w:val="24"/>
          <w:lang w:val="sr-Cyrl-CS"/>
        </w:rPr>
      </w:pPr>
      <w:bookmarkStart w:id="28" w:name="_Toc349719269"/>
      <w:r w:rsidRPr="000F6CE4">
        <w:rPr>
          <w:rFonts w:ascii="Times New Roman" w:hAnsi="Times New Roman"/>
          <w:sz w:val="28"/>
          <w:szCs w:val="24"/>
          <w:lang w:val="sr-Cyrl-CS"/>
        </w:rPr>
        <w:t xml:space="preserve">6.5. </w:t>
      </w:r>
      <w:r w:rsidR="000F6CE4">
        <w:rPr>
          <w:rFonts w:ascii="Times New Roman" w:hAnsi="Times New Roman"/>
          <w:sz w:val="28"/>
          <w:szCs w:val="24"/>
          <w:lang w:val="sr-Cyrl-CS"/>
        </w:rPr>
        <w:t xml:space="preserve">  Извођење наставе за потребе одбране земље</w:t>
      </w:r>
    </w:p>
    <w:p w:rsidR="000F6CE4" w:rsidRDefault="000F6CE4" w:rsidP="000F6CE4">
      <w:pPr>
        <w:rPr>
          <w:lang w:val="sr-Cyrl-CS"/>
        </w:rPr>
      </w:pPr>
    </w:p>
    <w:p w:rsidR="000F6CE4" w:rsidRDefault="000F6CE4" w:rsidP="001635B8">
      <w:pPr>
        <w:jc w:val="both"/>
        <w:rPr>
          <w:sz w:val="24"/>
          <w:lang w:val="sr-Cyrl-CS"/>
        </w:rPr>
      </w:pPr>
      <w:r>
        <w:rPr>
          <w:lang w:val="sr-Cyrl-CS"/>
        </w:rPr>
        <w:tab/>
      </w:r>
      <w:r>
        <w:rPr>
          <w:sz w:val="24"/>
          <w:lang w:val="sr-Cyrl-CS"/>
        </w:rPr>
        <w:t>Чланом 79а Закона о војној, радној и материјалној обавези ученици средњих школа су дефинисани као категорија грађана која се стицањем практичних знања и вештина кроз систем образовања и васпитања обучава за потребе одбране земље у условима ванредног и ратног стања.</w:t>
      </w:r>
    </w:p>
    <w:p w:rsidR="000F6CE4" w:rsidRDefault="000F6CE4" w:rsidP="001635B8">
      <w:pPr>
        <w:jc w:val="both"/>
        <w:rPr>
          <w:sz w:val="24"/>
          <w:lang w:val="sr-Cyrl-CS"/>
        </w:rPr>
      </w:pPr>
      <w:r>
        <w:rPr>
          <w:sz w:val="24"/>
          <w:lang w:val="sr-Cyrl-CS"/>
        </w:rPr>
        <w:lastRenderedPageBreak/>
        <w:tab/>
        <w:t xml:space="preserve">Министарство одбране обратило се </w:t>
      </w:r>
      <w:r w:rsidR="005A7FFC">
        <w:rPr>
          <w:sz w:val="24"/>
          <w:lang w:val="sr-Cyrl-CS"/>
        </w:rPr>
        <w:t>Министарству просвете, науке и технолошког развоја са иницијативом за увођење садржаја обуке у школски систем Републике Србије.</w:t>
      </w:r>
    </w:p>
    <w:p w:rsidR="001635B8" w:rsidRDefault="001635B8" w:rsidP="001635B8">
      <w:pPr>
        <w:jc w:val="both"/>
        <w:rPr>
          <w:sz w:val="24"/>
          <w:lang w:val="sr-Cyrl-CS"/>
        </w:rPr>
      </w:pPr>
      <w:r>
        <w:rPr>
          <w:sz w:val="24"/>
          <w:lang w:val="sr-Cyrl-CS"/>
        </w:rPr>
        <w:t>Одредбама Закона о војној, радној и материјалној одговорности прописано је да и ученици средњих школа припадају оној категорији грађана који треба да стекну знања и вештине „за потребе одбране земље у условима ванредног и ратног стања“. Иницијатива има за циљ да се створе услови да ученици завршних разреда средње школе стекну основна знања о систему одбране, да се упознају са својим правима и обавезама, као и да развију свест о потреби одбране земље и значају неговања патриотских осећања.</w:t>
      </w:r>
    </w:p>
    <w:p w:rsidR="001635B8" w:rsidRDefault="001635B8" w:rsidP="001635B8">
      <w:pPr>
        <w:jc w:val="both"/>
        <w:rPr>
          <w:sz w:val="24"/>
          <w:lang w:val="sr-Cyrl-CS"/>
        </w:rPr>
      </w:pPr>
      <w:r>
        <w:rPr>
          <w:sz w:val="24"/>
          <w:lang w:val="sr-Cyrl-CS"/>
        </w:rPr>
        <w:tab/>
        <w:t>Планирано је да се теме ( 11 ) реализују факултатитивно, током четири часа одељенског старешине и да буду груписане на следећи начин:</w:t>
      </w:r>
    </w:p>
    <w:p w:rsidR="001635B8" w:rsidRDefault="001635B8" w:rsidP="001635B8">
      <w:pPr>
        <w:jc w:val="both"/>
        <w:rPr>
          <w:sz w:val="24"/>
          <w:lang w:val="sr-Cyrl-CS"/>
        </w:rPr>
      </w:pPr>
      <w:r>
        <w:rPr>
          <w:sz w:val="24"/>
          <w:lang w:val="sr-Cyrl-CS"/>
        </w:rPr>
        <w:tab/>
        <w:t>Час 1 – Место, улога и задаци Војске Србије у систему безбедности и одбране Републике Србије; Војна обавеза у Републици Србији; Радна и материјална обавеза у Републици Србији.</w:t>
      </w:r>
    </w:p>
    <w:p w:rsidR="001635B8" w:rsidRDefault="001635B8" w:rsidP="001635B8">
      <w:pPr>
        <w:jc w:val="both"/>
        <w:rPr>
          <w:sz w:val="24"/>
          <w:lang w:val="sr-Cyrl-CS"/>
        </w:rPr>
      </w:pPr>
      <w:r>
        <w:rPr>
          <w:sz w:val="24"/>
          <w:lang w:val="sr-Cyrl-CS"/>
        </w:rPr>
        <w:tab/>
        <w:t>Час 2 – Како постати официр Војске Србије; Како постати професионални војник; Физичка спремност – предуслов за војни позив.</w:t>
      </w:r>
    </w:p>
    <w:p w:rsidR="001635B8" w:rsidRDefault="001635B8" w:rsidP="001635B8">
      <w:pPr>
        <w:jc w:val="both"/>
        <w:rPr>
          <w:sz w:val="24"/>
          <w:lang w:val="sr-Cyrl-CS"/>
        </w:rPr>
      </w:pPr>
      <w:r>
        <w:rPr>
          <w:sz w:val="24"/>
          <w:lang w:val="sr-Cyrl-CS"/>
        </w:rPr>
        <w:tab/>
        <w:t>Час 3 – Служба осматрања и обавештавања; Облици неоружаног отпора; Бојни отрови, биолошка и запаљива средства; Цивилна заштита.</w:t>
      </w:r>
    </w:p>
    <w:p w:rsidR="001635B8" w:rsidRDefault="001635B8" w:rsidP="001635B8">
      <w:pPr>
        <w:jc w:val="both"/>
        <w:rPr>
          <w:sz w:val="24"/>
          <w:lang w:val="sr-Cyrl-CS"/>
        </w:rPr>
      </w:pPr>
      <w:r>
        <w:rPr>
          <w:sz w:val="24"/>
          <w:lang w:val="sr-Cyrl-CS"/>
        </w:rPr>
        <w:tab/>
        <w:t>Час 4 – Тактичко – технички зборови.</w:t>
      </w:r>
      <w:r w:rsidR="00DA2491">
        <w:rPr>
          <w:sz w:val="24"/>
          <w:lang w:val="sr-Cyrl-CS"/>
        </w:rPr>
        <w:t xml:space="preserve"> ( Час Тактичко – техничког збора може да се реализује и на тај начин што би ученици посетили команде, јединице и установе Војске Србије ).</w:t>
      </w:r>
    </w:p>
    <w:p w:rsidR="00DA2491" w:rsidRDefault="00DA2491" w:rsidP="001635B8">
      <w:pPr>
        <w:jc w:val="both"/>
        <w:rPr>
          <w:sz w:val="24"/>
          <w:lang w:val="sr-Cyrl-CS"/>
        </w:rPr>
      </w:pPr>
      <w:r>
        <w:rPr>
          <w:sz w:val="24"/>
          <w:lang w:val="sr-Cyrl-CS"/>
        </w:rPr>
        <w:tab/>
        <w:t>Предвиђено је да одељенске старешине, за реализацију часова, могу да добију стручну помоћ од представника Министарства одбране, Војске Србије и других субјеката одбране.</w:t>
      </w:r>
      <w:r w:rsidR="00403733">
        <w:rPr>
          <w:sz w:val="24"/>
          <w:lang w:val="sr-Cyrl-CS"/>
        </w:rPr>
        <w:t xml:space="preserve"> Одељенске старешине, заједно са педагогом школе, разматрају реализоване часове и врше припрему часова и о томе подносе извештаје надлежном министарству, то јест Министарству одбране, испостави у Врању.</w:t>
      </w:r>
    </w:p>
    <w:p w:rsidR="00DF1062" w:rsidRPr="00B25C76" w:rsidRDefault="007804CF" w:rsidP="00B25C76">
      <w:pPr>
        <w:jc w:val="both"/>
        <w:rPr>
          <w:sz w:val="24"/>
          <w:lang w:val="sr-Cyrl-CS"/>
        </w:rPr>
      </w:pPr>
      <w:r>
        <w:rPr>
          <w:sz w:val="24"/>
          <w:lang w:val="sr-Cyrl-CS"/>
        </w:rPr>
        <w:tab/>
        <w:t>Планирани часови реализују се, било по комбинованом моделу наставе или по потреби и наставом на даљину, зависно од услова ванредног стања.</w:t>
      </w:r>
    </w:p>
    <w:p w:rsidR="00DF1062" w:rsidRDefault="00DF1062" w:rsidP="008757B1">
      <w:pPr>
        <w:pStyle w:val="Heading3"/>
        <w:spacing w:line="276" w:lineRule="auto"/>
        <w:jc w:val="center"/>
        <w:rPr>
          <w:rFonts w:ascii="Times New Roman" w:hAnsi="Times New Roman"/>
          <w:sz w:val="28"/>
          <w:szCs w:val="24"/>
          <w:lang w:val="sr-Cyrl-CS"/>
        </w:rPr>
      </w:pPr>
    </w:p>
    <w:p w:rsidR="00F32084" w:rsidRPr="003C40B1" w:rsidRDefault="003A3259" w:rsidP="008757B1">
      <w:pPr>
        <w:pStyle w:val="Heading3"/>
        <w:spacing w:line="276" w:lineRule="auto"/>
        <w:jc w:val="center"/>
        <w:rPr>
          <w:rFonts w:ascii="Times New Roman" w:hAnsi="Times New Roman"/>
          <w:sz w:val="28"/>
          <w:szCs w:val="24"/>
          <w:lang w:val="sr-Cyrl-CS"/>
        </w:rPr>
      </w:pPr>
      <w:r w:rsidRPr="003C40B1">
        <w:rPr>
          <w:rFonts w:ascii="Times New Roman" w:hAnsi="Times New Roman"/>
          <w:sz w:val="28"/>
          <w:szCs w:val="24"/>
          <w:lang w:val="sr-Cyrl-CS"/>
        </w:rPr>
        <w:t>6</w:t>
      </w:r>
      <w:r w:rsidR="00CF09B6" w:rsidRPr="003C40B1">
        <w:rPr>
          <w:rFonts w:ascii="Times New Roman" w:hAnsi="Times New Roman"/>
          <w:sz w:val="28"/>
          <w:szCs w:val="24"/>
          <w:lang w:val="sr-Cyrl-CS"/>
        </w:rPr>
        <w:t>.</w:t>
      </w:r>
      <w:r w:rsidR="00DF1062">
        <w:rPr>
          <w:rFonts w:ascii="Times New Roman" w:hAnsi="Times New Roman"/>
          <w:sz w:val="28"/>
          <w:szCs w:val="24"/>
          <w:lang w:val="sr-Cyrl-CS"/>
        </w:rPr>
        <w:t>6</w:t>
      </w:r>
      <w:r w:rsidR="00CF09B6" w:rsidRPr="003C40B1">
        <w:rPr>
          <w:rFonts w:ascii="Times New Roman" w:hAnsi="Times New Roman"/>
          <w:sz w:val="28"/>
          <w:szCs w:val="24"/>
          <w:lang w:val="sr-Cyrl-CS"/>
        </w:rPr>
        <w:t xml:space="preserve">.  </w:t>
      </w:r>
      <w:r w:rsidR="00F32084" w:rsidRPr="003C40B1">
        <w:rPr>
          <w:rFonts w:ascii="Times New Roman" w:hAnsi="Times New Roman"/>
          <w:sz w:val="28"/>
          <w:szCs w:val="24"/>
          <w:lang w:val="sr-Cyrl-CS"/>
        </w:rPr>
        <w:t>Тим за заштиту деце од насиља, злостав</w:t>
      </w:r>
      <w:r w:rsidR="00CF09B6" w:rsidRPr="003C40B1">
        <w:rPr>
          <w:rFonts w:ascii="Times New Roman" w:hAnsi="Times New Roman"/>
          <w:sz w:val="28"/>
          <w:szCs w:val="24"/>
          <w:lang w:val="sr-Cyrl-CS"/>
        </w:rPr>
        <w:t xml:space="preserve">љања и занемаривања </w:t>
      </w:r>
      <w:bookmarkEnd w:id="28"/>
    </w:p>
    <w:p w:rsidR="00E71A43" w:rsidRPr="00CF09B6" w:rsidRDefault="00E71A43" w:rsidP="00CF09B6">
      <w:pPr>
        <w:pStyle w:val="Heading3"/>
        <w:spacing w:line="276" w:lineRule="auto"/>
        <w:jc w:val="both"/>
        <w:rPr>
          <w:rFonts w:ascii="Times New Roman" w:hAnsi="Times New Roman"/>
          <w:sz w:val="24"/>
          <w:szCs w:val="24"/>
          <w:lang w:val="sr-Cyrl-CS"/>
        </w:rPr>
      </w:pP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Законом о основама система образовања и васпитања  дефинисано је да се права детета и ученика остварују у складу са потврђеним међународним уговорима и да је установа дужна да обезбеди њихово остваривање ( члан 95. ).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Ради реализације овог циља, израђен је Општи протокол за заштишу деце од злостављања и</w:t>
      </w:r>
      <w:r w:rsidR="00F32084" w:rsidRPr="00CF09B6">
        <w:rPr>
          <w:sz w:val="24"/>
          <w:szCs w:val="24"/>
          <w:lang w:val="sr-Cyrl-CS"/>
        </w:rPr>
        <w:t xml:space="preserve"> занимаривања а на основу њега П</w:t>
      </w:r>
      <w:r w:rsidRPr="00CF09B6">
        <w:rPr>
          <w:sz w:val="24"/>
          <w:szCs w:val="24"/>
          <w:lang w:val="sr-Cyrl-CS"/>
        </w:rPr>
        <w:t>осебан протокол који пружа оквир за превентивне активности. Посебан протокол је обавезујући за све који учествују у животу и раду образовне установе и намењен је деци,  ученицима,  васпитачима,  наставницима, директорим</w:t>
      </w:r>
      <w:r w:rsidR="00F32084" w:rsidRPr="00CF09B6">
        <w:rPr>
          <w:sz w:val="24"/>
          <w:szCs w:val="24"/>
          <w:lang w:val="sr-Cyrl-CS"/>
        </w:rPr>
        <w:t>а,  стручним сарадницима,  помоћ</w:t>
      </w:r>
      <w:r w:rsidRPr="00CF09B6">
        <w:rPr>
          <w:sz w:val="24"/>
          <w:szCs w:val="24"/>
          <w:lang w:val="sr-Cyrl-CS"/>
        </w:rPr>
        <w:t xml:space="preserve">ном и административном особљу,родитељима/старатељима и представницима локалне заједнице. </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Насиље је сваки облик једанпут учињеног или поновљеног ве</w:t>
      </w:r>
      <w:r w:rsidR="00100489" w:rsidRPr="00CF09B6">
        <w:rPr>
          <w:i/>
          <w:sz w:val="24"/>
          <w:szCs w:val="24"/>
          <w:lang w:val="sr-Cyrl-CS"/>
        </w:rPr>
        <w:t>рбалног или невербалног понашања</w:t>
      </w:r>
      <w:r w:rsidRPr="00CF09B6">
        <w:rPr>
          <w:i/>
          <w:sz w:val="24"/>
          <w:szCs w:val="24"/>
          <w:lang w:val="sr-Cyrl-CS"/>
        </w:rPr>
        <w:t xml:space="preserve"> које има за последицу стварно или потенцијално угрожавање здравља, развоја и достојанства деце/ученика.</w:t>
      </w:r>
      <w:r w:rsidRPr="00CF09B6">
        <w:rPr>
          <w:sz w:val="24"/>
          <w:szCs w:val="24"/>
          <w:lang w:val="sr-Cyrl-CS"/>
        </w:rPr>
        <w:t xml:space="preserve">  Насиље над децом/ученицима могу вршити њихови вршњаци, одрасле особе које су запослене у школи и одрасле особе које нису запослене у школи.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Насиље има различите форме:</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Физичко насиље</w:t>
      </w:r>
      <w:r w:rsidRPr="00CF09B6">
        <w:rPr>
          <w:sz w:val="24"/>
          <w:szCs w:val="24"/>
          <w:lang w:val="sr-Cyrl-CS"/>
        </w:rPr>
        <w:t xml:space="preserve"> – ударање,  шутирање,  гурање,  гребање,  шамарање,  чупање, дављење,  бацање, гађање,  напад оружјем,  тровање,  паљење,  посипање врућом водом, ускраћивање хране, сна и сл. </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lastRenderedPageBreak/>
        <w:t>Емоционално насиље</w:t>
      </w:r>
      <w:r w:rsidRPr="00CF09B6">
        <w:rPr>
          <w:sz w:val="24"/>
          <w:szCs w:val="24"/>
          <w:lang w:val="sr-Cyrl-CS"/>
        </w:rPr>
        <w:t xml:space="preserve"> – омаловажавање,  етикетирање,  игнорисање,  вређање, уцењивање,  називање погрдним именима,  оговарање,  подсмевање,  исмевање, неприхватање,  изнуђивање,  манипулисање,  претња,  застрашивање,  ограничавање кретања деце/ученика и сл. </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Социјално насиље</w:t>
      </w:r>
      <w:r w:rsidRPr="00CF09B6">
        <w:rPr>
          <w:sz w:val="24"/>
          <w:szCs w:val="24"/>
          <w:lang w:val="sr-Cyrl-CS"/>
        </w:rPr>
        <w:t xml:space="preserve"> – одвајање детета/ученика од других на основу различитости, довођење у позицију неравноправности и неједнакости,  изолација,  недружење, игнорисање, неприхватање и сл. </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Сексуално насиље и злоупотреба</w:t>
      </w:r>
      <w:r w:rsidRPr="00CF09B6">
        <w:rPr>
          <w:sz w:val="24"/>
          <w:szCs w:val="24"/>
          <w:lang w:val="sr-Cyrl-CS"/>
        </w:rPr>
        <w:t xml:space="preserve"> се односи на укључивање деце у сексуалну активност коју она не схватају у поптуности, за коју нису развојно дорасла и чији је циљ да пружи уживање или задовољи потребе друге особе  – лацивно коментарисање,  етикетирање,  упућивање ласцивних порука,  ширење прича, сексуални однос,  додиривање,  излагање погледу,  коришћење деце/ученика за проституцију, порнографију и друге облике сексулане експлоатације. </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Електронско насиље</w:t>
      </w:r>
      <w:r w:rsidRPr="00CF09B6">
        <w:rPr>
          <w:sz w:val="24"/>
          <w:szCs w:val="24"/>
          <w:lang w:val="sr-Cyrl-CS"/>
        </w:rPr>
        <w:t xml:space="preserve"> – поруке које садрже вређање,  омаловажавање,  претње, сексуано узнемиравање или искоришћавање, послате СМС-ом, ММС-ом, Е-маил-ом, путем wеб сите –а, четовањем, укључивањем у форуме.</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Злоупотреба</w:t>
      </w:r>
      <w:r w:rsidRPr="00CF09B6">
        <w:rPr>
          <w:sz w:val="24"/>
          <w:szCs w:val="24"/>
          <w:lang w:val="sr-Cyrl-CS"/>
        </w:rPr>
        <w:t xml:space="preserve"> – поступци којим се деца/ученици стављају у немоћан, неравноправан и зависан положај у односу на неког појединца, групу или установу. </w:t>
      </w:r>
    </w:p>
    <w:p w:rsidR="00E71A43" w:rsidRPr="00CF09B6" w:rsidRDefault="00E71A43" w:rsidP="00CF09B6">
      <w:pPr>
        <w:pStyle w:val="ListParagraph"/>
        <w:spacing w:line="276" w:lineRule="auto"/>
        <w:ind w:left="0" w:firstLine="709"/>
        <w:jc w:val="both"/>
        <w:rPr>
          <w:sz w:val="24"/>
          <w:szCs w:val="24"/>
          <w:lang w:val="sr-Cyrl-CS"/>
        </w:rPr>
      </w:pPr>
      <w:r w:rsidRPr="00CF09B6">
        <w:rPr>
          <w:i/>
          <w:sz w:val="24"/>
          <w:szCs w:val="24"/>
          <w:lang w:val="sr-Cyrl-CS"/>
        </w:rPr>
        <w:t>Занемаривање</w:t>
      </w:r>
      <w:r w:rsidRPr="00CF09B6">
        <w:rPr>
          <w:sz w:val="24"/>
          <w:szCs w:val="24"/>
          <w:lang w:val="sr-Cyrl-CS"/>
        </w:rPr>
        <w:t xml:space="preserve"> – нечињење поступака који су важни за развој детета, необезбеђивање услова потребних за развој,  непраћење развоја и напредовања детета (недолажење у школу на родитељске састанке и сл. ).</w:t>
      </w:r>
    </w:p>
    <w:p w:rsidR="00E71A43" w:rsidRDefault="00E71A43" w:rsidP="00CF09B6">
      <w:pPr>
        <w:pStyle w:val="ListParagraph"/>
        <w:spacing w:line="276" w:lineRule="auto"/>
        <w:ind w:left="0" w:firstLine="709"/>
        <w:jc w:val="both"/>
        <w:rPr>
          <w:sz w:val="24"/>
          <w:szCs w:val="24"/>
          <w:lang w:val="sr-Cyrl-CS"/>
        </w:rPr>
      </w:pPr>
      <w:r w:rsidRPr="00CF09B6">
        <w:rPr>
          <w:i/>
          <w:sz w:val="24"/>
          <w:szCs w:val="24"/>
          <w:lang w:val="sr-Cyrl-CS"/>
        </w:rPr>
        <w:t>Експлоатација деце/ученика</w:t>
      </w:r>
      <w:r w:rsidRPr="00CF09B6">
        <w:rPr>
          <w:sz w:val="24"/>
          <w:szCs w:val="24"/>
          <w:lang w:val="sr-Cyrl-CS"/>
        </w:rPr>
        <w:t xml:space="preserve"> – искоришћавање њиховог рада у корист других особа или установа,  киднаповање и продаја деце у сврху радног или сексуалног искоришћавања. </w:t>
      </w:r>
    </w:p>
    <w:p w:rsidR="00B05343" w:rsidRPr="00B05343" w:rsidRDefault="00B05343" w:rsidP="00CF09B6">
      <w:pPr>
        <w:pStyle w:val="ListParagraph"/>
        <w:spacing w:line="276" w:lineRule="auto"/>
        <w:ind w:left="0" w:firstLine="709"/>
        <w:jc w:val="both"/>
        <w:rPr>
          <w:sz w:val="24"/>
          <w:szCs w:val="24"/>
          <w:lang w:val="sr-Cyrl-CS"/>
        </w:rPr>
      </w:pPr>
      <w:r w:rsidRPr="00B05343">
        <w:rPr>
          <w:i/>
          <w:sz w:val="24"/>
          <w:szCs w:val="24"/>
          <w:lang w:val="sr-Cyrl-CS"/>
        </w:rPr>
        <w:t>Трговина људима</w:t>
      </w:r>
      <w:r>
        <w:rPr>
          <w:i/>
          <w:sz w:val="24"/>
          <w:szCs w:val="24"/>
          <w:lang w:val="sr-Cyrl-CS"/>
        </w:rPr>
        <w:t xml:space="preserve"> –</w:t>
      </w:r>
      <w:r>
        <w:rPr>
          <w:sz w:val="24"/>
          <w:szCs w:val="24"/>
          <w:lang w:val="sr-Cyrl-CS"/>
        </w:rPr>
        <w:t>У последње време, нажалост, истакнут је проблем трговине људима ( децом ). Најчешће се то еади уз помоћ манипулације путем интернета и друштвених мрежа, где су наши ученици веома психолошки подложни и самим тим угрожени. Наша је дужност да их информишемо, саветујемо, пратимо понашање или могуће настале проблеме, делујемо превентивно и заштитнички, на време и одговорно. Тим ће унети у свој план рада мере у овој области.</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Не постоје јасне границе између врста и облика насиља.  Они се међусобно преплићу и условаљавају.  Емоционално насиље, на пример, прати сваки други облик и врсту насиља.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Циљеви установе су:</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да учи, развија и негује културу понашања и уважавања личности,</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не толерише насиље,</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не ћути у вези са насиљем,</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развија одговорност код свих,</w:t>
      </w:r>
    </w:p>
    <w:p w:rsidR="00E71A43"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сви који имају сазнање о насиљу обав</w:t>
      </w:r>
      <w:r w:rsidR="00196525">
        <w:rPr>
          <w:sz w:val="24"/>
          <w:szCs w:val="24"/>
          <w:lang w:val="sr-Cyrl-CS"/>
        </w:rPr>
        <w:t>езују се на поступање.,</w:t>
      </w:r>
    </w:p>
    <w:p w:rsidR="00196525" w:rsidRPr="00CF09B6" w:rsidRDefault="00196525" w:rsidP="0091726A">
      <w:pPr>
        <w:pStyle w:val="ListParagraph"/>
        <w:numPr>
          <w:ilvl w:val="0"/>
          <w:numId w:val="3"/>
        </w:numPr>
        <w:spacing w:line="276" w:lineRule="auto"/>
        <w:jc w:val="both"/>
        <w:rPr>
          <w:sz w:val="24"/>
          <w:szCs w:val="24"/>
          <w:lang w:val="sr-Cyrl-CS"/>
        </w:rPr>
      </w:pPr>
      <w:r>
        <w:rPr>
          <w:sz w:val="24"/>
          <w:szCs w:val="24"/>
          <w:lang w:val="sr-Cyrl-CS"/>
        </w:rPr>
        <w:t>превенција свих облика насиља и мере пружања подршке код случајева.</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Основе за упостављање процедура за реаговање у установама образовања и васпитања које се односе на злостављање деце-ученика од стране запослених у установи постављене су Законом о основама система образовања и васпитања (члан 44,  45 и 46) и Законом о раду.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У образовно васп</w:t>
      </w:r>
      <w:r w:rsidR="00100489" w:rsidRPr="00CF09B6">
        <w:rPr>
          <w:sz w:val="24"/>
          <w:szCs w:val="24"/>
          <w:lang w:val="sr-Cyrl-CS"/>
        </w:rPr>
        <w:t>итном систему нема места за ист</w:t>
      </w:r>
      <w:r w:rsidRPr="00CF09B6">
        <w:rPr>
          <w:sz w:val="24"/>
          <w:szCs w:val="24"/>
          <w:lang w:val="sr-Cyrl-CS"/>
        </w:rPr>
        <w:t>р</w:t>
      </w:r>
      <w:r w:rsidR="00100489" w:rsidRPr="00CF09B6">
        <w:rPr>
          <w:sz w:val="24"/>
          <w:szCs w:val="24"/>
          <w:lang w:val="sr-Cyrl-CS"/>
        </w:rPr>
        <w:t>аг</w:t>
      </w:r>
      <w:r w:rsidRPr="00CF09B6">
        <w:rPr>
          <w:sz w:val="24"/>
          <w:szCs w:val="24"/>
          <w:lang w:val="sr-Cyrl-CS"/>
        </w:rPr>
        <w:t xml:space="preserve">у и доказивање злостављања и занемаривања. Ти задаци су у надлежности других система. </w:t>
      </w:r>
    </w:p>
    <w:p w:rsidR="00E71A43" w:rsidRPr="00C508BD" w:rsidRDefault="00E71A43" w:rsidP="00CF09B6">
      <w:pPr>
        <w:pStyle w:val="ListParagraph"/>
        <w:spacing w:line="276" w:lineRule="auto"/>
        <w:ind w:left="0" w:firstLine="709"/>
        <w:jc w:val="both"/>
        <w:rPr>
          <w:sz w:val="24"/>
          <w:szCs w:val="24"/>
          <w:lang w:val="sr-Cyrl-CS"/>
        </w:rPr>
      </w:pPr>
      <w:r w:rsidRPr="00C508BD">
        <w:rPr>
          <w:sz w:val="24"/>
          <w:szCs w:val="24"/>
          <w:lang w:val="sr-Cyrl-CS"/>
        </w:rPr>
        <w:lastRenderedPageBreak/>
        <w:t xml:space="preserve">Приликом консултација са колегама унутар и/или изван установе обавезно је поштовати принцип поверљивости, као и принцип заштите најбољег интереса детета-ученика. </w:t>
      </w:r>
    </w:p>
    <w:p w:rsidR="00451184" w:rsidRPr="00CF09B6" w:rsidRDefault="00451184" w:rsidP="00451184">
      <w:pPr>
        <w:pStyle w:val="ListParagraph"/>
        <w:spacing w:line="276" w:lineRule="auto"/>
        <w:ind w:left="0" w:firstLine="709"/>
        <w:jc w:val="both"/>
        <w:rPr>
          <w:sz w:val="24"/>
          <w:szCs w:val="24"/>
          <w:lang w:val="sr-Cyrl-CS"/>
        </w:rPr>
      </w:pPr>
      <w:r w:rsidRPr="00CF09B6">
        <w:rPr>
          <w:sz w:val="24"/>
          <w:szCs w:val="24"/>
          <w:lang w:val="sr-Cyrl-CS"/>
        </w:rPr>
        <w:t>У на</w:t>
      </w:r>
      <w:r>
        <w:rPr>
          <w:sz w:val="24"/>
          <w:szCs w:val="24"/>
          <w:lang w:val="sr-Cyrl-CS"/>
        </w:rPr>
        <w:t xml:space="preserve">шој школи директор је формирао </w:t>
      </w:r>
      <w:r w:rsidRPr="00C508BD">
        <w:rPr>
          <w:sz w:val="24"/>
          <w:szCs w:val="24"/>
          <w:lang w:val="sr-Cyrl-CS"/>
        </w:rPr>
        <w:t>Тим за заштиту од насиља, злостављања изанемаривања</w:t>
      </w:r>
      <w:r w:rsidRPr="00CF09B6">
        <w:rPr>
          <w:sz w:val="24"/>
          <w:szCs w:val="24"/>
          <w:lang w:val="sr-Cyrl-CS"/>
        </w:rPr>
        <w:t xml:space="preserve"> на основу Закона о основама система образовања и васпитања и посебног Протокола, којег чине:</w:t>
      </w:r>
    </w:p>
    <w:p w:rsidR="00451184" w:rsidRPr="00CF09B6" w:rsidRDefault="00451184" w:rsidP="00A47B14">
      <w:pPr>
        <w:pStyle w:val="ListParagraph"/>
        <w:numPr>
          <w:ilvl w:val="0"/>
          <w:numId w:val="43"/>
        </w:numPr>
        <w:spacing w:line="276" w:lineRule="auto"/>
        <w:ind w:left="1224"/>
        <w:jc w:val="both"/>
        <w:rPr>
          <w:sz w:val="24"/>
          <w:szCs w:val="24"/>
          <w:lang w:val="sr-Cyrl-CS"/>
        </w:rPr>
      </w:pPr>
      <w:r w:rsidRPr="00CF09B6">
        <w:rPr>
          <w:sz w:val="24"/>
          <w:szCs w:val="24"/>
          <w:lang w:val="sr-Cyrl-CS"/>
        </w:rPr>
        <w:t>Игор Аризановић, директор школе;</w:t>
      </w:r>
    </w:p>
    <w:p w:rsidR="00451184" w:rsidRPr="00CF09B6" w:rsidRDefault="00B25C76" w:rsidP="00A47B14">
      <w:pPr>
        <w:pStyle w:val="ListParagraph"/>
        <w:numPr>
          <w:ilvl w:val="0"/>
          <w:numId w:val="43"/>
        </w:numPr>
        <w:spacing w:line="276" w:lineRule="auto"/>
        <w:ind w:left="1224"/>
        <w:jc w:val="both"/>
        <w:rPr>
          <w:sz w:val="24"/>
          <w:szCs w:val="24"/>
          <w:lang w:val="sr-Cyrl-CS"/>
        </w:rPr>
      </w:pPr>
      <w:r>
        <w:rPr>
          <w:sz w:val="24"/>
          <w:szCs w:val="24"/>
          <w:lang w:val="sr-Cyrl-CS"/>
        </w:rPr>
        <w:t>Анка Богдановић</w:t>
      </w:r>
      <w:r w:rsidR="00451184" w:rsidRPr="00CF09B6">
        <w:rPr>
          <w:sz w:val="24"/>
          <w:szCs w:val="24"/>
          <w:lang w:val="sr-Cyrl-CS"/>
        </w:rPr>
        <w:t>, секретар школе;</w:t>
      </w:r>
    </w:p>
    <w:p w:rsidR="00451184" w:rsidRDefault="00B25C76" w:rsidP="00A47B14">
      <w:pPr>
        <w:pStyle w:val="ListParagraph"/>
        <w:numPr>
          <w:ilvl w:val="0"/>
          <w:numId w:val="43"/>
        </w:numPr>
        <w:spacing w:line="276" w:lineRule="auto"/>
        <w:ind w:left="1224"/>
        <w:jc w:val="both"/>
        <w:rPr>
          <w:sz w:val="24"/>
          <w:szCs w:val="24"/>
          <w:lang w:val="sr-Cyrl-CS"/>
        </w:rPr>
      </w:pPr>
      <w:r>
        <w:rPr>
          <w:sz w:val="24"/>
          <w:szCs w:val="24"/>
          <w:lang w:val="sr-Cyrl-CS"/>
        </w:rPr>
        <w:t>Никола Петровић</w:t>
      </w:r>
      <w:r w:rsidR="00451184" w:rsidRPr="00CF09B6">
        <w:rPr>
          <w:sz w:val="24"/>
          <w:szCs w:val="24"/>
          <w:lang w:val="sr-Cyrl-CS"/>
        </w:rPr>
        <w:t xml:space="preserve">, </w:t>
      </w:r>
      <w:r>
        <w:rPr>
          <w:sz w:val="24"/>
          <w:szCs w:val="24"/>
          <w:lang w:val="sr-Cyrl-CS"/>
        </w:rPr>
        <w:t>педагог школе</w:t>
      </w:r>
      <w:r w:rsidR="00451184" w:rsidRPr="00CF09B6">
        <w:rPr>
          <w:sz w:val="24"/>
          <w:szCs w:val="24"/>
          <w:lang w:val="sr-Cyrl-CS"/>
        </w:rPr>
        <w:t>;</w:t>
      </w:r>
    </w:p>
    <w:p w:rsidR="00B25C76" w:rsidRDefault="00B25C76" w:rsidP="00A47B14">
      <w:pPr>
        <w:pStyle w:val="ListParagraph"/>
        <w:numPr>
          <w:ilvl w:val="0"/>
          <w:numId w:val="43"/>
        </w:numPr>
        <w:spacing w:line="276" w:lineRule="auto"/>
        <w:ind w:left="1224"/>
        <w:jc w:val="both"/>
        <w:rPr>
          <w:sz w:val="24"/>
          <w:szCs w:val="24"/>
          <w:lang w:val="sr-Cyrl-CS"/>
        </w:rPr>
      </w:pPr>
      <w:r w:rsidRPr="00B25C76">
        <w:rPr>
          <w:sz w:val="24"/>
          <w:szCs w:val="24"/>
          <w:lang w:val="sr-Cyrl-CS"/>
        </w:rPr>
        <w:t>Горан Николић, организатор наставе</w:t>
      </w:r>
      <w:r>
        <w:rPr>
          <w:sz w:val="24"/>
          <w:szCs w:val="24"/>
          <w:lang w:val="sr-Cyrl-CS"/>
        </w:rPr>
        <w:t>;</w:t>
      </w:r>
    </w:p>
    <w:p w:rsidR="00B25C76" w:rsidRPr="00B25C76" w:rsidRDefault="00451184" w:rsidP="00B25C76">
      <w:pPr>
        <w:pStyle w:val="ListParagraph"/>
        <w:numPr>
          <w:ilvl w:val="0"/>
          <w:numId w:val="43"/>
        </w:numPr>
        <w:spacing w:line="276" w:lineRule="auto"/>
        <w:ind w:left="1224"/>
        <w:jc w:val="both"/>
        <w:rPr>
          <w:sz w:val="24"/>
          <w:szCs w:val="24"/>
          <w:lang w:val="sr-Cyrl-CS"/>
        </w:rPr>
      </w:pPr>
      <w:r>
        <w:rPr>
          <w:sz w:val="24"/>
          <w:szCs w:val="24"/>
          <w:lang w:val="sr-Cyrl-CS"/>
        </w:rPr>
        <w:t>Срђан Ћеранић</w:t>
      </w:r>
      <w:r w:rsidRPr="00CF09B6">
        <w:rPr>
          <w:sz w:val="24"/>
          <w:szCs w:val="24"/>
          <w:lang w:val="sr-Cyrl-CS"/>
        </w:rPr>
        <w:t xml:space="preserve">, </w:t>
      </w:r>
      <w:r>
        <w:rPr>
          <w:sz w:val="24"/>
          <w:szCs w:val="24"/>
          <w:lang w:val="sr-Cyrl-CS"/>
        </w:rPr>
        <w:t>наставник</w:t>
      </w:r>
      <w:r w:rsidR="00B25C76">
        <w:rPr>
          <w:sz w:val="24"/>
          <w:szCs w:val="24"/>
          <w:lang w:val="sr-Cyrl-CS"/>
        </w:rPr>
        <w:t xml:space="preserve"> </w:t>
      </w:r>
      <w:r>
        <w:rPr>
          <w:sz w:val="24"/>
          <w:szCs w:val="24"/>
          <w:lang w:val="sr-Cyrl-CS"/>
        </w:rPr>
        <w:t>информатике</w:t>
      </w:r>
      <w:r w:rsidRPr="00CF09B6">
        <w:rPr>
          <w:sz w:val="24"/>
          <w:szCs w:val="24"/>
          <w:lang w:val="sr-Cyrl-CS"/>
        </w:rPr>
        <w:t>;</w:t>
      </w:r>
    </w:p>
    <w:p w:rsidR="00451184" w:rsidRPr="00CF09B6" w:rsidRDefault="00F5584E" w:rsidP="00A47B14">
      <w:pPr>
        <w:pStyle w:val="ListParagraph"/>
        <w:numPr>
          <w:ilvl w:val="0"/>
          <w:numId w:val="43"/>
        </w:numPr>
        <w:spacing w:line="276" w:lineRule="auto"/>
        <w:ind w:left="1224"/>
        <w:jc w:val="both"/>
        <w:rPr>
          <w:sz w:val="24"/>
          <w:szCs w:val="24"/>
          <w:lang w:val="sr-Cyrl-CS"/>
        </w:rPr>
      </w:pPr>
      <w:r>
        <w:rPr>
          <w:sz w:val="24"/>
          <w:szCs w:val="24"/>
          <w:lang w:val="sr-Cyrl-CS"/>
        </w:rPr>
        <w:t>Виолета Ристић</w:t>
      </w:r>
      <w:r w:rsidR="00451184" w:rsidRPr="00CF09B6">
        <w:rPr>
          <w:sz w:val="24"/>
          <w:szCs w:val="24"/>
          <w:lang w:val="sr-Cyrl-CS"/>
        </w:rPr>
        <w:t xml:space="preserve">, </w:t>
      </w:r>
      <w:r>
        <w:rPr>
          <w:sz w:val="24"/>
          <w:szCs w:val="24"/>
          <w:lang w:val="sr-Cyrl-CS"/>
        </w:rPr>
        <w:t>наставница правне групе предмета</w:t>
      </w:r>
      <w:r w:rsidR="00451184" w:rsidRPr="00CF09B6">
        <w:rPr>
          <w:sz w:val="24"/>
          <w:szCs w:val="24"/>
          <w:lang w:val="sr-Cyrl-CS"/>
        </w:rPr>
        <w:t>;</w:t>
      </w:r>
    </w:p>
    <w:p w:rsidR="00451184" w:rsidRPr="00CF09B6" w:rsidRDefault="00B25C76" w:rsidP="00A47B14">
      <w:pPr>
        <w:pStyle w:val="ListParagraph"/>
        <w:numPr>
          <w:ilvl w:val="0"/>
          <w:numId w:val="43"/>
        </w:numPr>
        <w:spacing w:line="276" w:lineRule="auto"/>
        <w:ind w:left="1224"/>
        <w:jc w:val="both"/>
        <w:rPr>
          <w:sz w:val="24"/>
          <w:szCs w:val="24"/>
          <w:lang w:val="sr-Cyrl-CS"/>
        </w:rPr>
      </w:pPr>
      <w:r>
        <w:rPr>
          <w:sz w:val="24"/>
          <w:szCs w:val="24"/>
          <w:lang w:val="sr-Cyrl-CS"/>
        </w:rPr>
        <w:t>Александар Јовановић</w:t>
      </w:r>
      <w:r w:rsidR="00451184" w:rsidRPr="00CF09B6">
        <w:rPr>
          <w:sz w:val="24"/>
          <w:szCs w:val="24"/>
          <w:lang w:val="sr-Cyrl-CS"/>
        </w:rPr>
        <w:t xml:space="preserve">, наставник </w:t>
      </w:r>
      <w:r>
        <w:rPr>
          <w:sz w:val="24"/>
          <w:szCs w:val="24"/>
          <w:lang w:val="sr-Cyrl-CS"/>
        </w:rPr>
        <w:t>саобраћаја</w:t>
      </w:r>
      <w:r w:rsidR="00451184" w:rsidRPr="00CF09B6">
        <w:rPr>
          <w:sz w:val="24"/>
          <w:szCs w:val="24"/>
          <w:lang w:val="sr-Cyrl-CS"/>
        </w:rPr>
        <w:t xml:space="preserve">; </w:t>
      </w:r>
    </w:p>
    <w:p w:rsidR="00742736" w:rsidRDefault="00451184" w:rsidP="00A47B14">
      <w:pPr>
        <w:pStyle w:val="ListParagraph"/>
        <w:numPr>
          <w:ilvl w:val="0"/>
          <w:numId w:val="43"/>
        </w:numPr>
        <w:spacing w:line="276" w:lineRule="auto"/>
        <w:ind w:left="1224"/>
        <w:jc w:val="both"/>
        <w:rPr>
          <w:sz w:val="24"/>
          <w:szCs w:val="24"/>
          <w:lang w:val="sr-Cyrl-CS"/>
        </w:rPr>
      </w:pPr>
      <w:r>
        <w:rPr>
          <w:sz w:val="24"/>
          <w:szCs w:val="24"/>
          <w:lang w:val="sr-Cyrl-CS"/>
        </w:rPr>
        <w:t>Далибор Рашић</w:t>
      </w:r>
      <w:r w:rsidRPr="00CF09B6">
        <w:rPr>
          <w:sz w:val="24"/>
          <w:szCs w:val="24"/>
          <w:lang w:val="sr-Cyrl-CS"/>
        </w:rPr>
        <w:t>, наставник физичког васпитања;</w:t>
      </w:r>
    </w:p>
    <w:p w:rsidR="00F5584E" w:rsidRDefault="00F5584E" w:rsidP="00A47B14">
      <w:pPr>
        <w:pStyle w:val="ListParagraph"/>
        <w:numPr>
          <w:ilvl w:val="0"/>
          <w:numId w:val="43"/>
        </w:numPr>
        <w:spacing w:line="276" w:lineRule="auto"/>
        <w:ind w:left="1224"/>
        <w:jc w:val="both"/>
        <w:rPr>
          <w:sz w:val="24"/>
          <w:szCs w:val="24"/>
          <w:lang w:val="sr-Cyrl-CS"/>
        </w:rPr>
      </w:pPr>
      <w:r>
        <w:rPr>
          <w:sz w:val="24"/>
          <w:szCs w:val="24"/>
          <w:lang w:val="sr-Cyrl-CS"/>
        </w:rPr>
        <w:t>Милан Цветковић, наставник групе предмета за безбедност.</w:t>
      </w:r>
    </w:p>
    <w:p w:rsidR="00A62377" w:rsidRDefault="00A62377" w:rsidP="00A62377">
      <w:pPr>
        <w:spacing w:line="276" w:lineRule="auto"/>
        <w:jc w:val="both"/>
        <w:rPr>
          <w:sz w:val="24"/>
          <w:szCs w:val="24"/>
          <w:lang w:val="sr-Cyrl-CS"/>
        </w:rPr>
      </w:pPr>
    </w:p>
    <w:p w:rsidR="00451184" w:rsidRPr="00A62377" w:rsidRDefault="00451184" w:rsidP="00A62377">
      <w:pPr>
        <w:spacing w:line="276" w:lineRule="auto"/>
        <w:jc w:val="both"/>
        <w:rPr>
          <w:sz w:val="24"/>
          <w:szCs w:val="24"/>
          <w:lang w:val="sr-Cyrl-CS"/>
        </w:rPr>
      </w:pPr>
      <w:r w:rsidRPr="00A62377">
        <w:rPr>
          <w:sz w:val="24"/>
          <w:szCs w:val="24"/>
          <w:lang w:val="sr-Cyrl-CS"/>
        </w:rPr>
        <w:t xml:space="preserve">Координатор тима је </w:t>
      </w:r>
      <w:r w:rsidR="00B25C76" w:rsidRPr="00B25C76">
        <w:rPr>
          <w:sz w:val="24"/>
          <w:szCs w:val="24"/>
          <w:lang w:val="sr-Cyrl-CS"/>
        </w:rPr>
        <w:t>Александар Јовановић, наставник саобраћаја</w:t>
      </w:r>
      <w:r w:rsidR="00BC5A52" w:rsidRPr="00A62377">
        <w:rPr>
          <w:sz w:val="24"/>
          <w:szCs w:val="24"/>
          <w:lang w:val="sr-Cyrl-CS"/>
        </w:rPr>
        <w:t>.</w:t>
      </w:r>
    </w:p>
    <w:p w:rsidR="00DC1026" w:rsidRPr="00CF09B6" w:rsidRDefault="00DC1026" w:rsidP="00CF09B6">
      <w:pPr>
        <w:pStyle w:val="ListParagraph"/>
        <w:spacing w:line="276" w:lineRule="auto"/>
        <w:ind w:firstLine="709"/>
        <w:jc w:val="both"/>
        <w:rPr>
          <w:sz w:val="24"/>
          <w:szCs w:val="24"/>
          <w:lang w:val="sr-Cyrl-CS"/>
        </w:rPr>
      </w:pPr>
    </w:p>
    <w:p w:rsidR="00E71A43" w:rsidRDefault="00E71A43" w:rsidP="00CF09B6">
      <w:pPr>
        <w:pStyle w:val="ListParagraph"/>
        <w:spacing w:line="276" w:lineRule="auto"/>
        <w:ind w:left="0" w:firstLine="709"/>
        <w:jc w:val="both"/>
        <w:rPr>
          <w:sz w:val="24"/>
          <w:szCs w:val="24"/>
          <w:lang w:val="sr-Cyrl-CS"/>
        </w:rPr>
      </w:pPr>
      <w:r w:rsidRPr="00CF09B6">
        <w:rPr>
          <w:sz w:val="24"/>
          <w:szCs w:val="24"/>
          <w:lang w:val="sr-Cyrl-CS"/>
        </w:rPr>
        <w:t>Планирано једа се у току школске године Тим редовно састаје једном месечно,  а по потреби и више пута. На састанцима ће се разрешавати директно и анонимно пријављени случајеви насиља.</w:t>
      </w:r>
    </w:p>
    <w:p w:rsidR="00B25C76" w:rsidRDefault="00B25C76" w:rsidP="00CF09B6">
      <w:pPr>
        <w:pStyle w:val="ListParagraph"/>
        <w:spacing w:line="276" w:lineRule="auto"/>
        <w:ind w:left="0" w:firstLine="709"/>
        <w:jc w:val="both"/>
        <w:rPr>
          <w:sz w:val="24"/>
          <w:szCs w:val="24"/>
          <w:lang w:val="sr-Cyrl-CS"/>
        </w:rPr>
      </w:pPr>
      <w:r>
        <w:rPr>
          <w:sz w:val="24"/>
          <w:szCs w:val="24"/>
          <w:lang w:val="sr-Cyrl-CS"/>
        </w:rPr>
        <w:t xml:space="preserve">На почетку школске године </w:t>
      </w:r>
      <w:r w:rsidR="00ED31C5">
        <w:rPr>
          <w:sz w:val="24"/>
          <w:szCs w:val="24"/>
          <w:lang w:val="sr-Cyrl-CS"/>
        </w:rPr>
        <w:t>координатор тима Александар Јовановић и педагог школе Никола Петровић присуствовали су обуци од стране министарства за потребе тима за безбедност на тему „Заштита од трговине људима“, посебно су истакнути сегменти интернет манипулације ученицима, што ће Тим унети у свој план и програм рада и што ће п</w:t>
      </w:r>
      <w:r w:rsidR="00196525">
        <w:rPr>
          <w:sz w:val="24"/>
          <w:szCs w:val="24"/>
          <w:lang w:val="sr-Cyrl-CS"/>
        </w:rPr>
        <w:t>о</w:t>
      </w:r>
      <w:r w:rsidR="00ED31C5">
        <w:rPr>
          <w:sz w:val="24"/>
          <w:szCs w:val="24"/>
          <w:lang w:val="sr-Cyrl-CS"/>
        </w:rPr>
        <w:t>стати саставни и значајан сегмент плана и програма</w:t>
      </w:r>
      <w:r w:rsidR="00196525">
        <w:rPr>
          <w:sz w:val="24"/>
          <w:szCs w:val="24"/>
          <w:lang w:val="sr-Cyrl-CS"/>
        </w:rPr>
        <w:t xml:space="preserve"> рада</w:t>
      </w:r>
      <w:r w:rsidR="00ED31C5">
        <w:rPr>
          <w:sz w:val="24"/>
          <w:szCs w:val="24"/>
          <w:lang w:val="sr-Cyrl-CS"/>
        </w:rPr>
        <w:t xml:space="preserve"> Тима за заштиту ученика</w:t>
      </w:r>
      <w:r w:rsidR="0026636D">
        <w:rPr>
          <w:sz w:val="24"/>
          <w:szCs w:val="24"/>
          <w:lang w:val="sr-Cyrl-CS"/>
        </w:rPr>
        <w:t xml:space="preserve"> од насиља, злостављања и занемаривања.</w:t>
      </w:r>
    </w:p>
    <w:p w:rsidR="00F379D0" w:rsidRDefault="00F379D0" w:rsidP="00CF09B6">
      <w:pPr>
        <w:spacing w:line="276" w:lineRule="auto"/>
        <w:jc w:val="both"/>
        <w:rPr>
          <w:sz w:val="24"/>
          <w:szCs w:val="24"/>
          <w:lang w:val="sr-Cyrl-CS"/>
        </w:rPr>
      </w:pPr>
    </w:p>
    <w:p w:rsidR="002C55B9" w:rsidRPr="00CF09B6" w:rsidRDefault="002C55B9" w:rsidP="00CF09B6">
      <w:pPr>
        <w:spacing w:line="276" w:lineRule="auto"/>
        <w:jc w:val="both"/>
        <w:rPr>
          <w:sz w:val="24"/>
          <w:szCs w:val="24"/>
          <w:lang w:val="sr-Cyrl-CS"/>
        </w:rPr>
      </w:pPr>
    </w:p>
    <w:p w:rsidR="00E71A43" w:rsidRPr="00CF09B6" w:rsidRDefault="003A3259" w:rsidP="00CF09B6">
      <w:pPr>
        <w:pStyle w:val="Heading3"/>
        <w:spacing w:line="276" w:lineRule="auto"/>
        <w:jc w:val="both"/>
        <w:rPr>
          <w:rFonts w:ascii="Times New Roman" w:hAnsi="Times New Roman"/>
          <w:sz w:val="24"/>
          <w:szCs w:val="24"/>
          <w:lang w:val="sr-Cyrl-CS"/>
        </w:rPr>
      </w:pPr>
      <w:bookmarkStart w:id="29" w:name="_Toc349719270"/>
      <w:r w:rsidRPr="003C40B1">
        <w:rPr>
          <w:rFonts w:ascii="Times New Roman" w:hAnsi="Times New Roman"/>
          <w:sz w:val="28"/>
          <w:szCs w:val="24"/>
          <w:lang w:val="sr-Cyrl-CS"/>
        </w:rPr>
        <w:t>6</w:t>
      </w:r>
      <w:r w:rsidR="00CF09B6" w:rsidRPr="003C40B1">
        <w:rPr>
          <w:rFonts w:ascii="Times New Roman" w:hAnsi="Times New Roman"/>
          <w:sz w:val="28"/>
          <w:szCs w:val="24"/>
          <w:lang w:val="sr-Cyrl-CS"/>
        </w:rPr>
        <w:t>.</w:t>
      </w:r>
      <w:r w:rsidR="00BA61CA">
        <w:rPr>
          <w:rFonts w:ascii="Times New Roman" w:hAnsi="Times New Roman"/>
          <w:sz w:val="28"/>
          <w:szCs w:val="24"/>
          <w:lang w:val="en-US"/>
        </w:rPr>
        <w:t>7</w:t>
      </w:r>
      <w:r w:rsidR="00CF09B6" w:rsidRPr="003C40B1">
        <w:rPr>
          <w:rFonts w:ascii="Times New Roman" w:hAnsi="Times New Roman"/>
          <w:sz w:val="28"/>
          <w:szCs w:val="24"/>
          <w:lang w:val="sr-Cyrl-CS"/>
        </w:rPr>
        <w:t xml:space="preserve">.  </w:t>
      </w:r>
      <w:r w:rsidR="00F379D0" w:rsidRPr="003C40B1">
        <w:rPr>
          <w:rFonts w:ascii="Times New Roman" w:hAnsi="Times New Roman"/>
          <w:sz w:val="28"/>
          <w:szCs w:val="24"/>
          <w:lang w:val="sr-Cyrl-CS"/>
        </w:rPr>
        <w:t>Тим за инклузивно образовање</w:t>
      </w:r>
      <w:bookmarkEnd w:id="29"/>
    </w:p>
    <w:p w:rsidR="00F379D0" w:rsidRPr="00F379D0" w:rsidRDefault="00F379D0" w:rsidP="00E71A43">
      <w:pPr>
        <w:pStyle w:val="ListParagraph"/>
        <w:ind w:left="0" w:firstLine="709"/>
        <w:jc w:val="both"/>
        <w:rPr>
          <w:rFonts w:ascii="Arial" w:hAnsi="Arial" w:cs="Arial"/>
          <w:b/>
          <w:sz w:val="24"/>
          <w:szCs w:val="24"/>
          <w:lang w:val="sr-Cyrl-CS"/>
        </w:rPr>
      </w:pP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Циљ инклузивног образовања је уклањање свих видова баријера и дискриминације,  које би се односиле на пол,  националну припадност,  верско и социо-економско порекло, способности,  здравствено стање или било које друго лично својство појединца,  као и омогућавање друштвене кохезије.  Очекује се да измене у систему образовања усмерене на повећање инклузивности у знатној мери повећају доступност и квалитет образовања за децу из социјално нестимулативних средина (ромске, сиромашне, сеоске, расељене), деце и одраслих са сметњама у развоју и инвалидитетом, деце са тешкоћама у учењу, пре свега у оквиру редовног система образовања.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Инклузија је процес који захтева дужи период адаптације свих учесника  - друштво, образовни систем, школа, наставници, родитељи и они којима је посвећен или усмерен -деци са посебним потребама.  Инклузија је животни пут који се прелази корак по корак, минут по минут и осваја уз сарадњу многих.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Нормално је бити различит, другачији, интересантан, због тога није  уопште  мање вредан, неспособан јер је  само другачији од других.  Различитост значи хетерогеност у коју </w:t>
      </w:r>
      <w:r w:rsidRPr="00CF09B6">
        <w:rPr>
          <w:sz w:val="24"/>
          <w:szCs w:val="24"/>
          <w:lang w:val="sr-Cyrl-CS"/>
        </w:rPr>
        <w:lastRenderedPageBreak/>
        <w:t xml:space="preserve">желимо успешно интегрисати неко дете,  а за то требамо имати додир (контакт ) само онолико колико желимо да упутимо или дамо другом детету. </w:t>
      </w:r>
    </w:p>
    <w:p w:rsidR="00E71A43" w:rsidRPr="00CF09B6" w:rsidRDefault="00F379D0" w:rsidP="00CF09B6">
      <w:pPr>
        <w:pStyle w:val="ListParagraph"/>
        <w:spacing w:line="276" w:lineRule="auto"/>
        <w:ind w:left="0" w:firstLine="709"/>
        <w:jc w:val="both"/>
        <w:rPr>
          <w:sz w:val="24"/>
          <w:szCs w:val="24"/>
          <w:lang w:val="sr-Cyrl-CS"/>
        </w:rPr>
      </w:pPr>
      <w:r w:rsidRPr="00CF09B6">
        <w:rPr>
          <w:sz w:val="24"/>
          <w:szCs w:val="24"/>
          <w:lang w:val="sr-Cyrl-CS"/>
        </w:rPr>
        <w:t>ОПШТИ ЦИЉ ш</w:t>
      </w:r>
      <w:r w:rsidR="00E71A43" w:rsidRPr="00CF09B6">
        <w:rPr>
          <w:sz w:val="24"/>
          <w:szCs w:val="24"/>
          <w:lang w:val="sr-Cyrl-CS"/>
        </w:rPr>
        <w:t>коле  је  развој примене модела инклузивног образовања кроз повећање укључености свих актера релевантних за живот и рад школе.</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Из општег циља произилазе СПЕЦИФИЧНИ ЦИЉЕВИ:</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повећање и обезбеђивање квалитетне укључености деце са сметњама у развоју и деце из других маргинализованих група у образовни процес,</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повећање компетенција запослених у школи да примењују индивидуализацију приступа и програма и сарађују међусобно на повезивању различитих нивоа образовања,</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стварање пријатељске, толерантне и доступне образовне средине за сву децу,</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промовисање инклузивног образовања и добре инклузивне праксе у широј  локалној заједници,</w:t>
      </w:r>
    </w:p>
    <w:p w:rsidR="00E71A43" w:rsidRPr="00CF09B6" w:rsidRDefault="00E71A43" w:rsidP="0091726A">
      <w:pPr>
        <w:pStyle w:val="ListParagraph"/>
        <w:numPr>
          <w:ilvl w:val="0"/>
          <w:numId w:val="3"/>
        </w:numPr>
        <w:spacing w:line="276" w:lineRule="auto"/>
        <w:jc w:val="both"/>
        <w:rPr>
          <w:sz w:val="24"/>
          <w:szCs w:val="24"/>
          <w:lang w:val="sr-Cyrl-CS"/>
        </w:rPr>
      </w:pPr>
      <w:r w:rsidRPr="00CF09B6">
        <w:rPr>
          <w:sz w:val="24"/>
          <w:szCs w:val="24"/>
          <w:lang w:val="sr-Cyrl-CS"/>
        </w:rPr>
        <w:t>развој сарадње са родитељима и повећање њихове укључености у живот школе</w:t>
      </w:r>
      <w:r w:rsidR="00F379D0" w:rsidRPr="00CF09B6">
        <w:rPr>
          <w:sz w:val="24"/>
          <w:szCs w:val="24"/>
          <w:lang w:val="sr-Cyrl-CS"/>
        </w:rPr>
        <w:t>.</w:t>
      </w:r>
    </w:p>
    <w:p w:rsidR="00F379D0" w:rsidRPr="00CF09B6" w:rsidRDefault="00F379D0" w:rsidP="00CF09B6">
      <w:pPr>
        <w:spacing w:line="276" w:lineRule="auto"/>
        <w:jc w:val="both"/>
        <w:rPr>
          <w:sz w:val="24"/>
          <w:szCs w:val="24"/>
          <w:lang w:val="sr-Cyrl-CS"/>
        </w:rPr>
      </w:pPr>
    </w:p>
    <w:p w:rsidR="00F379D0" w:rsidRPr="00CF09B6" w:rsidRDefault="00F379D0" w:rsidP="00CF09B6">
      <w:pPr>
        <w:spacing w:line="276" w:lineRule="auto"/>
        <w:jc w:val="both"/>
        <w:rPr>
          <w:sz w:val="24"/>
          <w:szCs w:val="24"/>
          <w:lang w:val="sr-Cyrl-CS"/>
        </w:rPr>
      </w:pPr>
      <w:r w:rsidRPr="00CF09B6">
        <w:rPr>
          <w:sz w:val="24"/>
          <w:szCs w:val="24"/>
          <w:lang w:val="sr-Cyrl-CS"/>
        </w:rPr>
        <w:t>Тим за инклузивно образовање (ИО) формира директор школе. ИОП усваја Педагошки колегијум. Тим за ИО чине: разредне старешине и предметни наставници, стручни сарадници, родитељ, односно старатељ, а по потреби и персонални асистент и стручњак ван установе, на предлог родитеља.</w:t>
      </w:r>
    </w:p>
    <w:p w:rsidR="00E71A43" w:rsidRDefault="001021F6" w:rsidP="00CF09B6">
      <w:pPr>
        <w:spacing w:line="276" w:lineRule="auto"/>
        <w:jc w:val="both"/>
        <w:rPr>
          <w:sz w:val="24"/>
          <w:szCs w:val="24"/>
          <w:lang w:val="sr-Cyrl-CS"/>
        </w:rPr>
      </w:pPr>
      <w:r>
        <w:rPr>
          <w:sz w:val="24"/>
          <w:szCs w:val="24"/>
          <w:lang w:val="sr-Cyrl-CS"/>
        </w:rPr>
        <w:t>Стручни тим за Инклузивно образовање на састанку тима на почетку школске године усвојио је извештај о раду за предходну школску годину и план рада за 202</w:t>
      </w:r>
      <w:r w:rsidR="003E7884">
        <w:rPr>
          <w:sz w:val="24"/>
          <w:szCs w:val="24"/>
          <w:lang w:val="sr-Cyrl-CS"/>
        </w:rPr>
        <w:t>2</w:t>
      </w:r>
      <w:r>
        <w:rPr>
          <w:sz w:val="24"/>
          <w:szCs w:val="24"/>
          <w:lang w:val="sr-Cyrl-CS"/>
        </w:rPr>
        <w:t>/202</w:t>
      </w:r>
      <w:r w:rsidR="003E7884">
        <w:rPr>
          <w:sz w:val="24"/>
          <w:szCs w:val="24"/>
          <w:lang w:val="sr-Cyrl-CS"/>
        </w:rPr>
        <w:t>3</w:t>
      </w:r>
      <w:r>
        <w:rPr>
          <w:sz w:val="24"/>
          <w:szCs w:val="24"/>
          <w:lang w:val="sr-Cyrl-CS"/>
        </w:rPr>
        <w:t>. годину.</w:t>
      </w:r>
    </w:p>
    <w:p w:rsidR="00850F4A" w:rsidRDefault="00850F4A" w:rsidP="00CF09B6">
      <w:pPr>
        <w:spacing w:line="276" w:lineRule="auto"/>
        <w:jc w:val="both"/>
        <w:rPr>
          <w:sz w:val="24"/>
          <w:szCs w:val="24"/>
          <w:lang w:val="sr-Cyrl-CS"/>
        </w:rPr>
      </w:pPr>
    </w:p>
    <w:p w:rsidR="00742736" w:rsidRDefault="00742736" w:rsidP="00CF09B6">
      <w:pPr>
        <w:spacing w:line="276" w:lineRule="auto"/>
        <w:jc w:val="both"/>
        <w:rPr>
          <w:sz w:val="24"/>
          <w:szCs w:val="24"/>
          <w:lang w:val="sr-Cyrl-CS"/>
        </w:rPr>
      </w:pPr>
    </w:p>
    <w:p w:rsidR="005E713A" w:rsidRPr="00CF09B6" w:rsidRDefault="005E713A" w:rsidP="00CF09B6">
      <w:pPr>
        <w:spacing w:line="276" w:lineRule="auto"/>
        <w:jc w:val="both"/>
        <w:rPr>
          <w:sz w:val="24"/>
          <w:szCs w:val="24"/>
          <w:lang w:val="sr-Cyrl-CS"/>
        </w:rPr>
      </w:pPr>
    </w:p>
    <w:p w:rsidR="00451184" w:rsidRPr="00EA3B71" w:rsidRDefault="00451184" w:rsidP="00451184">
      <w:pPr>
        <w:pStyle w:val="ListParagraph"/>
        <w:spacing w:line="276" w:lineRule="auto"/>
        <w:ind w:left="0" w:firstLine="709"/>
        <w:jc w:val="both"/>
        <w:rPr>
          <w:sz w:val="24"/>
          <w:szCs w:val="24"/>
          <w:u w:val="single"/>
          <w:lang w:val="sr-Cyrl-CS"/>
        </w:rPr>
      </w:pPr>
      <w:r w:rsidRPr="00EA3B71">
        <w:rPr>
          <w:sz w:val="24"/>
          <w:szCs w:val="24"/>
          <w:u w:val="single"/>
          <w:lang w:val="sr-Cyrl-CS"/>
        </w:rPr>
        <w:t>Чланови тима за инклузивно образовање су:</w:t>
      </w:r>
    </w:p>
    <w:p w:rsidR="00451184" w:rsidRPr="00CF09B6" w:rsidRDefault="00451184" w:rsidP="00A47B14">
      <w:pPr>
        <w:pStyle w:val="ListParagraph"/>
        <w:numPr>
          <w:ilvl w:val="0"/>
          <w:numId w:val="44"/>
        </w:numPr>
        <w:spacing w:line="276" w:lineRule="auto"/>
        <w:ind w:left="1224"/>
        <w:jc w:val="both"/>
        <w:rPr>
          <w:sz w:val="24"/>
          <w:szCs w:val="24"/>
          <w:lang w:val="sr-Cyrl-CS"/>
        </w:rPr>
      </w:pPr>
      <w:r w:rsidRPr="00CF09B6">
        <w:rPr>
          <w:sz w:val="24"/>
          <w:szCs w:val="24"/>
          <w:lang w:val="sr-Cyrl-CS"/>
        </w:rPr>
        <w:t>Игор Аризановић, директор школе;</w:t>
      </w:r>
    </w:p>
    <w:p w:rsidR="00451184" w:rsidRPr="00CF09B6" w:rsidRDefault="00451184" w:rsidP="00A47B14">
      <w:pPr>
        <w:pStyle w:val="ListParagraph"/>
        <w:numPr>
          <w:ilvl w:val="0"/>
          <w:numId w:val="44"/>
        </w:numPr>
        <w:spacing w:line="276" w:lineRule="auto"/>
        <w:ind w:left="1224"/>
        <w:jc w:val="both"/>
        <w:rPr>
          <w:sz w:val="24"/>
          <w:szCs w:val="24"/>
          <w:lang w:val="sr-Cyrl-CS"/>
        </w:rPr>
      </w:pPr>
      <w:r w:rsidRPr="00CF09B6">
        <w:rPr>
          <w:sz w:val="24"/>
          <w:szCs w:val="24"/>
          <w:lang w:val="sr-Cyrl-CS"/>
        </w:rPr>
        <w:t>Никола Петровић, педагог школе;</w:t>
      </w:r>
    </w:p>
    <w:p w:rsidR="00451184" w:rsidRDefault="00182286" w:rsidP="00A47B14">
      <w:pPr>
        <w:pStyle w:val="ListParagraph"/>
        <w:numPr>
          <w:ilvl w:val="0"/>
          <w:numId w:val="44"/>
        </w:numPr>
        <w:spacing w:line="276" w:lineRule="auto"/>
        <w:ind w:left="1224"/>
        <w:jc w:val="both"/>
        <w:rPr>
          <w:sz w:val="24"/>
          <w:szCs w:val="24"/>
          <w:lang w:val="sr-Cyrl-CS"/>
        </w:rPr>
      </w:pPr>
      <w:r>
        <w:rPr>
          <w:sz w:val="24"/>
          <w:szCs w:val="24"/>
          <w:lang w:val="sr-Cyrl-CS"/>
        </w:rPr>
        <w:t>Марија Савић</w:t>
      </w:r>
      <w:r w:rsidR="00451184" w:rsidRPr="00CF09B6">
        <w:rPr>
          <w:sz w:val="24"/>
          <w:szCs w:val="24"/>
          <w:lang w:val="sr-Cyrl-CS"/>
        </w:rPr>
        <w:t xml:space="preserve">, </w:t>
      </w:r>
      <w:r w:rsidR="00451184">
        <w:rPr>
          <w:sz w:val="24"/>
          <w:szCs w:val="24"/>
          <w:lang w:val="sr-Cyrl-CS"/>
        </w:rPr>
        <w:t>наставница</w:t>
      </w:r>
      <w:r w:rsidR="00451184" w:rsidRPr="00CF09B6">
        <w:rPr>
          <w:sz w:val="24"/>
          <w:szCs w:val="24"/>
          <w:lang w:val="sr-Cyrl-CS"/>
        </w:rPr>
        <w:t xml:space="preserve"> психологије;</w:t>
      </w:r>
    </w:p>
    <w:p w:rsidR="00451184" w:rsidRPr="00AE2B55" w:rsidRDefault="00451184" w:rsidP="00A47B14">
      <w:pPr>
        <w:pStyle w:val="ListParagraph"/>
        <w:numPr>
          <w:ilvl w:val="0"/>
          <w:numId w:val="44"/>
        </w:numPr>
        <w:spacing w:line="276" w:lineRule="auto"/>
        <w:ind w:left="1224"/>
        <w:jc w:val="both"/>
        <w:rPr>
          <w:sz w:val="24"/>
          <w:szCs w:val="24"/>
          <w:lang w:val="sr-Cyrl-CS"/>
        </w:rPr>
      </w:pPr>
      <w:r w:rsidRPr="00AE2B55">
        <w:rPr>
          <w:sz w:val="24"/>
          <w:szCs w:val="24"/>
          <w:lang w:val="sr-Cyrl-CS"/>
        </w:rPr>
        <w:t>Данијела Ђорђевић, наставница српског језика и књижевности;</w:t>
      </w:r>
    </w:p>
    <w:p w:rsidR="00451184" w:rsidRPr="00CF09B6" w:rsidRDefault="004F500A" w:rsidP="00A47B14">
      <w:pPr>
        <w:pStyle w:val="ListParagraph"/>
        <w:numPr>
          <w:ilvl w:val="0"/>
          <w:numId w:val="44"/>
        </w:numPr>
        <w:spacing w:line="276" w:lineRule="auto"/>
        <w:ind w:left="1224"/>
        <w:jc w:val="both"/>
        <w:rPr>
          <w:sz w:val="24"/>
          <w:szCs w:val="24"/>
          <w:lang w:val="sr-Cyrl-CS"/>
        </w:rPr>
      </w:pPr>
      <w:r>
        <w:rPr>
          <w:sz w:val="24"/>
          <w:szCs w:val="24"/>
        </w:rPr>
        <w:t>Маја Стојановић</w:t>
      </w:r>
      <w:r w:rsidRPr="00CF09B6">
        <w:rPr>
          <w:sz w:val="24"/>
          <w:szCs w:val="24"/>
          <w:lang w:val="sr-Cyrl-CS"/>
        </w:rPr>
        <w:t xml:space="preserve"> , </w:t>
      </w:r>
      <w:r>
        <w:rPr>
          <w:sz w:val="24"/>
          <w:szCs w:val="24"/>
          <w:lang w:val="sr-Cyrl-CS"/>
        </w:rPr>
        <w:t>наставница економске групе предмета</w:t>
      </w:r>
      <w:r w:rsidR="00451184" w:rsidRPr="00CF09B6">
        <w:rPr>
          <w:sz w:val="24"/>
          <w:szCs w:val="24"/>
          <w:lang w:val="sr-Cyrl-CS"/>
        </w:rPr>
        <w:t>;</w:t>
      </w:r>
    </w:p>
    <w:p w:rsidR="00451184" w:rsidRPr="00CF09B6" w:rsidRDefault="00451184" w:rsidP="00A47B14">
      <w:pPr>
        <w:pStyle w:val="ListParagraph"/>
        <w:numPr>
          <w:ilvl w:val="0"/>
          <w:numId w:val="44"/>
        </w:numPr>
        <w:spacing w:line="276" w:lineRule="auto"/>
        <w:ind w:left="1224"/>
        <w:jc w:val="both"/>
        <w:rPr>
          <w:sz w:val="24"/>
          <w:szCs w:val="24"/>
          <w:lang w:val="sr-Cyrl-CS"/>
        </w:rPr>
      </w:pPr>
      <w:r>
        <w:rPr>
          <w:sz w:val="24"/>
          <w:szCs w:val="24"/>
          <w:lang w:val="sr-Cyrl-CS"/>
        </w:rPr>
        <w:t>Александра Рашић, наставницаенглеског језика</w:t>
      </w:r>
      <w:r w:rsidRPr="00CF09B6">
        <w:rPr>
          <w:sz w:val="24"/>
          <w:szCs w:val="24"/>
          <w:lang w:val="sr-Cyrl-CS"/>
        </w:rPr>
        <w:t>;</w:t>
      </w:r>
    </w:p>
    <w:p w:rsidR="00451184" w:rsidRDefault="00733335" w:rsidP="00A47B14">
      <w:pPr>
        <w:pStyle w:val="ListParagraph"/>
        <w:numPr>
          <w:ilvl w:val="0"/>
          <w:numId w:val="44"/>
        </w:numPr>
        <w:spacing w:line="276" w:lineRule="auto"/>
        <w:ind w:left="1224"/>
        <w:jc w:val="both"/>
        <w:rPr>
          <w:sz w:val="24"/>
          <w:szCs w:val="24"/>
          <w:lang w:val="sr-Cyrl-CS"/>
        </w:rPr>
      </w:pPr>
      <w:r>
        <w:rPr>
          <w:sz w:val="24"/>
          <w:szCs w:val="24"/>
        </w:rPr>
        <w:t>Милан Илић</w:t>
      </w:r>
      <w:r w:rsidR="00EE5069">
        <w:rPr>
          <w:sz w:val="24"/>
          <w:szCs w:val="24"/>
          <w:lang w:val="sr-Cyrl-CS"/>
        </w:rPr>
        <w:t>, библиотекарка школе</w:t>
      </w:r>
      <w:r w:rsidR="00451184" w:rsidRPr="00CF09B6">
        <w:rPr>
          <w:sz w:val="24"/>
          <w:szCs w:val="24"/>
          <w:lang w:val="sr-Cyrl-CS"/>
        </w:rPr>
        <w:t>;</w:t>
      </w:r>
    </w:p>
    <w:p w:rsidR="00451184" w:rsidRDefault="00451184" w:rsidP="00A47B14">
      <w:pPr>
        <w:pStyle w:val="ListParagraph"/>
        <w:numPr>
          <w:ilvl w:val="0"/>
          <w:numId w:val="44"/>
        </w:numPr>
        <w:spacing w:line="276" w:lineRule="auto"/>
        <w:ind w:left="1224"/>
        <w:jc w:val="both"/>
        <w:rPr>
          <w:sz w:val="24"/>
          <w:szCs w:val="24"/>
          <w:lang w:val="sr-Cyrl-CS"/>
        </w:rPr>
      </w:pPr>
      <w:r>
        <w:rPr>
          <w:sz w:val="24"/>
          <w:szCs w:val="24"/>
          <w:lang w:val="sr-Cyrl-CS"/>
        </w:rPr>
        <w:t>Блага Нешић, наставница групе предмета за електротехнику.</w:t>
      </w:r>
    </w:p>
    <w:p w:rsidR="00451184" w:rsidRPr="00A80463" w:rsidRDefault="005E713A" w:rsidP="00A47B14">
      <w:pPr>
        <w:pStyle w:val="ListParagraph"/>
        <w:numPr>
          <w:ilvl w:val="0"/>
          <w:numId w:val="44"/>
        </w:numPr>
        <w:spacing w:line="276" w:lineRule="auto"/>
        <w:ind w:left="1224"/>
        <w:jc w:val="both"/>
        <w:rPr>
          <w:sz w:val="24"/>
          <w:szCs w:val="24"/>
          <w:lang w:val="sr-Cyrl-CS"/>
        </w:rPr>
      </w:pPr>
      <w:r>
        <w:rPr>
          <w:sz w:val="24"/>
          <w:szCs w:val="24"/>
          <w:lang w:val="sr-Cyrl-CS"/>
        </w:rPr>
        <w:t>Верица Славковић</w:t>
      </w:r>
      <w:r w:rsidR="00451184" w:rsidRPr="00A80463">
        <w:rPr>
          <w:sz w:val="24"/>
          <w:szCs w:val="24"/>
          <w:lang w:val="sr-Cyrl-CS"/>
        </w:rPr>
        <w:t>, представник Савета родитеља.</w:t>
      </w:r>
    </w:p>
    <w:p w:rsidR="00451184" w:rsidRPr="00541257" w:rsidRDefault="00451184" w:rsidP="00451184">
      <w:pPr>
        <w:spacing w:line="276" w:lineRule="auto"/>
        <w:jc w:val="both"/>
        <w:rPr>
          <w:color w:val="FF0000"/>
          <w:sz w:val="24"/>
          <w:szCs w:val="24"/>
          <w:lang w:val="sr-Cyrl-CS"/>
        </w:rPr>
      </w:pPr>
    </w:p>
    <w:p w:rsidR="00451184" w:rsidRDefault="00451184" w:rsidP="00451184">
      <w:pPr>
        <w:pStyle w:val="ListParagraph"/>
        <w:spacing w:line="276" w:lineRule="auto"/>
        <w:ind w:left="0" w:firstLine="709"/>
        <w:jc w:val="both"/>
        <w:rPr>
          <w:sz w:val="24"/>
          <w:szCs w:val="24"/>
          <w:lang w:val="sr-Cyrl-CS"/>
        </w:rPr>
      </w:pPr>
      <w:r w:rsidRPr="00EA3B71">
        <w:rPr>
          <w:sz w:val="24"/>
          <w:szCs w:val="24"/>
          <w:lang w:val="sr-Cyrl-CS"/>
        </w:rPr>
        <w:t>Координатор тима</w:t>
      </w:r>
      <w:r w:rsidR="009A5C97">
        <w:rPr>
          <w:sz w:val="24"/>
          <w:szCs w:val="24"/>
          <w:lang w:val="sr-Cyrl-CS"/>
        </w:rPr>
        <w:t xml:space="preserve"> ј</w:t>
      </w:r>
      <w:r w:rsidRPr="00CF09B6">
        <w:rPr>
          <w:sz w:val="24"/>
          <w:szCs w:val="24"/>
          <w:lang w:val="sr-Cyrl-CS"/>
        </w:rPr>
        <w:t>е</w:t>
      </w:r>
      <w:r w:rsidR="005E713A">
        <w:rPr>
          <w:sz w:val="24"/>
          <w:szCs w:val="24"/>
          <w:lang w:val="sr-Cyrl-CS"/>
        </w:rPr>
        <w:t xml:space="preserve"> </w:t>
      </w:r>
      <w:r w:rsidR="00182286" w:rsidRPr="00182286">
        <w:rPr>
          <w:sz w:val="24"/>
          <w:szCs w:val="24"/>
          <w:lang w:val="sr-Cyrl-CS"/>
        </w:rPr>
        <w:t>Марија Савић</w:t>
      </w:r>
      <w:r w:rsidRPr="00CF09B6">
        <w:rPr>
          <w:sz w:val="24"/>
          <w:szCs w:val="24"/>
          <w:lang w:val="sr-Cyrl-CS"/>
        </w:rPr>
        <w:t xml:space="preserve">, </w:t>
      </w:r>
      <w:r>
        <w:rPr>
          <w:sz w:val="24"/>
          <w:szCs w:val="24"/>
          <w:lang w:val="sr-Cyrl-CS"/>
        </w:rPr>
        <w:t xml:space="preserve">наставница </w:t>
      </w:r>
      <w:r w:rsidR="005E713A">
        <w:rPr>
          <w:sz w:val="24"/>
          <w:szCs w:val="24"/>
          <w:lang w:val="sr-Cyrl-CS"/>
        </w:rPr>
        <w:t>психологије</w:t>
      </w:r>
      <w:r w:rsidR="009A5C97">
        <w:rPr>
          <w:sz w:val="24"/>
          <w:szCs w:val="24"/>
          <w:lang w:val="sr-Cyrl-CS"/>
        </w:rPr>
        <w:t>.</w:t>
      </w:r>
    </w:p>
    <w:p w:rsidR="00DD0689" w:rsidRDefault="00DD0689" w:rsidP="00451184">
      <w:pPr>
        <w:pStyle w:val="ListParagraph"/>
        <w:spacing w:line="276" w:lineRule="auto"/>
        <w:ind w:left="0" w:firstLine="709"/>
        <w:jc w:val="both"/>
        <w:rPr>
          <w:sz w:val="24"/>
          <w:szCs w:val="24"/>
          <w:lang w:val="sr-Cyrl-CS"/>
        </w:rPr>
      </w:pPr>
    </w:p>
    <w:p w:rsidR="00DD0689" w:rsidRDefault="00DD0689" w:rsidP="00451184">
      <w:pPr>
        <w:pStyle w:val="ListParagraph"/>
        <w:spacing w:line="276" w:lineRule="auto"/>
        <w:ind w:left="0" w:firstLine="709"/>
        <w:jc w:val="both"/>
        <w:rPr>
          <w:sz w:val="24"/>
          <w:szCs w:val="24"/>
          <w:lang w:val="sr-Cyrl-CS"/>
        </w:rPr>
      </w:pPr>
    </w:p>
    <w:p w:rsidR="00DD0689" w:rsidRPr="00DD0689" w:rsidRDefault="00DD0689" w:rsidP="00DD0689">
      <w:pPr>
        <w:jc w:val="center"/>
        <w:rPr>
          <w:b/>
          <w:sz w:val="24"/>
        </w:rPr>
      </w:pPr>
      <w:r>
        <w:rPr>
          <w:b/>
          <w:sz w:val="24"/>
        </w:rPr>
        <w:t>6.</w:t>
      </w:r>
      <w:r w:rsidR="00BA61CA">
        <w:rPr>
          <w:b/>
          <w:sz w:val="24"/>
        </w:rPr>
        <w:t>8</w:t>
      </w:r>
      <w:r>
        <w:rPr>
          <w:b/>
          <w:sz w:val="24"/>
        </w:rPr>
        <w:t xml:space="preserve">. </w:t>
      </w:r>
      <w:r w:rsidRPr="00DD0689">
        <w:rPr>
          <w:b/>
          <w:sz w:val="24"/>
        </w:rPr>
        <w:t>ТИМ ЗА ОБЕЗБЕЂИВАЊЕ КВАЛИТЕТА И РАЗВОЈ УСТАНОВЕ</w:t>
      </w:r>
    </w:p>
    <w:p w:rsidR="00DD0689" w:rsidRDefault="00DD0689" w:rsidP="00DD0689">
      <w:pPr>
        <w:jc w:val="center"/>
        <w:rPr>
          <w:sz w:val="24"/>
        </w:rPr>
      </w:pPr>
    </w:p>
    <w:p w:rsidR="00DD0689" w:rsidRDefault="00DD0689" w:rsidP="00DD0689">
      <w:pPr>
        <w:jc w:val="both"/>
        <w:rPr>
          <w:sz w:val="24"/>
        </w:rPr>
      </w:pPr>
      <w:r>
        <w:rPr>
          <w:sz w:val="24"/>
        </w:rPr>
        <w:tab/>
        <w:t>На основу члана 130, став 14, тачка 4. Закона о основама система образовања и васпитања ( „Службени гласник РС“, број 88/2017 ) у Техничкој школи „Никола Тесла“ у Сурдулици формира се Тим за обезбеђивање квалитета и развој установе ( у даљем тексту: „Тим“ ).</w:t>
      </w:r>
    </w:p>
    <w:p w:rsidR="00DD0689" w:rsidRDefault="00DD0689" w:rsidP="00DD0689">
      <w:pPr>
        <w:jc w:val="both"/>
        <w:rPr>
          <w:sz w:val="24"/>
        </w:rPr>
      </w:pPr>
      <w:r>
        <w:rPr>
          <w:sz w:val="24"/>
        </w:rPr>
        <w:tab/>
        <w:t xml:space="preserve">Основни циљ Тима: </w:t>
      </w:r>
    </w:p>
    <w:p w:rsidR="00DD0689" w:rsidRDefault="00DD0689" w:rsidP="00A47B14">
      <w:pPr>
        <w:pStyle w:val="ListParagraph"/>
        <w:numPr>
          <w:ilvl w:val="0"/>
          <w:numId w:val="47"/>
        </w:numPr>
        <w:spacing w:after="200" w:line="276" w:lineRule="auto"/>
        <w:jc w:val="both"/>
        <w:rPr>
          <w:sz w:val="24"/>
        </w:rPr>
      </w:pPr>
      <w:r w:rsidRPr="00C831AA">
        <w:rPr>
          <w:sz w:val="24"/>
        </w:rPr>
        <w:t xml:space="preserve">Успостављање и функционисање </w:t>
      </w:r>
      <w:r>
        <w:rPr>
          <w:sz w:val="24"/>
        </w:rPr>
        <w:t>интерног система квалитета у установи.</w:t>
      </w:r>
    </w:p>
    <w:p w:rsidR="00DD0689" w:rsidRDefault="00DD0689" w:rsidP="00DD0689">
      <w:pPr>
        <w:pStyle w:val="ListParagraph"/>
        <w:jc w:val="both"/>
        <w:rPr>
          <w:b/>
          <w:sz w:val="24"/>
        </w:rPr>
      </w:pPr>
      <w:r w:rsidRPr="005C509F">
        <w:rPr>
          <w:b/>
          <w:sz w:val="24"/>
        </w:rPr>
        <w:lastRenderedPageBreak/>
        <w:t>(</w:t>
      </w:r>
      <w:r>
        <w:rPr>
          <w:sz w:val="24"/>
        </w:rPr>
        <w:t xml:space="preserve"> Интерним системом квалитета установе треба да буду обухваћене и координисане све активности и мере које предузимају постојећи стручни органи, тимови и педагошки колегијум </w:t>
      </w:r>
      <w:r w:rsidRPr="005C509F">
        <w:rPr>
          <w:b/>
          <w:sz w:val="24"/>
        </w:rPr>
        <w:t>)</w:t>
      </w:r>
    </w:p>
    <w:p w:rsidR="00DD0689" w:rsidRDefault="00DD0689" w:rsidP="00DD0689">
      <w:pPr>
        <w:pStyle w:val="ListParagraph"/>
        <w:jc w:val="both"/>
        <w:rPr>
          <w:b/>
          <w:sz w:val="24"/>
        </w:rPr>
      </w:pPr>
    </w:p>
    <w:p w:rsidR="00DD0689" w:rsidRDefault="00DD0689" w:rsidP="00DD0689">
      <w:pPr>
        <w:pStyle w:val="ListParagraph"/>
        <w:jc w:val="both"/>
        <w:rPr>
          <w:sz w:val="24"/>
        </w:rPr>
      </w:pPr>
      <w:r>
        <w:rPr>
          <w:sz w:val="24"/>
        </w:rPr>
        <w:t>Посебни задаци Тима:</w:t>
      </w:r>
    </w:p>
    <w:p w:rsidR="00DD0689" w:rsidRDefault="00DD0689" w:rsidP="00DD0689">
      <w:pPr>
        <w:pStyle w:val="ListParagraph"/>
        <w:jc w:val="both"/>
        <w:rPr>
          <w:sz w:val="24"/>
        </w:rPr>
      </w:pPr>
    </w:p>
    <w:p w:rsidR="00DD0689" w:rsidRDefault="00DD0689" w:rsidP="00A47B14">
      <w:pPr>
        <w:pStyle w:val="ListParagraph"/>
        <w:numPr>
          <w:ilvl w:val="0"/>
          <w:numId w:val="47"/>
        </w:numPr>
        <w:spacing w:after="200" w:line="276" w:lineRule="auto"/>
        <w:jc w:val="both"/>
        <w:rPr>
          <w:sz w:val="24"/>
        </w:rPr>
      </w:pPr>
      <w:r>
        <w:rPr>
          <w:sz w:val="24"/>
        </w:rPr>
        <w:t>Обезбеђивање и унапређење квалитета образовно – васпитног рада установе;</w:t>
      </w:r>
    </w:p>
    <w:p w:rsidR="00DD0689" w:rsidRDefault="00DD0689" w:rsidP="00A47B14">
      <w:pPr>
        <w:pStyle w:val="ListParagraph"/>
        <w:numPr>
          <w:ilvl w:val="0"/>
          <w:numId w:val="47"/>
        </w:numPr>
        <w:spacing w:after="200" w:line="276" w:lineRule="auto"/>
        <w:jc w:val="both"/>
        <w:rPr>
          <w:sz w:val="24"/>
        </w:rPr>
      </w:pPr>
      <w:r>
        <w:rPr>
          <w:sz w:val="24"/>
        </w:rPr>
        <w:t>Прати остваривање школског програма;</w:t>
      </w:r>
    </w:p>
    <w:p w:rsidR="00DD0689" w:rsidRDefault="00DD0689" w:rsidP="00A47B14">
      <w:pPr>
        <w:pStyle w:val="ListParagraph"/>
        <w:numPr>
          <w:ilvl w:val="0"/>
          <w:numId w:val="47"/>
        </w:numPr>
        <w:spacing w:after="200" w:line="276" w:lineRule="auto"/>
        <w:jc w:val="both"/>
        <w:rPr>
          <w:sz w:val="24"/>
        </w:rPr>
      </w:pPr>
      <w:r>
        <w:rPr>
          <w:sz w:val="24"/>
        </w:rPr>
        <w:t>Стара се о остваривању циљева и стандарда постигнућа;</w:t>
      </w:r>
    </w:p>
    <w:p w:rsidR="00DD0689" w:rsidRDefault="00DD0689" w:rsidP="00A47B14">
      <w:pPr>
        <w:pStyle w:val="ListParagraph"/>
        <w:numPr>
          <w:ilvl w:val="0"/>
          <w:numId w:val="47"/>
        </w:numPr>
        <w:spacing w:after="200" w:line="276" w:lineRule="auto"/>
        <w:jc w:val="both"/>
        <w:rPr>
          <w:sz w:val="24"/>
        </w:rPr>
      </w:pPr>
      <w:r>
        <w:rPr>
          <w:sz w:val="24"/>
        </w:rPr>
        <w:t>Стара се о остваривању развоја компетенција;</w:t>
      </w:r>
    </w:p>
    <w:p w:rsidR="00DD0689" w:rsidRPr="00705F63" w:rsidRDefault="00DD0689" w:rsidP="00A47B14">
      <w:pPr>
        <w:pStyle w:val="ListParagraph"/>
        <w:numPr>
          <w:ilvl w:val="0"/>
          <w:numId w:val="47"/>
        </w:numPr>
        <w:spacing w:after="200" w:line="276" w:lineRule="auto"/>
        <w:jc w:val="both"/>
        <w:rPr>
          <w:sz w:val="24"/>
        </w:rPr>
      </w:pPr>
      <w:r>
        <w:rPr>
          <w:sz w:val="24"/>
        </w:rPr>
        <w:t>Вреднује резултате рада наставника, стручних сарадника;</w:t>
      </w:r>
    </w:p>
    <w:p w:rsidR="00705F63" w:rsidRDefault="00705F63" w:rsidP="00A47B14">
      <w:pPr>
        <w:pStyle w:val="ListParagraph"/>
        <w:numPr>
          <w:ilvl w:val="0"/>
          <w:numId w:val="47"/>
        </w:numPr>
        <w:spacing w:after="200" w:line="276" w:lineRule="auto"/>
        <w:jc w:val="both"/>
        <w:rPr>
          <w:sz w:val="24"/>
        </w:rPr>
      </w:pPr>
      <w:r>
        <w:rPr>
          <w:sz w:val="24"/>
        </w:rPr>
        <w:t>Анализира и координира рад осталих стручних тимова и актива;</w:t>
      </w:r>
    </w:p>
    <w:p w:rsidR="00DD0689" w:rsidRDefault="00DD0689" w:rsidP="00A47B14">
      <w:pPr>
        <w:pStyle w:val="ListParagraph"/>
        <w:numPr>
          <w:ilvl w:val="0"/>
          <w:numId w:val="47"/>
        </w:numPr>
        <w:spacing w:after="200" w:line="276" w:lineRule="auto"/>
        <w:jc w:val="both"/>
        <w:rPr>
          <w:sz w:val="24"/>
        </w:rPr>
      </w:pPr>
      <w:r>
        <w:rPr>
          <w:sz w:val="24"/>
        </w:rPr>
        <w:t>Прати и утврђује резултате рада ученика и одраслих.</w:t>
      </w:r>
    </w:p>
    <w:p w:rsidR="00DD0689" w:rsidRDefault="00DD0689" w:rsidP="00DD0689">
      <w:pPr>
        <w:jc w:val="both"/>
        <w:rPr>
          <w:sz w:val="24"/>
        </w:rPr>
      </w:pPr>
    </w:p>
    <w:p w:rsidR="00DD0689" w:rsidRDefault="00DD0689" w:rsidP="00DD0689">
      <w:pPr>
        <w:ind w:firstLine="360"/>
        <w:jc w:val="both"/>
        <w:rPr>
          <w:sz w:val="24"/>
        </w:rPr>
      </w:pPr>
      <w:r>
        <w:rPr>
          <w:sz w:val="24"/>
        </w:rPr>
        <w:t>Тим за обезбеђивање квалитета и развој установе треба да чине представници запослених, родитеља ( старатеља ), ученичког парламента, јединице локалне самоуправе, односно стручњака за поједина питања.</w:t>
      </w:r>
    </w:p>
    <w:p w:rsidR="00DD0689" w:rsidRDefault="00DD0689" w:rsidP="00DD0689">
      <w:pPr>
        <w:ind w:firstLine="360"/>
        <w:jc w:val="both"/>
        <w:rPr>
          <w:sz w:val="24"/>
        </w:rPr>
      </w:pPr>
      <w:r>
        <w:rPr>
          <w:sz w:val="24"/>
        </w:rPr>
        <w:t>Имајући у виду значај квалитетног функционисања Тима, надлежност и одговорност директора установе у погледу обезбеђивања квалитета ( члан 126. ЗОСОВ ) и задатке стручног сарадника ( члан 138. ЗОСОВ ), очекује се да директор и стручни сарадници буду стални чланови овог тима.</w:t>
      </w:r>
      <w:r w:rsidR="00705F63">
        <w:rPr>
          <w:sz w:val="24"/>
        </w:rPr>
        <w:t xml:space="preserve"> Тим за обезбеђивање квалитета и развој установе усвојио је извештај о раду тима за предходну школску го</w:t>
      </w:r>
      <w:r w:rsidR="003E7884">
        <w:rPr>
          <w:sz w:val="24"/>
        </w:rPr>
        <w:t>дину и плам рада за школску 2022/2023</w:t>
      </w:r>
      <w:r w:rsidR="00705F63">
        <w:rPr>
          <w:sz w:val="24"/>
        </w:rPr>
        <w:t>. годину. Важан сегмент рада тима јесте анализа извештаја и планова рада осталих стручних тимова и актива.</w:t>
      </w:r>
    </w:p>
    <w:p w:rsidR="00705F63" w:rsidRDefault="00705F63" w:rsidP="00DD0689">
      <w:pPr>
        <w:ind w:firstLine="360"/>
        <w:jc w:val="both"/>
        <w:rPr>
          <w:sz w:val="24"/>
        </w:rPr>
      </w:pPr>
    </w:p>
    <w:p w:rsidR="00705F63" w:rsidRPr="00705F63" w:rsidRDefault="00705F63" w:rsidP="00DD0689">
      <w:pPr>
        <w:ind w:firstLine="360"/>
        <w:jc w:val="both"/>
        <w:rPr>
          <w:sz w:val="24"/>
        </w:rPr>
      </w:pPr>
    </w:p>
    <w:p w:rsidR="00DD0689" w:rsidRDefault="00DD0689" w:rsidP="00DD0689">
      <w:pPr>
        <w:ind w:firstLine="360"/>
        <w:jc w:val="both"/>
      </w:pPr>
      <w:r w:rsidRPr="00A40590">
        <w:t>Тим за обезбеђивање квалитета и развој установе:</w:t>
      </w:r>
    </w:p>
    <w:p w:rsidR="0091526B" w:rsidRPr="0091526B" w:rsidRDefault="0091526B" w:rsidP="00DD0689">
      <w:pPr>
        <w:ind w:firstLine="360"/>
        <w:jc w:val="both"/>
      </w:pPr>
    </w:p>
    <w:p w:rsidR="00DD0689" w:rsidRDefault="00DD0689" w:rsidP="00A47B14">
      <w:pPr>
        <w:pStyle w:val="ListParagraph"/>
        <w:numPr>
          <w:ilvl w:val="0"/>
          <w:numId w:val="48"/>
        </w:numPr>
        <w:spacing w:after="200" w:line="276" w:lineRule="auto"/>
        <w:jc w:val="both"/>
        <w:rPr>
          <w:sz w:val="24"/>
        </w:rPr>
      </w:pPr>
      <w:r>
        <w:rPr>
          <w:sz w:val="24"/>
        </w:rPr>
        <w:t>Игор Аризановић - директор школе</w:t>
      </w:r>
    </w:p>
    <w:p w:rsidR="00DD0689" w:rsidRDefault="00DD0689" w:rsidP="00A47B14">
      <w:pPr>
        <w:pStyle w:val="ListParagraph"/>
        <w:numPr>
          <w:ilvl w:val="0"/>
          <w:numId w:val="48"/>
        </w:numPr>
        <w:spacing w:after="200" w:line="276" w:lineRule="auto"/>
        <w:jc w:val="both"/>
        <w:rPr>
          <w:sz w:val="24"/>
        </w:rPr>
      </w:pPr>
      <w:r>
        <w:rPr>
          <w:sz w:val="24"/>
        </w:rPr>
        <w:t>Никола Петровић - педагог школе</w:t>
      </w:r>
    </w:p>
    <w:p w:rsidR="00DD0689" w:rsidRDefault="00D670EC" w:rsidP="00A47B14">
      <w:pPr>
        <w:pStyle w:val="ListParagraph"/>
        <w:numPr>
          <w:ilvl w:val="0"/>
          <w:numId w:val="48"/>
        </w:numPr>
        <w:spacing w:after="200" w:line="276" w:lineRule="auto"/>
        <w:jc w:val="both"/>
        <w:rPr>
          <w:sz w:val="24"/>
        </w:rPr>
      </w:pPr>
      <w:r>
        <w:rPr>
          <w:sz w:val="24"/>
        </w:rPr>
        <w:t>Анка Богдановић</w:t>
      </w:r>
      <w:r w:rsidR="00DD0689">
        <w:rPr>
          <w:sz w:val="24"/>
        </w:rPr>
        <w:t xml:space="preserve"> - секретар школе</w:t>
      </w:r>
    </w:p>
    <w:p w:rsidR="00DD0689" w:rsidRDefault="00DD0689" w:rsidP="00A47B14">
      <w:pPr>
        <w:pStyle w:val="ListParagraph"/>
        <w:numPr>
          <w:ilvl w:val="0"/>
          <w:numId w:val="48"/>
        </w:numPr>
        <w:spacing w:after="200" w:line="276" w:lineRule="auto"/>
        <w:jc w:val="both"/>
        <w:rPr>
          <w:sz w:val="24"/>
        </w:rPr>
      </w:pPr>
      <w:r>
        <w:rPr>
          <w:sz w:val="24"/>
        </w:rPr>
        <w:t>Горан Николић - организатор наставе</w:t>
      </w:r>
    </w:p>
    <w:p w:rsidR="00DD0689" w:rsidRPr="0001542A" w:rsidRDefault="00DD0689" w:rsidP="00A47B14">
      <w:pPr>
        <w:pStyle w:val="ListParagraph"/>
        <w:numPr>
          <w:ilvl w:val="0"/>
          <w:numId w:val="48"/>
        </w:numPr>
        <w:spacing w:after="200" w:line="276" w:lineRule="auto"/>
        <w:jc w:val="both"/>
        <w:rPr>
          <w:sz w:val="24"/>
        </w:rPr>
      </w:pPr>
      <w:r>
        <w:rPr>
          <w:sz w:val="24"/>
        </w:rPr>
        <w:t>Блага Нешић – наставница електро групе предмета, представник наставника</w:t>
      </w:r>
      <w:r w:rsidR="00E67B18">
        <w:rPr>
          <w:sz w:val="24"/>
        </w:rPr>
        <w:t xml:space="preserve"> и стручног већа</w:t>
      </w:r>
    </w:p>
    <w:p w:rsidR="00DD0689" w:rsidRPr="00E67B18" w:rsidRDefault="00504128" w:rsidP="00A47B14">
      <w:pPr>
        <w:pStyle w:val="ListParagraph"/>
        <w:numPr>
          <w:ilvl w:val="0"/>
          <w:numId w:val="48"/>
        </w:numPr>
        <w:spacing w:after="200" w:line="276" w:lineRule="auto"/>
        <w:jc w:val="both"/>
        <w:rPr>
          <w:sz w:val="24"/>
          <w:szCs w:val="24"/>
        </w:rPr>
      </w:pPr>
      <w:r>
        <w:rPr>
          <w:sz w:val="24"/>
        </w:rPr>
        <w:t xml:space="preserve">Душан Митровић </w:t>
      </w:r>
      <w:r w:rsidR="00DD0689">
        <w:rPr>
          <w:sz w:val="24"/>
        </w:rPr>
        <w:t xml:space="preserve">– наставник саобраћајне групе предмета, </w:t>
      </w:r>
      <w:r w:rsidR="00DD0689" w:rsidRPr="00504128">
        <w:rPr>
          <w:sz w:val="24"/>
          <w:szCs w:val="24"/>
        </w:rPr>
        <w:t>представник наставника</w:t>
      </w:r>
      <w:r w:rsidR="00E67B18">
        <w:rPr>
          <w:sz w:val="24"/>
          <w:szCs w:val="24"/>
        </w:rPr>
        <w:t xml:space="preserve"> и стручног већа</w:t>
      </w:r>
    </w:p>
    <w:p w:rsidR="00E67B18" w:rsidRPr="00504128" w:rsidRDefault="00E67B18" w:rsidP="00A47B14">
      <w:pPr>
        <w:pStyle w:val="ListParagraph"/>
        <w:numPr>
          <w:ilvl w:val="0"/>
          <w:numId w:val="48"/>
        </w:numPr>
        <w:spacing w:after="200" w:line="276" w:lineRule="auto"/>
        <w:jc w:val="both"/>
        <w:rPr>
          <w:sz w:val="24"/>
          <w:szCs w:val="24"/>
        </w:rPr>
      </w:pPr>
      <w:r>
        <w:rPr>
          <w:sz w:val="24"/>
          <w:szCs w:val="24"/>
        </w:rPr>
        <w:t>Милан Цветковић – наставник обезбеђења, представник наставника и стручног већа</w:t>
      </w:r>
    </w:p>
    <w:p w:rsidR="00E67B18" w:rsidRPr="00E67B18" w:rsidRDefault="00E67B18" w:rsidP="00E67B18">
      <w:pPr>
        <w:pStyle w:val="ListParagraph"/>
        <w:numPr>
          <w:ilvl w:val="0"/>
          <w:numId w:val="48"/>
        </w:numPr>
        <w:spacing w:after="200" w:line="276" w:lineRule="auto"/>
        <w:jc w:val="both"/>
      </w:pPr>
      <w:r>
        <w:rPr>
          <w:sz w:val="24"/>
        </w:rPr>
        <w:t>Далибор</w:t>
      </w:r>
      <w:r w:rsidR="00DD0689" w:rsidRPr="0001542A">
        <w:rPr>
          <w:sz w:val="24"/>
        </w:rPr>
        <w:t xml:space="preserve"> Рашић </w:t>
      </w:r>
      <w:r w:rsidR="00DD0689">
        <w:t xml:space="preserve">– </w:t>
      </w:r>
      <w:r>
        <w:rPr>
          <w:sz w:val="24"/>
        </w:rPr>
        <w:t>наставник</w:t>
      </w:r>
      <w:r w:rsidR="00DD0689" w:rsidRPr="00504128">
        <w:rPr>
          <w:sz w:val="24"/>
        </w:rPr>
        <w:t xml:space="preserve"> општеобразовне групе предмета</w:t>
      </w:r>
      <w:r w:rsidR="00DD0689">
        <w:t xml:space="preserve">, </w:t>
      </w:r>
      <w:r>
        <w:rPr>
          <w:sz w:val="24"/>
        </w:rPr>
        <w:t>представник</w:t>
      </w:r>
      <w:r w:rsidR="00DD0689" w:rsidRPr="00504128">
        <w:rPr>
          <w:sz w:val="24"/>
        </w:rPr>
        <w:t xml:space="preserve"> наставника</w:t>
      </w:r>
      <w:r>
        <w:rPr>
          <w:sz w:val="24"/>
        </w:rPr>
        <w:t xml:space="preserve"> и стручног већа</w:t>
      </w:r>
    </w:p>
    <w:p w:rsidR="00DD0689" w:rsidRPr="0095503E" w:rsidRDefault="002304FC" w:rsidP="00A47B14">
      <w:pPr>
        <w:pStyle w:val="ListParagraph"/>
        <w:numPr>
          <w:ilvl w:val="0"/>
          <w:numId w:val="48"/>
        </w:numPr>
        <w:spacing w:after="200" w:line="276" w:lineRule="auto"/>
        <w:jc w:val="both"/>
        <w:rPr>
          <w:sz w:val="24"/>
        </w:rPr>
      </w:pPr>
      <w:r w:rsidRPr="0095503E">
        <w:rPr>
          <w:sz w:val="24"/>
        </w:rPr>
        <w:t>Лука Радојичић</w:t>
      </w:r>
      <w:r w:rsidR="00DD0689" w:rsidRPr="0095503E">
        <w:rPr>
          <w:sz w:val="24"/>
        </w:rPr>
        <w:t xml:space="preserve"> – ученик </w:t>
      </w:r>
      <w:r w:rsidR="0095503E" w:rsidRPr="0095503E">
        <w:rPr>
          <w:sz w:val="24"/>
        </w:rPr>
        <w:t>I</w:t>
      </w:r>
      <w:r w:rsidR="0095503E" w:rsidRPr="0095503E">
        <w:rPr>
          <w:sz w:val="24"/>
          <w:lang w:val="en-US"/>
        </w:rPr>
        <w:t>V</w:t>
      </w:r>
      <w:r w:rsidRPr="0095503E">
        <w:rPr>
          <w:sz w:val="24"/>
        </w:rPr>
        <w:t>С</w:t>
      </w:r>
      <w:r w:rsidR="00DD0689" w:rsidRPr="0095503E">
        <w:rPr>
          <w:sz w:val="24"/>
        </w:rPr>
        <w:t>1, представник ученика</w:t>
      </w:r>
    </w:p>
    <w:p w:rsidR="00DD0689" w:rsidRDefault="00705F63" w:rsidP="00A47B14">
      <w:pPr>
        <w:pStyle w:val="ListParagraph"/>
        <w:numPr>
          <w:ilvl w:val="0"/>
          <w:numId w:val="48"/>
        </w:numPr>
        <w:spacing w:after="200" w:line="276" w:lineRule="auto"/>
        <w:jc w:val="both"/>
        <w:rPr>
          <w:sz w:val="24"/>
        </w:rPr>
      </w:pPr>
      <w:r w:rsidRPr="0095503E">
        <w:rPr>
          <w:sz w:val="24"/>
        </w:rPr>
        <w:t xml:space="preserve">Верица Славковић </w:t>
      </w:r>
      <w:r>
        <w:rPr>
          <w:sz w:val="24"/>
        </w:rPr>
        <w:t>– председница С</w:t>
      </w:r>
      <w:r w:rsidR="00DD0689">
        <w:rPr>
          <w:sz w:val="24"/>
        </w:rPr>
        <w:t>авета родитеља, представник родитеља</w:t>
      </w:r>
    </w:p>
    <w:p w:rsidR="00DD0689" w:rsidRDefault="00DD0689" w:rsidP="00A47B14">
      <w:pPr>
        <w:pStyle w:val="ListParagraph"/>
        <w:numPr>
          <w:ilvl w:val="0"/>
          <w:numId w:val="48"/>
        </w:numPr>
        <w:spacing w:after="200" w:line="276" w:lineRule="auto"/>
        <w:jc w:val="both"/>
        <w:rPr>
          <w:sz w:val="18"/>
        </w:rPr>
      </w:pPr>
      <w:r>
        <w:rPr>
          <w:sz w:val="24"/>
        </w:rPr>
        <w:t xml:space="preserve">Владица Несторовић – представник локалне самоуправе, </w:t>
      </w:r>
      <w:r w:rsidRPr="00A40590">
        <w:rPr>
          <w:sz w:val="18"/>
        </w:rPr>
        <w:t>координатор Канцеларије за младе</w:t>
      </w:r>
    </w:p>
    <w:p w:rsidR="00DD0689" w:rsidRDefault="00DD0689" w:rsidP="00DD0689">
      <w:pPr>
        <w:pStyle w:val="ListParagraph"/>
        <w:jc w:val="both"/>
        <w:rPr>
          <w:sz w:val="18"/>
        </w:rPr>
      </w:pPr>
    </w:p>
    <w:p w:rsidR="00DD0689" w:rsidRPr="00A40590" w:rsidRDefault="00DD0689" w:rsidP="00DD0689">
      <w:pPr>
        <w:pStyle w:val="ListParagraph"/>
        <w:jc w:val="both"/>
        <w:rPr>
          <w:sz w:val="24"/>
        </w:rPr>
      </w:pPr>
    </w:p>
    <w:p w:rsidR="00DD0689" w:rsidRDefault="00DD0689" w:rsidP="00DD0689">
      <w:pPr>
        <w:ind w:firstLine="360"/>
        <w:jc w:val="both"/>
        <w:rPr>
          <w:sz w:val="24"/>
        </w:rPr>
      </w:pPr>
      <w:r w:rsidRPr="007E3605">
        <w:rPr>
          <w:sz w:val="24"/>
        </w:rPr>
        <w:t xml:space="preserve">Координатор Тима за обезбеђивање квалитета и развој установе је Никола Петровић, </w:t>
      </w:r>
      <w:r>
        <w:rPr>
          <w:sz w:val="24"/>
        </w:rPr>
        <w:t xml:space="preserve">стручни сарадник - </w:t>
      </w:r>
      <w:r w:rsidRPr="007E3605">
        <w:rPr>
          <w:sz w:val="24"/>
        </w:rPr>
        <w:t>педагог школе.</w:t>
      </w:r>
    </w:p>
    <w:p w:rsidR="00DD0689" w:rsidRDefault="00DD0689" w:rsidP="00DD0689">
      <w:pPr>
        <w:ind w:firstLine="360"/>
        <w:jc w:val="both"/>
        <w:rPr>
          <w:sz w:val="24"/>
        </w:rPr>
      </w:pPr>
    </w:p>
    <w:p w:rsidR="00DD0689" w:rsidRPr="00CF09B6" w:rsidRDefault="00DD0689" w:rsidP="00451184">
      <w:pPr>
        <w:pStyle w:val="ListParagraph"/>
        <w:spacing w:line="276" w:lineRule="auto"/>
        <w:ind w:left="0" w:firstLine="709"/>
        <w:jc w:val="both"/>
        <w:rPr>
          <w:sz w:val="24"/>
          <w:szCs w:val="24"/>
          <w:lang w:val="sr-Cyrl-CS"/>
        </w:rPr>
      </w:pPr>
    </w:p>
    <w:p w:rsidR="00E71A43" w:rsidRPr="00A81E46" w:rsidRDefault="00E71A43" w:rsidP="00A81E46">
      <w:pPr>
        <w:jc w:val="both"/>
        <w:rPr>
          <w:rFonts w:ascii="Arial" w:hAnsi="Arial" w:cs="Arial"/>
          <w:sz w:val="24"/>
          <w:szCs w:val="24"/>
          <w:lang w:val="sr-Cyrl-CS"/>
        </w:rPr>
      </w:pPr>
    </w:p>
    <w:p w:rsidR="00E71A43" w:rsidRPr="00CF09B6" w:rsidRDefault="003A3259" w:rsidP="00CF09B6">
      <w:pPr>
        <w:pStyle w:val="Heading3"/>
        <w:spacing w:line="276" w:lineRule="auto"/>
        <w:jc w:val="both"/>
        <w:rPr>
          <w:rFonts w:ascii="Times New Roman" w:hAnsi="Times New Roman"/>
          <w:sz w:val="24"/>
          <w:szCs w:val="24"/>
          <w:lang w:val="sr-Cyrl-CS"/>
        </w:rPr>
      </w:pPr>
      <w:bookmarkStart w:id="30" w:name="_Toc349719271"/>
      <w:r w:rsidRPr="003C40B1">
        <w:rPr>
          <w:rFonts w:ascii="Times New Roman" w:hAnsi="Times New Roman"/>
          <w:sz w:val="28"/>
          <w:szCs w:val="24"/>
          <w:lang w:val="sr-Cyrl-CS"/>
        </w:rPr>
        <w:t>6</w:t>
      </w:r>
      <w:r w:rsidR="00DD0689">
        <w:rPr>
          <w:rFonts w:ascii="Times New Roman" w:hAnsi="Times New Roman"/>
          <w:sz w:val="28"/>
          <w:szCs w:val="24"/>
          <w:lang w:val="sr-Cyrl-CS"/>
        </w:rPr>
        <w:t>.</w:t>
      </w:r>
      <w:r w:rsidR="00BA61CA">
        <w:rPr>
          <w:rFonts w:ascii="Times New Roman" w:hAnsi="Times New Roman"/>
          <w:sz w:val="28"/>
          <w:szCs w:val="24"/>
          <w:lang w:val="en-US"/>
        </w:rPr>
        <w:t>9</w:t>
      </w:r>
      <w:r w:rsidR="00CF09B6" w:rsidRPr="003C40B1">
        <w:rPr>
          <w:rFonts w:ascii="Times New Roman" w:hAnsi="Times New Roman"/>
          <w:sz w:val="28"/>
          <w:szCs w:val="24"/>
          <w:lang w:val="sr-Cyrl-CS"/>
        </w:rPr>
        <w:t xml:space="preserve">.  </w:t>
      </w:r>
      <w:r w:rsidR="00EE7CB1" w:rsidRPr="003C40B1">
        <w:rPr>
          <w:rFonts w:ascii="Times New Roman" w:hAnsi="Times New Roman"/>
          <w:sz w:val="28"/>
          <w:szCs w:val="24"/>
          <w:lang w:val="sr-Cyrl-CS"/>
        </w:rPr>
        <w:t>План и програм сталног стручног усавршавања запослених</w:t>
      </w:r>
      <w:bookmarkEnd w:id="30"/>
    </w:p>
    <w:p w:rsidR="00EE7CB1" w:rsidRPr="00E71A43" w:rsidRDefault="00EE7CB1" w:rsidP="00E71A43">
      <w:pPr>
        <w:pStyle w:val="ListParagraph"/>
        <w:ind w:left="0" w:firstLine="709"/>
        <w:jc w:val="both"/>
        <w:rPr>
          <w:rFonts w:ascii="Arial" w:hAnsi="Arial" w:cs="Arial"/>
          <w:b/>
          <w:sz w:val="24"/>
          <w:szCs w:val="24"/>
          <w:lang w:val="sr-Cyrl-CS"/>
        </w:rPr>
      </w:pP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Стручни и истраживачки рад у образовању не може се замислити без стручног усавршавања наставног особља.  Обавеза сваког члана наставничког већа је да стално ради на свом стручном усавршавању.  Расподелом послова у оквиру радне недеље, по један сат недељно се признаје за стручно усавршавање чији је циљ подизање нивоа наставе, превазилажење проблема везаних за нове наставне програме,  као и стицање нових искустава везаних за процес образовања. </w:t>
      </w:r>
    </w:p>
    <w:p w:rsidR="00E71A43"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 xml:space="preserve">Стручна већа дају предлоге за план стручног усавршавања, који усваја Школски одбор. На захтев стручних већа сваке школске године у границама дозвољених средстава школа се претплаћује на стручне часописе. </w:t>
      </w:r>
    </w:p>
    <w:p w:rsidR="00B2260A" w:rsidRPr="00B2260A" w:rsidRDefault="00B2260A" w:rsidP="00B2260A">
      <w:pPr>
        <w:jc w:val="both"/>
        <w:rPr>
          <w:sz w:val="24"/>
          <w:szCs w:val="28"/>
          <w:lang w:val="sr-Cyrl-CS"/>
        </w:rPr>
      </w:pPr>
      <w:r>
        <w:rPr>
          <w:szCs w:val="28"/>
          <w:lang w:val="sr-Cyrl-CS"/>
        </w:rPr>
        <w:t xml:space="preserve">    </w:t>
      </w:r>
      <w:r w:rsidRPr="00B2260A">
        <w:rPr>
          <w:sz w:val="24"/>
          <w:szCs w:val="28"/>
          <w:lang w:val="sr-Cyrl-CS"/>
        </w:rPr>
        <w:t>У професионални развој наставника, стручног сарадника и директора спада и стално стручно усавршавање, развијање компетенције ради бољег обављања посла, унапређивање нивоа постигнућа ученика. Потребе и приоритете школа планира на основу резултата самовредновања квалитета рада установе, личних приоритета наставника односно директора или стручних сарадника, као и на основу извештаја о остварености стандарда постигнућа,задовољства родитеља и ученика.</w:t>
      </w:r>
    </w:p>
    <w:p w:rsidR="00B2260A" w:rsidRPr="00B2260A" w:rsidRDefault="00B2260A" w:rsidP="00B2260A">
      <w:pPr>
        <w:jc w:val="both"/>
        <w:rPr>
          <w:sz w:val="24"/>
          <w:szCs w:val="28"/>
          <w:lang w:val="sr-Cyrl-CS"/>
        </w:rPr>
      </w:pPr>
      <w:r w:rsidRPr="00B2260A">
        <w:rPr>
          <w:sz w:val="24"/>
          <w:szCs w:val="28"/>
          <w:lang w:val="sr-Cyrl-CS"/>
        </w:rPr>
        <w:t xml:space="preserve">    Компетенције стручног усавршавања су:</w:t>
      </w:r>
    </w:p>
    <w:p w:rsidR="00B2260A" w:rsidRPr="00B2260A" w:rsidRDefault="00B2260A" w:rsidP="00A47B14">
      <w:pPr>
        <w:numPr>
          <w:ilvl w:val="0"/>
          <w:numId w:val="52"/>
        </w:numPr>
        <w:jc w:val="both"/>
        <w:rPr>
          <w:sz w:val="24"/>
          <w:szCs w:val="28"/>
          <w:lang w:val="sr-Cyrl-CS"/>
        </w:rPr>
      </w:pPr>
      <w:r w:rsidRPr="00B2260A">
        <w:rPr>
          <w:sz w:val="24"/>
          <w:szCs w:val="28"/>
          <w:lang w:val="sr-Cyrl-CS"/>
        </w:rPr>
        <w:t>К1 – компетенција за ужу стручну област;</w:t>
      </w:r>
    </w:p>
    <w:p w:rsidR="00B2260A" w:rsidRPr="00B2260A" w:rsidRDefault="00B2260A" w:rsidP="00A47B14">
      <w:pPr>
        <w:numPr>
          <w:ilvl w:val="0"/>
          <w:numId w:val="52"/>
        </w:numPr>
        <w:jc w:val="both"/>
        <w:rPr>
          <w:sz w:val="24"/>
          <w:szCs w:val="28"/>
          <w:lang w:val="sr-Cyrl-CS"/>
        </w:rPr>
      </w:pPr>
      <w:r w:rsidRPr="00B2260A">
        <w:rPr>
          <w:sz w:val="24"/>
          <w:szCs w:val="28"/>
          <w:lang w:val="sr-Cyrl-CS"/>
        </w:rPr>
        <w:t>К2 – компетенција за подучавање и учење;</w:t>
      </w:r>
    </w:p>
    <w:p w:rsidR="00B2260A" w:rsidRPr="00B2260A" w:rsidRDefault="00B2260A" w:rsidP="00A47B14">
      <w:pPr>
        <w:numPr>
          <w:ilvl w:val="0"/>
          <w:numId w:val="52"/>
        </w:numPr>
        <w:jc w:val="both"/>
        <w:rPr>
          <w:sz w:val="24"/>
          <w:szCs w:val="28"/>
          <w:lang w:val="sr-Cyrl-CS"/>
        </w:rPr>
      </w:pPr>
      <w:r w:rsidRPr="00B2260A">
        <w:rPr>
          <w:sz w:val="24"/>
          <w:szCs w:val="28"/>
          <w:lang w:val="sr-Cyrl-CS"/>
        </w:rPr>
        <w:t>К3 – подршка развоју личности детета и ученика;</w:t>
      </w:r>
    </w:p>
    <w:p w:rsidR="00B2260A" w:rsidRPr="00B2260A" w:rsidRDefault="00B2260A" w:rsidP="00A47B14">
      <w:pPr>
        <w:numPr>
          <w:ilvl w:val="0"/>
          <w:numId w:val="52"/>
        </w:numPr>
        <w:jc w:val="both"/>
        <w:rPr>
          <w:sz w:val="24"/>
          <w:szCs w:val="28"/>
          <w:lang w:val="sr-Cyrl-CS"/>
        </w:rPr>
      </w:pPr>
      <w:r w:rsidRPr="00B2260A">
        <w:rPr>
          <w:sz w:val="24"/>
          <w:szCs w:val="28"/>
          <w:lang w:val="sr-Cyrl-CS"/>
        </w:rPr>
        <w:t>К4 – комуникација и сарадња из области: васпитни рад , општа питања наставника, образовање деце и ученика са посебним потребама.</w:t>
      </w:r>
    </w:p>
    <w:p w:rsidR="00B2260A" w:rsidRPr="00B2260A" w:rsidRDefault="00B2260A" w:rsidP="00B2260A">
      <w:pPr>
        <w:ind w:left="360"/>
        <w:jc w:val="both"/>
        <w:rPr>
          <w:sz w:val="24"/>
          <w:szCs w:val="28"/>
          <w:lang w:val="sr-Cyrl-CS"/>
        </w:rPr>
      </w:pPr>
      <w:r w:rsidRPr="00B2260A">
        <w:rPr>
          <w:sz w:val="24"/>
          <w:szCs w:val="28"/>
          <w:lang w:val="sr-Cyrl-CS"/>
        </w:rPr>
        <w:t>Приоритетне области везане за стручно усавршавање су:</w:t>
      </w:r>
    </w:p>
    <w:p w:rsidR="00B2260A" w:rsidRPr="00B2260A" w:rsidRDefault="00B2260A" w:rsidP="00A47B14">
      <w:pPr>
        <w:numPr>
          <w:ilvl w:val="0"/>
          <w:numId w:val="52"/>
        </w:numPr>
        <w:jc w:val="both"/>
        <w:rPr>
          <w:sz w:val="24"/>
          <w:szCs w:val="28"/>
          <w:lang w:val="sr-Cyrl-CS"/>
        </w:rPr>
      </w:pPr>
      <w:r w:rsidRPr="00B2260A">
        <w:rPr>
          <w:sz w:val="24"/>
          <w:szCs w:val="28"/>
          <w:lang w:val="sr-Cyrl-CS"/>
        </w:rPr>
        <w:t>П1 – превенција насиља, злостављања и занемаривања</w:t>
      </w:r>
    </w:p>
    <w:p w:rsidR="00B2260A" w:rsidRPr="00B2260A" w:rsidRDefault="00B2260A" w:rsidP="00A47B14">
      <w:pPr>
        <w:numPr>
          <w:ilvl w:val="0"/>
          <w:numId w:val="52"/>
        </w:numPr>
        <w:jc w:val="both"/>
        <w:rPr>
          <w:sz w:val="24"/>
          <w:szCs w:val="28"/>
          <w:lang w:val="sr-Cyrl-CS"/>
        </w:rPr>
      </w:pPr>
      <w:r w:rsidRPr="00B2260A">
        <w:rPr>
          <w:sz w:val="24"/>
          <w:szCs w:val="28"/>
          <w:lang w:val="sr-Cyrl-CS"/>
        </w:rPr>
        <w:t>П2 – превенција дискриминације;</w:t>
      </w:r>
    </w:p>
    <w:p w:rsidR="00B2260A" w:rsidRPr="00B2260A" w:rsidRDefault="00B2260A" w:rsidP="00A47B14">
      <w:pPr>
        <w:numPr>
          <w:ilvl w:val="0"/>
          <w:numId w:val="52"/>
        </w:numPr>
        <w:jc w:val="both"/>
        <w:rPr>
          <w:sz w:val="24"/>
          <w:szCs w:val="28"/>
          <w:lang w:val="sr-Cyrl-CS"/>
        </w:rPr>
      </w:pPr>
      <w:r w:rsidRPr="00B2260A">
        <w:rPr>
          <w:sz w:val="24"/>
          <w:szCs w:val="28"/>
          <w:lang w:val="sr-Cyrl-CS"/>
        </w:rPr>
        <w:t>П3 – инклузија деце;</w:t>
      </w:r>
    </w:p>
    <w:p w:rsidR="00B2260A" w:rsidRPr="00B2260A" w:rsidRDefault="00B2260A" w:rsidP="00A47B14">
      <w:pPr>
        <w:numPr>
          <w:ilvl w:val="0"/>
          <w:numId w:val="52"/>
        </w:numPr>
        <w:jc w:val="both"/>
        <w:rPr>
          <w:sz w:val="24"/>
          <w:szCs w:val="28"/>
          <w:lang w:val="sr-Cyrl-CS"/>
        </w:rPr>
      </w:pPr>
      <w:r w:rsidRPr="00B2260A">
        <w:rPr>
          <w:sz w:val="24"/>
          <w:szCs w:val="28"/>
          <w:lang w:val="sr-Cyrl-CS"/>
        </w:rPr>
        <w:t>П4 – развијање коминикацијских вештина;</w:t>
      </w:r>
    </w:p>
    <w:p w:rsidR="00B2260A" w:rsidRPr="00B2260A" w:rsidRDefault="00B2260A" w:rsidP="00A47B14">
      <w:pPr>
        <w:numPr>
          <w:ilvl w:val="0"/>
          <w:numId w:val="52"/>
        </w:numPr>
        <w:jc w:val="both"/>
        <w:rPr>
          <w:sz w:val="24"/>
          <w:szCs w:val="28"/>
          <w:lang w:val="sr-Cyrl-CS"/>
        </w:rPr>
      </w:pPr>
      <w:r w:rsidRPr="00B2260A">
        <w:rPr>
          <w:sz w:val="24"/>
          <w:szCs w:val="28"/>
          <w:lang w:val="sr-Cyrl-CS"/>
        </w:rPr>
        <w:t>П5 - учење и развијање мотивације за учење</w:t>
      </w:r>
    </w:p>
    <w:p w:rsidR="00B2260A" w:rsidRPr="00B2260A" w:rsidRDefault="00B2260A" w:rsidP="00A47B14">
      <w:pPr>
        <w:numPr>
          <w:ilvl w:val="0"/>
          <w:numId w:val="52"/>
        </w:numPr>
        <w:jc w:val="both"/>
        <w:rPr>
          <w:sz w:val="24"/>
          <w:szCs w:val="28"/>
          <w:lang w:val="sr-Cyrl-CS"/>
        </w:rPr>
      </w:pPr>
      <w:r w:rsidRPr="00B2260A">
        <w:rPr>
          <w:sz w:val="24"/>
          <w:szCs w:val="28"/>
          <w:lang w:val="sr-Cyrl-CS"/>
        </w:rPr>
        <w:t>П6 – јачање професионалних капацитета запослених</w:t>
      </w:r>
    </w:p>
    <w:p w:rsidR="00B2260A" w:rsidRPr="00B2260A" w:rsidRDefault="00B2260A" w:rsidP="00A47B14">
      <w:pPr>
        <w:numPr>
          <w:ilvl w:val="0"/>
          <w:numId w:val="52"/>
        </w:numPr>
        <w:jc w:val="both"/>
        <w:rPr>
          <w:sz w:val="24"/>
          <w:szCs w:val="28"/>
          <w:lang w:val="sr-Cyrl-CS"/>
        </w:rPr>
      </w:pPr>
      <w:r w:rsidRPr="00B2260A">
        <w:rPr>
          <w:sz w:val="24"/>
          <w:szCs w:val="28"/>
          <w:lang w:val="sr-Cyrl-CS"/>
        </w:rPr>
        <w:t>П7 – сарадња са родитељима, ученицима и ђачким парламентом</w:t>
      </w:r>
    </w:p>
    <w:p w:rsidR="00B2260A" w:rsidRPr="00B2260A" w:rsidRDefault="00B2260A" w:rsidP="00A47B14">
      <w:pPr>
        <w:numPr>
          <w:ilvl w:val="0"/>
          <w:numId w:val="52"/>
        </w:numPr>
        <w:jc w:val="both"/>
        <w:rPr>
          <w:sz w:val="24"/>
          <w:szCs w:val="28"/>
          <w:lang w:val="sr-Cyrl-CS"/>
        </w:rPr>
      </w:pPr>
      <w:r w:rsidRPr="00B2260A">
        <w:rPr>
          <w:sz w:val="24"/>
          <w:szCs w:val="28"/>
          <w:lang w:val="sr-Cyrl-CS"/>
        </w:rPr>
        <w:t>П8 – информационо –комуникациона технологија.</w:t>
      </w:r>
    </w:p>
    <w:p w:rsidR="00B2260A" w:rsidRPr="00B2260A" w:rsidRDefault="00B2260A" w:rsidP="00B2260A">
      <w:pPr>
        <w:jc w:val="both"/>
        <w:rPr>
          <w:sz w:val="24"/>
          <w:szCs w:val="28"/>
          <w:lang w:val="sr-Cyrl-CS"/>
        </w:rPr>
      </w:pPr>
    </w:p>
    <w:p w:rsidR="00B2260A" w:rsidRPr="00B2260A" w:rsidRDefault="00B2260A" w:rsidP="00B2260A">
      <w:pPr>
        <w:ind w:left="720"/>
        <w:jc w:val="both"/>
        <w:rPr>
          <w:sz w:val="24"/>
          <w:szCs w:val="28"/>
          <w:lang w:val="sr-Cyrl-CS"/>
        </w:rPr>
      </w:pPr>
      <w:r w:rsidRPr="00B2260A">
        <w:rPr>
          <w:sz w:val="24"/>
          <w:szCs w:val="28"/>
          <w:lang w:val="sr-Cyrl-CS"/>
        </w:rPr>
        <w:t xml:space="preserve">    У току свог стручног усавршавања наставник , стручни сарадник и директор дужани су  да прате свој образовно-васпитни рад, напредовање и професионални развој, чувају најважније примере из своје праксе, примере примене наученог и да имају лични план професионалног развоја- ПОРТФОЛИО.</w:t>
      </w:r>
    </w:p>
    <w:p w:rsidR="00B2260A" w:rsidRPr="00B2260A" w:rsidRDefault="00B2260A" w:rsidP="00B2260A">
      <w:pPr>
        <w:ind w:left="720"/>
        <w:jc w:val="both"/>
        <w:rPr>
          <w:sz w:val="24"/>
          <w:szCs w:val="28"/>
          <w:lang w:val="sr-Cyrl-CS"/>
        </w:rPr>
      </w:pPr>
      <w:r w:rsidRPr="00B2260A">
        <w:rPr>
          <w:sz w:val="24"/>
          <w:szCs w:val="28"/>
          <w:lang w:val="sr-Cyrl-CS"/>
        </w:rPr>
        <w:t xml:space="preserve">    Евиденцију о стручном усавршавању установа чува у досијеу наставника ,стручног сарадника и директора.</w:t>
      </w:r>
    </w:p>
    <w:p w:rsidR="00B2260A" w:rsidRPr="00B2260A" w:rsidRDefault="00B2260A" w:rsidP="00B2260A">
      <w:pPr>
        <w:ind w:left="720"/>
        <w:jc w:val="both"/>
        <w:rPr>
          <w:sz w:val="24"/>
          <w:szCs w:val="28"/>
          <w:lang w:val="sr-Cyrl-CS"/>
        </w:rPr>
      </w:pPr>
      <w:r w:rsidRPr="00B2260A">
        <w:rPr>
          <w:sz w:val="24"/>
          <w:szCs w:val="28"/>
          <w:lang w:val="sr-Cyrl-CS"/>
        </w:rPr>
        <w:t xml:space="preserve">     </w:t>
      </w:r>
    </w:p>
    <w:p w:rsidR="00B2260A" w:rsidRPr="00B2260A" w:rsidRDefault="00B2260A" w:rsidP="00B2260A">
      <w:pPr>
        <w:ind w:left="720"/>
        <w:jc w:val="both"/>
        <w:rPr>
          <w:sz w:val="24"/>
          <w:szCs w:val="28"/>
          <w:lang w:val="sr-Cyrl-CS"/>
        </w:rPr>
      </w:pPr>
      <w:r w:rsidRPr="00B2260A">
        <w:rPr>
          <w:sz w:val="24"/>
          <w:szCs w:val="28"/>
          <w:lang w:val="sr-Cyrl-CS"/>
        </w:rPr>
        <w:t xml:space="preserve">     Наставник ,педагог и директор дужан је да у току пет година оствари најмање 120 бодова из различитих облика стручног усавршавања. У оквиру пуног радног времена,наставник , педагог и директор има 68 сати годишње различитих облика стручног усавршавања- 24 сата право на одсуство ван установе ради похађања одобрених скупова и програма, а 44 сата предузима установа у оквиру својих развојних активности. Сат похађања обуке  на стручном скупу има вредност 1 бода, као и дан учешћа на скупу. Ако се учествује у облицима  усавршавања на међународном нивоу, бодови се удвостручују. Дакле,наставник ,педагог и директор </w:t>
      </w:r>
      <w:r w:rsidRPr="00B2260A">
        <w:rPr>
          <w:sz w:val="24"/>
          <w:szCs w:val="28"/>
          <w:lang w:val="sr-Cyrl-CS"/>
        </w:rPr>
        <w:lastRenderedPageBreak/>
        <w:t>остварује најмање 100 бодова из одобрених програма и 20 бодова у учествовању на одобреним и пријављеним скуповима.</w:t>
      </w:r>
    </w:p>
    <w:p w:rsidR="00B2260A" w:rsidRPr="00B2260A" w:rsidRDefault="00B2260A" w:rsidP="00B2260A">
      <w:pPr>
        <w:ind w:left="720"/>
        <w:jc w:val="both"/>
        <w:rPr>
          <w:sz w:val="24"/>
          <w:szCs w:val="28"/>
          <w:lang w:val="sr-Cyrl-CS"/>
        </w:rPr>
      </w:pPr>
      <w:r w:rsidRPr="00B2260A">
        <w:rPr>
          <w:sz w:val="24"/>
          <w:szCs w:val="28"/>
          <w:lang w:val="sr-Cyrl-CS"/>
        </w:rPr>
        <w:t>У оквиру  ових 120 бодова, најмање по 16 бодова мора да се односи за сваку компетенцију које су већ наведене.</w:t>
      </w:r>
    </w:p>
    <w:p w:rsidR="00B2260A" w:rsidRPr="00B2260A" w:rsidRDefault="00B2260A" w:rsidP="00B2260A">
      <w:pPr>
        <w:ind w:left="720"/>
        <w:jc w:val="both"/>
        <w:rPr>
          <w:sz w:val="24"/>
          <w:szCs w:val="28"/>
          <w:lang w:val="sr-Cyrl-CS"/>
        </w:rPr>
      </w:pPr>
      <w:r w:rsidRPr="00B2260A">
        <w:rPr>
          <w:sz w:val="24"/>
          <w:szCs w:val="28"/>
          <w:lang w:val="sr-Cyrl-CS"/>
        </w:rPr>
        <w:t>У оквиру 120 бодова, 30 мора да се односи на приоритетне области које су такође наведене.</w:t>
      </w:r>
    </w:p>
    <w:p w:rsidR="00C43475" w:rsidRPr="00CF09B6" w:rsidRDefault="00C43475" w:rsidP="00CF09B6">
      <w:pPr>
        <w:spacing w:line="276" w:lineRule="auto"/>
        <w:jc w:val="both"/>
        <w:rPr>
          <w:sz w:val="24"/>
          <w:szCs w:val="24"/>
          <w:lang w:val="sr-Cyrl-CS"/>
        </w:rPr>
      </w:pPr>
    </w:p>
    <w:p w:rsidR="00E71A43" w:rsidRPr="00CF09B6" w:rsidRDefault="00E71A43" w:rsidP="00CF09B6">
      <w:pPr>
        <w:pStyle w:val="Heading4"/>
        <w:spacing w:line="276" w:lineRule="auto"/>
        <w:jc w:val="both"/>
        <w:rPr>
          <w:rFonts w:ascii="Times New Roman" w:hAnsi="Times New Roman"/>
          <w:b w:val="0"/>
          <w:u w:val="single"/>
          <w:lang w:val="sr-Cyrl-CS"/>
        </w:rPr>
      </w:pPr>
      <w:r w:rsidRPr="00CF09B6">
        <w:rPr>
          <w:rFonts w:ascii="Times New Roman" w:hAnsi="Times New Roman"/>
          <w:b w:val="0"/>
          <w:u w:val="single"/>
          <w:lang w:val="sr-Cyrl-CS"/>
        </w:rPr>
        <w:t>СТРУЧНО УСАВРШАВАЊЕ НА ИНТЕРНОМ НИВОУ</w:t>
      </w:r>
    </w:p>
    <w:p w:rsidR="00C43475" w:rsidRPr="00C43475" w:rsidRDefault="00C43475" w:rsidP="00C43475">
      <w:pPr>
        <w:rPr>
          <w:lang w:val="sr-Cyrl-CS"/>
        </w:rPr>
      </w:pPr>
    </w:p>
    <w:p w:rsidR="00E71A43" w:rsidRPr="00CF09B6" w:rsidRDefault="00EE7CB1" w:rsidP="00CF09B6">
      <w:pPr>
        <w:pStyle w:val="ListParagraph"/>
        <w:spacing w:line="276" w:lineRule="auto"/>
        <w:ind w:left="0" w:firstLine="709"/>
        <w:jc w:val="both"/>
        <w:rPr>
          <w:sz w:val="24"/>
          <w:szCs w:val="24"/>
          <w:lang w:val="sr-Cyrl-CS"/>
        </w:rPr>
      </w:pPr>
      <w:r w:rsidRPr="00CF09B6">
        <w:rPr>
          <w:sz w:val="24"/>
          <w:szCs w:val="24"/>
          <w:lang w:val="sr-Cyrl-CS"/>
        </w:rPr>
        <w:t>Наставницима</w:t>
      </w:r>
      <w:r w:rsidR="00E71A43" w:rsidRPr="00CF09B6">
        <w:rPr>
          <w:sz w:val="24"/>
          <w:szCs w:val="24"/>
          <w:lang w:val="sr-Cyrl-CS"/>
        </w:rPr>
        <w:t xml:space="preserve"> - приправницима ће се пружати пом</w:t>
      </w:r>
      <w:r w:rsidR="004C1345">
        <w:rPr>
          <w:sz w:val="24"/>
          <w:szCs w:val="24"/>
          <w:lang w:val="sr-Cyrl-CS"/>
        </w:rPr>
        <w:t>оћ у планирању,  припремању и из</w:t>
      </w:r>
      <w:r w:rsidR="00E71A43" w:rsidRPr="00CF09B6">
        <w:rPr>
          <w:sz w:val="24"/>
          <w:szCs w:val="24"/>
          <w:lang w:val="sr-Cyrl-CS"/>
        </w:rPr>
        <w:t xml:space="preserve">вођењу наставе, као и у примени јединствених захтева у вредновању ученичких знања.  У том циљу ће се на наставничком већу из редова најистакнутијих професора изабрати ментор за сваку ужестручну област који ће заједно са педагогом и имати задатак да усмеравају, подстичу, упућују и воде кандидата, показујући му како се рационално долази до постављеног циља.  Инструктивно деловање, као вид непосредне помоћи, најчешће ће се остварити међусобним посећивањем наставних часова (ментора и приправника).  Након посећених часова вршиће се детаљна анализа која има задатак да пружа наставнику  -приправнику методичку и стручну помоћ у обављању наставе. </w:t>
      </w:r>
    </w:p>
    <w:p w:rsidR="00FD1E86" w:rsidRPr="00CF09B6" w:rsidRDefault="00E71A43" w:rsidP="00CF09B6">
      <w:pPr>
        <w:pStyle w:val="ListParagraph"/>
        <w:spacing w:line="276" w:lineRule="auto"/>
        <w:ind w:left="0" w:firstLine="709"/>
        <w:jc w:val="both"/>
        <w:rPr>
          <w:sz w:val="24"/>
          <w:szCs w:val="24"/>
          <w:lang w:val="sr-Cyrl-CS"/>
        </w:rPr>
      </w:pPr>
      <w:r w:rsidRPr="00CF09B6">
        <w:rPr>
          <w:sz w:val="24"/>
          <w:szCs w:val="24"/>
          <w:lang w:val="sr-Cyrl-CS"/>
        </w:rPr>
        <w:t>С обзиром на то да наука и техника из дана у дан све више напредују, неопходно је уносити иновације у васпитно-образовни рад.  У том циљу школа настоји да набавком стручне</w:t>
      </w:r>
      <w:r w:rsidR="00FD1E86" w:rsidRPr="00CF09B6">
        <w:rPr>
          <w:sz w:val="24"/>
          <w:szCs w:val="24"/>
          <w:lang w:val="sr-Cyrl-CS"/>
        </w:rPr>
        <w:t>литературе и претплатом на поједине часописе допринесе перманентном образовању наставног особља. Школа је стално претплаћена на следеће</w:t>
      </w:r>
      <w:r w:rsidR="00EE7CB1" w:rsidRPr="00CF09B6">
        <w:rPr>
          <w:sz w:val="24"/>
          <w:szCs w:val="24"/>
          <w:lang w:val="sr-Cyrl-CS"/>
        </w:rPr>
        <w:t xml:space="preserve"> часописе: просветни преглед</w:t>
      </w:r>
      <w:r w:rsidR="00FD1E86" w:rsidRPr="00CF09B6">
        <w:rPr>
          <w:sz w:val="24"/>
          <w:szCs w:val="24"/>
          <w:lang w:val="sr-Cyrl-CS"/>
        </w:rPr>
        <w:t>,  стручни часопис и</w:t>
      </w:r>
      <w:r w:rsidR="00EE7CB1" w:rsidRPr="00CF09B6">
        <w:rPr>
          <w:sz w:val="24"/>
          <w:szCs w:val="24"/>
          <w:lang w:val="sr-Cyrl-CS"/>
        </w:rPr>
        <w:t>з области и</w:t>
      </w:r>
      <w:r w:rsidR="00FD1E86" w:rsidRPr="00CF09B6">
        <w:rPr>
          <w:sz w:val="24"/>
          <w:szCs w:val="24"/>
          <w:lang w:val="sr-Cyrl-CS"/>
        </w:rPr>
        <w:t>нформатике  итд. Различите понуде за литературу  које стижу у школу везане за стручно усавршавање, преко школске библиотеке бивају наруче</w:t>
      </w:r>
      <w:r w:rsidR="00B2260A">
        <w:rPr>
          <w:sz w:val="24"/>
          <w:szCs w:val="24"/>
          <w:lang w:val="sr-Cyrl-CS"/>
        </w:rPr>
        <w:t xml:space="preserve">не у договору са наставницима, </w:t>
      </w:r>
      <w:r w:rsidR="00FD1E86" w:rsidRPr="00CF09B6">
        <w:rPr>
          <w:sz w:val="24"/>
          <w:szCs w:val="24"/>
          <w:lang w:val="sr-Cyrl-CS"/>
        </w:rPr>
        <w:t xml:space="preserve">те се на тај начин наставно особље укључује у савремене токове образовања. </w:t>
      </w:r>
    </w:p>
    <w:p w:rsidR="00FD1E86" w:rsidRDefault="00FD1E86" w:rsidP="00B2260A">
      <w:pPr>
        <w:pStyle w:val="ListParagraph"/>
        <w:spacing w:line="276" w:lineRule="auto"/>
        <w:ind w:left="0" w:firstLine="709"/>
        <w:jc w:val="both"/>
        <w:rPr>
          <w:sz w:val="24"/>
          <w:szCs w:val="24"/>
          <w:lang w:val="sr-Cyrl-CS"/>
        </w:rPr>
      </w:pPr>
      <w:r w:rsidRPr="00CF09B6">
        <w:rPr>
          <w:sz w:val="24"/>
          <w:szCs w:val="24"/>
          <w:lang w:val="sr-Cyrl-CS"/>
        </w:rPr>
        <w:t xml:space="preserve">Школа је увођењем интернета омогућила наставницима приступ великом броју информација. на тај начин наставници лакше  и брже долазе до нових информација, што им омогућава да се квалитетније припреме за наставу.  </w:t>
      </w:r>
    </w:p>
    <w:p w:rsidR="00B2260A" w:rsidRDefault="00B2260A" w:rsidP="00B2260A">
      <w:pPr>
        <w:pStyle w:val="ListParagraph"/>
        <w:spacing w:line="276" w:lineRule="auto"/>
        <w:ind w:left="0" w:firstLine="709"/>
        <w:jc w:val="both"/>
        <w:rPr>
          <w:sz w:val="24"/>
          <w:szCs w:val="24"/>
          <w:lang w:val="sr-Cyrl-CS"/>
        </w:rPr>
      </w:pPr>
      <w:r>
        <w:rPr>
          <w:sz w:val="24"/>
          <w:szCs w:val="24"/>
          <w:lang w:val="sr-Cyrl-CS"/>
        </w:rPr>
        <w:t xml:space="preserve">Стручно усавршавање на нивоу установе подразумева различите облике и активности као што су угледни часови, огледни часови, разни видови </w:t>
      </w:r>
      <w:r w:rsidR="001F55F3">
        <w:rPr>
          <w:sz w:val="24"/>
          <w:szCs w:val="24"/>
          <w:lang w:val="sr-Cyrl-CS"/>
        </w:rPr>
        <w:t>неформалног образовања, стручна – колегијална размена знања и искуства, презентације, присуствовање и помоћ у организацији и реализацији активности стручног усавршавања колега и на нивоу школе, учешћа на акредитованим и стручним скуповима, конференцијама, семинара и тако даље.</w:t>
      </w:r>
    </w:p>
    <w:p w:rsidR="006B188A" w:rsidRPr="00B2260A" w:rsidRDefault="006B188A" w:rsidP="00B2260A">
      <w:pPr>
        <w:pStyle w:val="ListParagraph"/>
        <w:spacing w:line="276" w:lineRule="auto"/>
        <w:ind w:left="0" w:firstLine="709"/>
        <w:jc w:val="both"/>
        <w:rPr>
          <w:sz w:val="24"/>
          <w:szCs w:val="24"/>
          <w:lang w:val="sr-Cyrl-CS"/>
        </w:rPr>
      </w:pPr>
      <w:r>
        <w:rPr>
          <w:sz w:val="24"/>
          <w:szCs w:val="24"/>
          <w:lang w:val="sr-Cyrl-CS"/>
        </w:rPr>
        <w:t>Овај облик стручног усавршавања дефинисан је у разним акционим и развојним плановима као приоритетна област за подизање нивоа квалитета овог сегмента због његове слабе заступљености у установи и саме потребе.</w:t>
      </w:r>
    </w:p>
    <w:p w:rsidR="00EE7CB1" w:rsidRPr="00CF09B6" w:rsidRDefault="00EE7CB1" w:rsidP="00CF09B6">
      <w:pPr>
        <w:pStyle w:val="ListParagraph"/>
        <w:spacing w:line="276" w:lineRule="auto"/>
        <w:ind w:left="0" w:firstLine="709"/>
        <w:jc w:val="both"/>
        <w:rPr>
          <w:sz w:val="24"/>
          <w:szCs w:val="24"/>
          <w:u w:val="single"/>
          <w:lang w:val="sr-Cyrl-CS"/>
        </w:rPr>
      </w:pPr>
    </w:p>
    <w:p w:rsidR="00FD1E86" w:rsidRDefault="00FD1E86" w:rsidP="00CF09B6">
      <w:pPr>
        <w:pStyle w:val="Heading4"/>
        <w:spacing w:line="276" w:lineRule="auto"/>
        <w:jc w:val="both"/>
        <w:rPr>
          <w:rFonts w:ascii="Times New Roman" w:hAnsi="Times New Roman"/>
          <w:b w:val="0"/>
          <w:u w:val="single"/>
          <w:lang w:val="sr-Cyrl-CS"/>
        </w:rPr>
      </w:pPr>
      <w:r w:rsidRPr="00CF09B6">
        <w:rPr>
          <w:rFonts w:ascii="Times New Roman" w:hAnsi="Times New Roman"/>
          <w:b w:val="0"/>
          <w:u w:val="single"/>
          <w:lang w:val="sr-Cyrl-CS"/>
        </w:rPr>
        <w:t>СТРУЧНО УСАВРШАВАЊЕ НА ЕКСТЕРНОМ НИВОУ</w:t>
      </w:r>
    </w:p>
    <w:p w:rsidR="00CF09B6" w:rsidRPr="00CF09B6" w:rsidRDefault="00CF09B6" w:rsidP="00CF09B6">
      <w:pPr>
        <w:spacing w:line="276" w:lineRule="auto"/>
        <w:jc w:val="both"/>
        <w:rPr>
          <w:lang w:val="sr-Cyrl-CS"/>
        </w:rPr>
      </w:pPr>
    </w:p>
    <w:p w:rsidR="00FD1E86" w:rsidRPr="00CF09B6" w:rsidRDefault="00FD1E86" w:rsidP="00CF09B6">
      <w:pPr>
        <w:pStyle w:val="ListParagraph"/>
        <w:spacing w:line="276" w:lineRule="auto"/>
        <w:ind w:left="0" w:firstLine="709"/>
        <w:jc w:val="both"/>
        <w:rPr>
          <w:sz w:val="24"/>
          <w:szCs w:val="24"/>
          <w:lang w:val="sr-Cyrl-CS"/>
        </w:rPr>
      </w:pPr>
      <w:r w:rsidRPr="00CF09B6">
        <w:rPr>
          <w:sz w:val="24"/>
          <w:szCs w:val="24"/>
          <w:lang w:val="sr-Cyrl-CS"/>
        </w:rPr>
        <w:t>Ради стручног усавршавања наставног особ</w:t>
      </w:r>
      <w:r w:rsidR="0045745D">
        <w:rPr>
          <w:sz w:val="24"/>
          <w:szCs w:val="24"/>
          <w:lang w:val="sr-Cyrl-CS"/>
        </w:rPr>
        <w:t>ља омогућено је свим члановима н</w:t>
      </w:r>
      <w:r w:rsidRPr="00CF09B6">
        <w:rPr>
          <w:sz w:val="24"/>
          <w:szCs w:val="24"/>
          <w:lang w:val="sr-Cyrl-CS"/>
        </w:rPr>
        <w:t>аставничког већа да у току школске године, у време летњег и зимског распуста присуствују семинарима који се организују на нивоу региона или шире, од стра</w:t>
      </w:r>
      <w:r w:rsidR="00EE7CB1" w:rsidRPr="00CF09B6">
        <w:rPr>
          <w:sz w:val="24"/>
          <w:szCs w:val="24"/>
          <w:lang w:val="sr-Cyrl-CS"/>
        </w:rPr>
        <w:t>не Министарства просвете и н</w:t>
      </w:r>
      <w:r w:rsidRPr="00CF09B6">
        <w:rPr>
          <w:sz w:val="24"/>
          <w:szCs w:val="24"/>
          <w:lang w:val="sr-Cyrl-CS"/>
        </w:rPr>
        <w:t>а</w:t>
      </w:r>
      <w:r w:rsidR="00EE7CB1" w:rsidRPr="00CF09B6">
        <w:rPr>
          <w:sz w:val="24"/>
          <w:szCs w:val="24"/>
          <w:lang w:val="sr-Cyrl-CS"/>
        </w:rPr>
        <w:t>уке</w:t>
      </w:r>
      <w:r w:rsidRPr="00CF09B6">
        <w:rPr>
          <w:sz w:val="24"/>
          <w:szCs w:val="24"/>
          <w:lang w:val="sr-Cyrl-CS"/>
        </w:rPr>
        <w:t xml:space="preserve">.  </w:t>
      </w:r>
    </w:p>
    <w:p w:rsidR="00FD1E86" w:rsidRPr="00CF09B6" w:rsidRDefault="00FD1E86" w:rsidP="00CF09B6">
      <w:pPr>
        <w:pStyle w:val="ListParagraph"/>
        <w:spacing w:line="276" w:lineRule="auto"/>
        <w:ind w:left="0" w:firstLine="709"/>
        <w:jc w:val="both"/>
        <w:rPr>
          <w:sz w:val="24"/>
          <w:szCs w:val="24"/>
          <w:lang w:val="sr-Cyrl-CS"/>
        </w:rPr>
      </w:pPr>
      <w:r w:rsidRPr="00CF09B6">
        <w:rPr>
          <w:sz w:val="24"/>
          <w:szCs w:val="24"/>
          <w:lang w:val="sr-Cyrl-CS"/>
        </w:rPr>
        <w:lastRenderedPageBreak/>
        <w:t>Професори су угла</w:t>
      </w:r>
      <w:r w:rsidR="0045745D">
        <w:rPr>
          <w:sz w:val="24"/>
          <w:szCs w:val="24"/>
          <w:lang w:val="sr-Cyrl-CS"/>
        </w:rPr>
        <w:t xml:space="preserve">вном упућени на директора и ППС </w:t>
      </w:r>
      <w:r w:rsidRPr="00CF09B6">
        <w:rPr>
          <w:sz w:val="24"/>
          <w:szCs w:val="24"/>
          <w:lang w:val="sr-Cyrl-CS"/>
        </w:rPr>
        <w:t>у вези са пробле</w:t>
      </w:r>
      <w:r w:rsidR="00A62377">
        <w:rPr>
          <w:sz w:val="24"/>
          <w:szCs w:val="24"/>
          <w:lang w:val="sr-Cyrl-CS"/>
        </w:rPr>
        <w:t xml:space="preserve">мима везаним за наставни процес и могућностима за стручно усавршавање. </w:t>
      </w:r>
      <w:r w:rsidRPr="00CF09B6">
        <w:rPr>
          <w:sz w:val="24"/>
          <w:szCs w:val="24"/>
          <w:lang w:val="sr-Cyrl-CS"/>
        </w:rPr>
        <w:t>Наставничко веће усваја план стручног усавршавања,  на који даје сагласност Школски одбор.</w:t>
      </w:r>
      <w:r w:rsidR="00A62377">
        <w:rPr>
          <w:sz w:val="24"/>
          <w:szCs w:val="24"/>
          <w:lang w:val="sr-Cyrl-CS"/>
        </w:rPr>
        <w:t xml:space="preserve"> У току школске године школа обезбеђује услове за минимум 24 часа стручног усавршавања наставника и реализује се најмање један </w:t>
      </w:r>
      <w:r w:rsidR="00813217">
        <w:rPr>
          <w:sz w:val="24"/>
          <w:szCs w:val="24"/>
          <w:lang w:val="sr-Cyrl-CS"/>
        </w:rPr>
        <w:t>семинар, најчешће у др</w:t>
      </w:r>
      <w:r w:rsidR="00B5457A">
        <w:rPr>
          <w:sz w:val="24"/>
          <w:szCs w:val="24"/>
          <w:lang w:val="sr-Cyrl-CS"/>
        </w:rPr>
        <w:t>угом полугодишту школске године, на рачун буџета школе.</w:t>
      </w:r>
    </w:p>
    <w:p w:rsidR="00FD1E86" w:rsidRDefault="00FD1E86" w:rsidP="002D6A20">
      <w:pPr>
        <w:jc w:val="both"/>
        <w:rPr>
          <w:rFonts w:ascii="Arial" w:hAnsi="Arial" w:cs="Arial"/>
          <w:sz w:val="24"/>
          <w:szCs w:val="24"/>
          <w:lang w:val="sr-Cyrl-CS"/>
        </w:rPr>
      </w:pPr>
    </w:p>
    <w:p w:rsidR="003C40B1" w:rsidRDefault="003C40B1" w:rsidP="002D6A20">
      <w:pPr>
        <w:jc w:val="both"/>
        <w:rPr>
          <w:rFonts w:ascii="Arial" w:hAnsi="Arial" w:cs="Arial"/>
          <w:sz w:val="24"/>
          <w:szCs w:val="24"/>
          <w:lang w:val="sr-Cyrl-CS"/>
        </w:rPr>
      </w:pPr>
    </w:p>
    <w:p w:rsidR="006C430D" w:rsidRDefault="006C430D" w:rsidP="002D6A20">
      <w:pPr>
        <w:jc w:val="both"/>
        <w:rPr>
          <w:rFonts w:ascii="Arial" w:hAnsi="Arial" w:cs="Arial"/>
          <w:sz w:val="24"/>
          <w:szCs w:val="24"/>
          <w:lang w:val="sr-Cyrl-CS"/>
        </w:rPr>
      </w:pPr>
    </w:p>
    <w:p w:rsidR="003C40B1" w:rsidRPr="002D6A20" w:rsidRDefault="003C40B1" w:rsidP="002D6A20">
      <w:pPr>
        <w:jc w:val="both"/>
        <w:rPr>
          <w:rFonts w:ascii="Arial" w:hAnsi="Arial" w:cs="Arial"/>
          <w:sz w:val="24"/>
          <w:szCs w:val="24"/>
          <w:lang w:val="sr-Cyrl-CS"/>
        </w:rPr>
      </w:pPr>
    </w:p>
    <w:p w:rsidR="00C43475" w:rsidRDefault="00A35B2A" w:rsidP="003C40B1">
      <w:pPr>
        <w:pStyle w:val="Heading3"/>
        <w:jc w:val="center"/>
        <w:rPr>
          <w:rFonts w:ascii="Times New Roman" w:hAnsi="Times New Roman"/>
          <w:sz w:val="28"/>
          <w:szCs w:val="28"/>
          <w:lang w:val="sr-Cyrl-CS"/>
        </w:rPr>
      </w:pPr>
      <w:bookmarkStart w:id="31" w:name="_Toc349719272"/>
      <w:r>
        <w:rPr>
          <w:rFonts w:ascii="Times New Roman" w:hAnsi="Times New Roman"/>
          <w:sz w:val="28"/>
          <w:szCs w:val="28"/>
          <w:lang w:val="sr-Cyrl-CS"/>
        </w:rPr>
        <w:t>7</w:t>
      </w:r>
      <w:r w:rsidR="00CF09B6">
        <w:rPr>
          <w:rFonts w:ascii="Times New Roman" w:hAnsi="Times New Roman"/>
          <w:sz w:val="28"/>
          <w:szCs w:val="28"/>
          <w:lang w:val="sr-Cyrl-CS"/>
        </w:rPr>
        <w:t xml:space="preserve">.  </w:t>
      </w:r>
      <w:bookmarkEnd w:id="31"/>
      <w:r w:rsidR="003C40B1">
        <w:rPr>
          <w:rFonts w:ascii="Times New Roman" w:hAnsi="Times New Roman"/>
          <w:sz w:val="28"/>
          <w:szCs w:val="28"/>
          <w:lang w:val="sr-Cyrl-CS"/>
        </w:rPr>
        <w:t>ПРАЋЕЊЕ ОСВАРИВАЊА И ЕВАЛУАЦИЈА ГОДИШЊЕГ ПЛАНА РАДА</w:t>
      </w:r>
    </w:p>
    <w:p w:rsidR="00CF09B6" w:rsidRDefault="00CF09B6" w:rsidP="00CF09B6">
      <w:pPr>
        <w:rPr>
          <w:lang w:val="sr-Cyrl-CS"/>
        </w:rPr>
      </w:pPr>
    </w:p>
    <w:p w:rsidR="003C40B1" w:rsidRPr="00CF09B6" w:rsidRDefault="003C40B1" w:rsidP="00CF09B6">
      <w:pPr>
        <w:rPr>
          <w:lang w:val="sr-Cyrl-CS"/>
        </w:rPr>
      </w:pPr>
    </w:p>
    <w:p w:rsidR="00EE7CB1" w:rsidRPr="00CF09B6" w:rsidRDefault="00EE7CB1" w:rsidP="00C43475">
      <w:pPr>
        <w:pStyle w:val="Heading4"/>
        <w:rPr>
          <w:rFonts w:ascii="Times New Roman" w:hAnsi="Times New Roman"/>
          <w:b w:val="0"/>
          <w:sz w:val="28"/>
          <w:szCs w:val="28"/>
          <w:u w:val="single"/>
          <w:lang w:val="sr-Cyrl-CS"/>
        </w:rPr>
      </w:pPr>
      <w:r w:rsidRPr="00CF09B6">
        <w:rPr>
          <w:rFonts w:ascii="Times New Roman" w:hAnsi="Times New Roman"/>
          <w:b w:val="0"/>
          <w:sz w:val="28"/>
          <w:szCs w:val="28"/>
          <w:u w:val="single"/>
          <w:lang w:val="sr-Cyrl-CS"/>
        </w:rPr>
        <w:t>Праћење садржаја по наставним предметима</w:t>
      </w:r>
    </w:p>
    <w:p w:rsidR="00CF09B6" w:rsidRPr="00CF09B6" w:rsidRDefault="00CF09B6" w:rsidP="00CF09B6">
      <w:pPr>
        <w:rPr>
          <w:lang w:val="sr-Cyrl-CS"/>
        </w:rPr>
      </w:pPr>
    </w:p>
    <w:p w:rsidR="00FD1E86" w:rsidRPr="004103F4" w:rsidRDefault="00FD1E86" w:rsidP="004103F4">
      <w:pPr>
        <w:pStyle w:val="ListParagraph"/>
        <w:spacing w:line="276" w:lineRule="auto"/>
        <w:ind w:left="0" w:firstLine="709"/>
        <w:jc w:val="both"/>
        <w:rPr>
          <w:sz w:val="24"/>
          <w:szCs w:val="24"/>
          <w:lang w:val="sr-Cyrl-CS"/>
        </w:rPr>
      </w:pPr>
      <w:r w:rsidRPr="00CF09B6">
        <w:rPr>
          <w:sz w:val="24"/>
          <w:szCs w:val="24"/>
          <w:lang w:val="sr-Cyrl-CS"/>
        </w:rPr>
        <w:t xml:space="preserve">Праћење реализације годишњег плана рада у првом реду обухвата реализацију садржаја по наставним предметима. Директор после I полугодишта и пред крај школске године обавезно контролише реализацију редовне, практичне и блок наставе.  Настава се завршава у сваком одељењу када се реализује фонд часова по наставном плану и програму за сваки предмет. </w:t>
      </w:r>
      <w:r w:rsidRPr="004103F4">
        <w:rPr>
          <w:sz w:val="24"/>
          <w:szCs w:val="24"/>
          <w:lang w:val="sr-Cyrl-CS"/>
        </w:rPr>
        <w:t xml:space="preserve">Из годишњих планова контролише се реализација наставних области. </w:t>
      </w:r>
    </w:p>
    <w:p w:rsidR="00EE7CB1" w:rsidRPr="004103F4" w:rsidRDefault="00EE7CB1" w:rsidP="004103F4">
      <w:pPr>
        <w:pStyle w:val="ListParagraph"/>
        <w:spacing w:line="276" w:lineRule="auto"/>
        <w:ind w:left="0" w:firstLine="709"/>
        <w:jc w:val="both"/>
        <w:rPr>
          <w:sz w:val="24"/>
          <w:szCs w:val="24"/>
          <w:u w:val="single"/>
          <w:lang w:val="sr-Cyrl-CS"/>
        </w:rPr>
      </w:pPr>
    </w:p>
    <w:p w:rsidR="00EE7CB1" w:rsidRPr="004103F4" w:rsidRDefault="00235B14" w:rsidP="004103F4">
      <w:pPr>
        <w:pStyle w:val="Heading4"/>
        <w:spacing w:line="276" w:lineRule="auto"/>
        <w:jc w:val="both"/>
        <w:rPr>
          <w:rFonts w:ascii="Times New Roman" w:hAnsi="Times New Roman"/>
          <w:b w:val="0"/>
          <w:sz w:val="28"/>
          <w:szCs w:val="28"/>
          <w:u w:val="single"/>
          <w:lang w:val="sr-Cyrl-CS"/>
        </w:rPr>
      </w:pPr>
      <w:r w:rsidRPr="004103F4">
        <w:rPr>
          <w:rFonts w:ascii="Times New Roman" w:hAnsi="Times New Roman"/>
          <w:b w:val="0"/>
          <w:sz w:val="28"/>
          <w:szCs w:val="28"/>
          <w:u w:val="single"/>
          <w:lang w:val="sr-Cyrl-CS"/>
        </w:rPr>
        <w:t>Праћење реализације осталих активности</w:t>
      </w:r>
    </w:p>
    <w:p w:rsidR="00FD1E86" w:rsidRPr="00FD1E86" w:rsidRDefault="00FD1E86" w:rsidP="00FD1E86">
      <w:pPr>
        <w:pStyle w:val="ListParagraph"/>
        <w:ind w:left="0"/>
        <w:jc w:val="both"/>
        <w:rPr>
          <w:rFonts w:ascii="Arial" w:hAnsi="Arial" w:cs="Arial"/>
          <w:b/>
          <w:sz w:val="24"/>
          <w:szCs w:val="24"/>
          <w:lang w:val="sr-Cyrl-CS"/>
        </w:rPr>
      </w:pPr>
    </w:p>
    <w:p w:rsidR="00FD1E86" w:rsidRPr="004103F4" w:rsidRDefault="00235B14" w:rsidP="004103F4">
      <w:pPr>
        <w:pStyle w:val="ListParagraph"/>
        <w:spacing w:line="276" w:lineRule="auto"/>
        <w:ind w:left="0" w:firstLine="709"/>
        <w:jc w:val="both"/>
        <w:rPr>
          <w:sz w:val="24"/>
          <w:szCs w:val="24"/>
          <w:lang w:val="sr-Cyrl-CS"/>
        </w:rPr>
      </w:pPr>
      <w:r w:rsidRPr="004103F4">
        <w:rPr>
          <w:sz w:val="24"/>
          <w:szCs w:val="24"/>
          <w:lang w:val="sr-Cyrl-CS"/>
        </w:rPr>
        <w:t>Образовно-васпитни</w:t>
      </w:r>
      <w:r w:rsidR="00FD1E86" w:rsidRPr="004103F4">
        <w:rPr>
          <w:sz w:val="24"/>
          <w:szCs w:val="24"/>
          <w:lang w:val="sr-Cyrl-CS"/>
        </w:rPr>
        <w:t xml:space="preserve"> рад, поред редовне наставе обухвата и остале облике наставе, као и ваннаставни рад са ученицима. Са ваннаставним активностима почиње се почетком октобра.  Два пута </w:t>
      </w:r>
      <w:r w:rsidR="0045745D">
        <w:rPr>
          <w:sz w:val="24"/>
          <w:szCs w:val="24"/>
          <w:lang w:val="sr-Cyrl-CS"/>
        </w:rPr>
        <w:t>годишње на наставничком већу и ш</w:t>
      </w:r>
      <w:r w:rsidR="00FD1E86" w:rsidRPr="004103F4">
        <w:rPr>
          <w:sz w:val="24"/>
          <w:szCs w:val="24"/>
          <w:lang w:val="sr-Cyrl-CS"/>
        </w:rPr>
        <w:t xml:space="preserve">колском одбору школе анализира се реализација ваннаставног рада са ученицима. </w:t>
      </w:r>
    </w:p>
    <w:p w:rsidR="00FD1E86" w:rsidRPr="004103F4" w:rsidRDefault="00FD1E86" w:rsidP="004103F4">
      <w:pPr>
        <w:pStyle w:val="ListParagraph"/>
        <w:spacing w:line="276" w:lineRule="auto"/>
        <w:ind w:left="0"/>
        <w:jc w:val="both"/>
        <w:rPr>
          <w:sz w:val="24"/>
          <w:szCs w:val="24"/>
          <w:lang w:val="sr-Cyrl-CS"/>
        </w:rPr>
      </w:pPr>
      <w:r w:rsidRPr="004103F4">
        <w:rPr>
          <w:sz w:val="24"/>
          <w:szCs w:val="24"/>
          <w:lang w:val="sr-Cyrl-CS"/>
        </w:rPr>
        <w:t xml:space="preserve">На првој седници наставничког већа за сваку ваннаставну активност задужује се предметни наставник. </w:t>
      </w:r>
    </w:p>
    <w:p w:rsidR="00235B14" w:rsidRPr="004103F4" w:rsidRDefault="00FD1E86" w:rsidP="004103F4">
      <w:pPr>
        <w:pStyle w:val="ListParagraph"/>
        <w:spacing w:line="276" w:lineRule="auto"/>
        <w:ind w:left="0" w:firstLine="708"/>
        <w:jc w:val="both"/>
        <w:rPr>
          <w:sz w:val="24"/>
          <w:szCs w:val="24"/>
          <w:lang w:val="sr-Cyrl-CS"/>
        </w:rPr>
      </w:pPr>
      <w:r w:rsidRPr="004103F4">
        <w:rPr>
          <w:sz w:val="24"/>
          <w:szCs w:val="24"/>
          <w:lang w:val="sr-Cyrl-CS"/>
        </w:rPr>
        <w:t>После редовне наставе,  подједнако важно место заузима додатна и допунска настава.  Кроз реализацију додатне наставе талентованим ученицима ће се омогућити да своје знање продубе, а одласком на такмичења пружиће им се шанса да процене своје знање, освоје неко од првих места, што им може олакшати упис на жељени факултет. Контрола  часова додатне и допунске наставе у школи вршиће се после сваког периода оцењивања.</w:t>
      </w:r>
    </w:p>
    <w:p w:rsidR="00FD1E86" w:rsidRPr="004103F4" w:rsidRDefault="00FD1E86" w:rsidP="004103F4">
      <w:pPr>
        <w:pStyle w:val="ListParagraph"/>
        <w:spacing w:line="276" w:lineRule="auto"/>
        <w:ind w:left="0" w:firstLine="709"/>
        <w:jc w:val="both"/>
        <w:rPr>
          <w:sz w:val="24"/>
          <w:szCs w:val="24"/>
          <w:lang w:val="sr-Cyrl-CS"/>
        </w:rPr>
      </w:pPr>
    </w:p>
    <w:p w:rsidR="00EB057F" w:rsidRPr="004103F4" w:rsidRDefault="00EB057F" w:rsidP="004103F4">
      <w:pPr>
        <w:pStyle w:val="ListParagraph"/>
        <w:spacing w:line="276" w:lineRule="auto"/>
        <w:ind w:left="0" w:firstLine="709"/>
        <w:jc w:val="both"/>
        <w:rPr>
          <w:sz w:val="24"/>
          <w:szCs w:val="24"/>
          <w:u w:val="single"/>
          <w:lang w:val="sr-Cyrl-CS"/>
        </w:rPr>
      </w:pPr>
    </w:p>
    <w:p w:rsidR="00EB057F" w:rsidRDefault="00EB057F" w:rsidP="004103F4">
      <w:pPr>
        <w:pStyle w:val="ListParagraph"/>
        <w:spacing w:line="276" w:lineRule="auto"/>
        <w:ind w:left="0" w:firstLine="709"/>
        <w:jc w:val="both"/>
        <w:rPr>
          <w:rFonts w:ascii="Arial" w:hAnsi="Arial" w:cs="Arial"/>
          <w:sz w:val="24"/>
          <w:szCs w:val="24"/>
          <w:u w:val="single"/>
          <w:lang w:val="sr-Cyrl-CS"/>
        </w:rPr>
      </w:pPr>
    </w:p>
    <w:p w:rsidR="00850F4A" w:rsidRPr="004103F4" w:rsidRDefault="00850F4A" w:rsidP="004103F4">
      <w:pPr>
        <w:pStyle w:val="ListParagraph"/>
        <w:spacing w:line="276" w:lineRule="auto"/>
        <w:ind w:left="0" w:firstLine="709"/>
        <w:jc w:val="both"/>
        <w:rPr>
          <w:rFonts w:ascii="Arial" w:hAnsi="Arial" w:cs="Arial"/>
          <w:sz w:val="24"/>
          <w:szCs w:val="24"/>
          <w:u w:val="single"/>
          <w:lang w:val="sr-Cyrl-CS"/>
        </w:rPr>
      </w:pPr>
    </w:p>
    <w:p w:rsidR="00FD1E86" w:rsidRPr="004103F4" w:rsidRDefault="00235B14" w:rsidP="004103F4">
      <w:pPr>
        <w:pStyle w:val="Heading4"/>
        <w:spacing w:line="276" w:lineRule="auto"/>
        <w:jc w:val="both"/>
        <w:rPr>
          <w:rFonts w:ascii="Times New Roman" w:hAnsi="Times New Roman"/>
          <w:b w:val="0"/>
          <w:sz w:val="28"/>
          <w:szCs w:val="28"/>
          <w:u w:val="single"/>
          <w:lang w:val="sr-Cyrl-CS"/>
        </w:rPr>
      </w:pPr>
      <w:r w:rsidRPr="004103F4">
        <w:rPr>
          <w:rFonts w:ascii="Times New Roman" w:hAnsi="Times New Roman"/>
          <w:b w:val="0"/>
          <w:sz w:val="28"/>
          <w:szCs w:val="28"/>
          <w:u w:val="single"/>
          <w:lang w:val="sr-Cyrl-CS"/>
        </w:rPr>
        <w:t>Утврђивање резултата рада</w:t>
      </w:r>
    </w:p>
    <w:p w:rsidR="00235B14" w:rsidRPr="00235B14" w:rsidRDefault="00235B14" w:rsidP="00235B14">
      <w:pPr>
        <w:jc w:val="both"/>
        <w:rPr>
          <w:rFonts w:ascii="Arial" w:hAnsi="Arial" w:cs="Arial"/>
          <w:b/>
          <w:sz w:val="24"/>
          <w:szCs w:val="24"/>
          <w:lang w:val="sr-Cyrl-CS"/>
        </w:rPr>
      </w:pPr>
    </w:p>
    <w:p w:rsidR="00FD1E86" w:rsidRPr="004103F4" w:rsidRDefault="00FD1E86" w:rsidP="004103F4">
      <w:pPr>
        <w:pStyle w:val="ListParagraph"/>
        <w:spacing w:line="276" w:lineRule="auto"/>
        <w:ind w:left="0" w:firstLine="709"/>
        <w:jc w:val="both"/>
        <w:rPr>
          <w:sz w:val="24"/>
          <w:szCs w:val="24"/>
          <w:lang w:val="sr-Cyrl-CS"/>
        </w:rPr>
      </w:pPr>
      <w:r w:rsidRPr="004103F4">
        <w:rPr>
          <w:sz w:val="24"/>
          <w:szCs w:val="24"/>
          <w:lang w:val="sr-Cyrl-CS"/>
        </w:rPr>
        <w:t>На крају школске године прави се тек</w:t>
      </w:r>
      <w:r w:rsidR="00235B14" w:rsidRPr="004103F4">
        <w:rPr>
          <w:sz w:val="24"/>
          <w:szCs w:val="24"/>
          <w:lang w:val="sr-Cyrl-CS"/>
        </w:rPr>
        <w:t>стуално и табеларно извршавање</w:t>
      </w:r>
      <w:r w:rsidR="0045745D">
        <w:rPr>
          <w:sz w:val="24"/>
          <w:szCs w:val="24"/>
          <w:lang w:val="sr-Cyrl-CS"/>
        </w:rPr>
        <w:t xml:space="preserve"> г</w:t>
      </w:r>
      <w:r w:rsidRPr="004103F4">
        <w:rPr>
          <w:sz w:val="24"/>
          <w:szCs w:val="24"/>
          <w:lang w:val="sr-Cyrl-CS"/>
        </w:rPr>
        <w:t xml:space="preserve">одишњег  плана рада.  </w:t>
      </w:r>
    </w:p>
    <w:p w:rsidR="00FD1E86" w:rsidRPr="004103F4" w:rsidRDefault="0045745D" w:rsidP="004103F4">
      <w:pPr>
        <w:pStyle w:val="ListParagraph"/>
        <w:spacing w:line="276" w:lineRule="auto"/>
        <w:ind w:left="0" w:firstLine="709"/>
        <w:jc w:val="both"/>
        <w:rPr>
          <w:sz w:val="24"/>
          <w:szCs w:val="24"/>
          <w:lang w:val="sr-Cyrl-CS"/>
        </w:rPr>
      </w:pPr>
      <w:r>
        <w:rPr>
          <w:sz w:val="24"/>
          <w:szCs w:val="24"/>
          <w:lang w:val="sr-Cyrl-CS"/>
        </w:rPr>
        <w:lastRenderedPageBreak/>
        <w:t>С праћењем извршења г</w:t>
      </w:r>
      <w:r w:rsidR="00FD1E86" w:rsidRPr="004103F4">
        <w:rPr>
          <w:sz w:val="24"/>
          <w:szCs w:val="24"/>
          <w:lang w:val="sr-Cyrl-CS"/>
        </w:rPr>
        <w:t xml:space="preserve">одишњег плана рада почиње се 1. септембра.  Годишњи план рада реализују сви радници у школи, а његово извршење прати директор и </w:t>
      </w:r>
      <w:r w:rsidR="00235B14" w:rsidRPr="004103F4">
        <w:rPr>
          <w:sz w:val="24"/>
          <w:szCs w:val="24"/>
          <w:lang w:val="sr-Cyrl-CS"/>
        </w:rPr>
        <w:t>психолошко-</w:t>
      </w:r>
      <w:r w:rsidR="00FD1E86" w:rsidRPr="004103F4">
        <w:rPr>
          <w:sz w:val="24"/>
          <w:szCs w:val="24"/>
          <w:lang w:val="sr-Cyrl-CS"/>
        </w:rPr>
        <w:t xml:space="preserve">педагошка служба. </w:t>
      </w:r>
    </w:p>
    <w:p w:rsidR="00B5457A" w:rsidRDefault="0045745D" w:rsidP="00EC6F99">
      <w:pPr>
        <w:pStyle w:val="ListParagraph"/>
        <w:spacing w:line="276" w:lineRule="auto"/>
        <w:ind w:left="0" w:firstLine="709"/>
        <w:jc w:val="both"/>
        <w:rPr>
          <w:sz w:val="24"/>
          <w:szCs w:val="24"/>
          <w:lang w:val="sr-Cyrl-CS"/>
        </w:rPr>
      </w:pPr>
      <w:r>
        <w:rPr>
          <w:sz w:val="24"/>
          <w:szCs w:val="24"/>
          <w:lang w:val="sr-Cyrl-CS"/>
        </w:rPr>
        <w:t>Директор сачињава извештај о реализацији г</w:t>
      </w:r>
      <w:r w:rsidR="00FD1E86" w:rsidRPr="004103F4">
        <w:rPr>
          <w:sz w:val="24"/>
          <w:szCs w:val="24"/>
          <w:lang w:val="sr-Cyrl-CS"/>
        </w:rPr>
        <w:t>одишњег  п</w:t>
      </w:r>
      <w:r>
        <w:rPr>
          <w:sz w:val="24"/>
          <w:szCs w:val="24"/>
          <w:lang w:val="sr-Cyrl-CS"/>
        </w:rPr>
        <w:t>лана  рада,  који разматра н</w:t>
      </w:r>
      <w:r w:rsidR="00FD1E86" w:rsidRPr="004103F4">
        <w:rPr>
          <w:sz w:val="24"/>
          <w:szCs w:val="24"/>
          <w:lang w:val="sr-Cyrl-CS"/>
        </w:rPr>
        <w:t xml:space="preserve">аставничко веће, </w:t>
      </w:r>
      <w:r>
        <w:rPr>
          <w:sz w:val="24"/>
          <w:szCs w:val="24"/>
          <w:lang w:val="sr-Cyrl-CS"/>
        </w:rPr>
        <w:t>а усваја ш</w:t>
      </w:r>
      <w:r w:rsidR="00C838C1">
        <w:rPr>
          <w:sz w:val="24"/>
          <w:szCs w:val="24"/>
          <w:lang w:val="sr-Cyrl-CS"/>
        </w:rPr>
        <w:t xml:space="preserve">колски одбор до 15. </w:t>
      </w:r>
      <w:r w:rsidR="00235B14" w:rsidRPr="004103F4">
        <w:rPr>
          <w:sz w:val="24"/>
          <w:szCs w:val="24"/>
          <w:lang w:val="sr-Cyrl-CS"/>
        </w:rPr>
        <w:t>с</w:t>
      </w:r>
      <w:r w:rsidR="00EC6F99">
        <w:rPr>
          <w:sz w:val="24"/>
          <w:szCs w:val="24"/>
          <w:lang w:val="sr-Cyrl-CS"/>
        </w:rPr>
        <w:t>ептембр</w:t>
      </w: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3D573E" w:rsidRDefault="003D573E" w:rsidP="00EC6F99">
      <w:pPr>
        <w:pStyle w:val="ListParagraph"/>
        <w:spacing w:line="276" w:lineRule="auto"/>
        <w:ind w:left="0" w:firstLine="709"/>
        <w:jc w:val="both"/>
        <w:rPr>
          <w:sz w:val="24"/>
          <w:szCs w:val="24"/>
          <w:lang w:val="sr-Cyrl-CS"/>
        </w:rPr>
      </w:pPr>
    </w:p>
    <w:p w:rsidR="00EC6F99" w:rsidRDefault="00EC6F99" w:rsidP="00EC6F99">
      <w:pPr>
        <w:pStyle w:val="ListParagraph"/>
        <w:spacing w:line="276" w:lineRule="auto"/>
        <w:ind w:left="0" w:firstLine="709"/>
        <w:jc w:val="both"/>
        <w:rPr>
          <w:sz w:val="24"/>
          <w:szCs w:val="24"/>
          <w:lang w:val="sr-Cyrl-CS"/>
        </w:rPr>
      </w:pPr>
    </w:p>
    <w:p w:rsidR="00EC6F99" w:rsidRPr="00EC6F99" w:rsidRDefault="00EC6F99" w:rsidP="00EC6F99">
      <w:pPr>
        <w:pStyle w:val="ListParagraph"/>
        <w:spacing w:line="276" w:lineRule="auto"/>
        <w:ind w:left="0" w:firstLine="709"/>
        <w:jc w:val="both"/>
        <w:rPr>
          <w:sz w:val="24"/>
          <w:szCs w:val="24"/>
          <w:lang w:val="sr-Cyrl-CS"/>
        </w:rPr>
      </w:pPr>
    </w:p>
    <w:p w:rsidR="003D573E" w:rsidRDefault="003D573E" w:rsidP="006C430D">
      <w:pPr>
        <w:pStyle w:val="TOCHeading"/>
        <w:rPr>
          <w:rFonts w:ascii="Arial" w:hAnsi="Arial" w:cs="Arial"/>
          <w:color w:val="000000"/>
          <w:sz w:val="44"/>
          <w:szCs w:val="44"/>
          <w:lang w:val="sr-Cyrl-CS"/>
        </w:rPr>
      </w:pPr>
    </w:p>
    <w:p w:rsidR="006C430D" w:rsidRPr="006C430D" w:rsidRDefault="006C430D" w:rsidP="006C430D">
      <w:pPr>
        <w:rPr>
          <w:lang w:val="sr-Cyrl-CS"/>
        </w:rPr>
      </w:pPr>
    </w:p>
    <w:p w:rsidR="00C43475" w:rsidRPr="000F6CE4" w:rsidRDefault="002D6A20" w:rsidP="001F1E37">
      <w:pPr>
        <w:pStyle w:val="TOCHeading"/>
        <w:jc w:val="center"/>
        <w:rPr>
          <w:rFonts w:ascii="Times New Roman" w:hAnsi="Times New Roman"/>
          <w:color w:val="000000"/>
          <w:sz w:val="44"/>
          <w:szCs w:val="44"/>
          <w:lang w:val="sr-Cyrl-CS"/>
        </w:rPr>
      </w:pPr>
      <w:r w:rsidRPr="007C34E0">
        <w:rPr>
          <w:rFonts w:ascii="Arial" w:hAnsi="Arial" w:cs="Arial"/>
          <w:color w:val="000000"/>
          <w:sz w:val="44"/>
          <w:szCs w:val="44"/>
          <w:lang w:val="sr-Cyrl-CS"/>
        </w:rPr>
        <w:lastRenderedPageBreak/>
        <w:t>САДРЖАЈ</w:t>
      </w:r>
      <w:r w:rsidR="00164D66" w:rsidRPr="000F6CE4">
        <w:rPr>
          <w:rFonts w:ascii="Times New Roman" w:hAnsi="Times New Roman"/>
        </w:rPr>
        <w:fldChar w:fldCharType="begin"/>
      </w:r>
      <w:r w:rsidR="00C43475" w:rsidRPr="000F6CE4">
        <w:rPr>
          <w:rFonts w:ascii="Times New Roman" w:hAnsi="Times New Roman"/>
        </w:rPr>
        <w:instrText xml:space="preserve"> TOC \o "1-3" \h \z \u </w:instrText>
      </w:r>
      <w:r w:rsidR="00164D66" w:rsidRPr="000F6CE4">
        <w:rPr>
          <w:rFonts w:ascii="Times New Roman" w:hAnsi="Times New Roman"/>
        </w:rPr>
        <w:fldChar w:fldCharType="separate"/>
      </w:r>
      <w:hyperlink w:anchor="_Toc349719245" w:history="1"/>
      <w:hyperlink w:anchor="_Toc349719247" w:history="1"/>
    </w:p>
    <w:p w:rsidR="00C43475" w:rsidRPr="000F6CE4" w:rsidRDefault="001E3CA1" w:rsidP="001F1E37">
      <w:pPr>
        <w:pStyle w:val="TOC1"/>
        <w:rPr>
          <w:rFonts w:ascii="Times New Roman" w:hAnsi="Times New Roman" w:cs="Times New Roman"/>
          <w:lang w:val="en-US"/>
        </w:rPr>
      </w:pPr>
      <w:hyperlink w:anchor="_Toc349719248" w:history="1">
        <w:r w:rsidR="00C43475" w:rsidRPr="000F6CE4">
          <w:rPr>
            <w:rStyle w:val="Hyperlink"/>
            <w:rFonts w:ascii="Times New Roman" w:hAnsi="Times New Roman" w:cs="Times New Roman"/>
            <w:noProof/>
          </w:rPr>
          <w:t xml:space="preserve">ГОДИШЊИ ПЛАН </w:t>
        </w:r>
        <w:r w:rsidR="00C43475" w:rsidRPr="000F6CE4">
          <w:rPr>
            <w:rStyle w:val="Hyperlink"/>
            <w:rFonts w:ascii="Times New Roman" w:hAnsi="Times New Roman" w:cs="Times New Roman"/>
            <w:noProof/>
            <w:lang w:val="de-DE"/>
          </w:rPr>
          <w:t>РАДА</w:t>
        </w:r>
        <w:r w:rsidR="00C43475" w:rsidRPr="000F6CE4">
          <w:rPr>
            <w:rFonts w:ascii="Times New Roman" w:hAnsi="Times New Roman" w:cs="Times New Roman"/>
            <w:noProof/>
            <w:webHidden/>
          </w:rPr>
          <w:tab/>
        </w:r>
        <w:r w:rsidR="001F1E37" w:rsidRPr="000F6CE4">
          <w:rPr>
            <w:rStyle w:val="Hyperlink"/>
            <w:rFonts w:ascii="Times New Roman" w:hAnsi="Times New Roman" w:cs="Times New Roman"/>
            <w:noProof/>
            <w:lang w:val="en-US"/>
          </w:rPr>
          <w:t>1</w:t>
        </w:r>
      </w:hyperlink>
    </w:p>
    <w:p w:rsidR="001F1E37" w:rsidRPr="000F6CE4" w:rsidRDefault="00FA4E69" w:rsidP="001F1E37">
      <w:r w:rsidRPr="000F6CE4">
        <w:rPr>
          <w:lang w:val="en-US"/>
        </w:rPr>
        <w:t>1. У</w:t>
      </w:r>
      <w:r w:rsidRPr="000F6CE4">
        <w:t>ВОДНИ ДЕО</w:t>
      </w:r>
      <w:r w:rsidR="001F1E37" w:rsidRPr="000F6CE4">
        <w:t>.....................................................................................................2</w:t>
      </w:r>
    </w:p>
    <w:p w:rsidR="00C43475" w:rsidRPr="000F6CE4" w:rsidRDefault="00FA4E69" w:rsidP="002C61BE">
      <w:pPr>
        <w:pStyle w:val="TOC3"/>
        <w:rPr>
          <w:noProof/>
        </w:rPr>
      </w:pPr>
      <w:r w:rsidRPr="000F6CE4">
        <w:t xml:space="preserve">1.1. </w:t>
      </w:r>
      <w:hyperlink w:anchor="_Toc349719253" w:history="1">
        <w:r w:rsidRPr="000F6CE4">
          <w:rPr>
            <w:rStyle w:val="Hyperlink"/>
            <w:noProof/>
            <w:lang w:val="sr-Cyrl-CS"/>
          </w:rPr>
          <w:t>Полазне основе за израду плана рада</w:t>
        </w:r>
        <w:r w:rsidR="00C43475" w:rsidRPr="000F6CE4">
          <w:rPr>
            <w:noProof/>
            <w:webHidden/>
          </w:rPr>
          <w:tab/>
        </w:r>
        <w:r w:rsidR="006816B3">
          <w:rPr>
            <w:rStyle w:val="Hyperlink"/>
            <w:noProof/>
          </w:rPr>
          <w:t>2</w:t>
        </w:r>
      </w:hyperlink>
    </w:p>
    <w:p w:rsidR="00C43475" w:rsidRPr="000F6CE4" w:rsidRDefault="00FA4E69" w:rsidP="002C61BE">
      <w:pPr>
        <w:pStyle w:val="TOC3"/>
        <w:rPr>
          <w:noProof/>
        </w:rPr>
      </w:pPr>
      <w:r w:rsidRPr="000F6CE4">
        <w:t xml:space="preserve">1.2. </w:t>
      </w:r>
      <w:hyperlink w:anchor="_Toc349719254" w:history="1">
        <w:r w:rsidRPr="000F6CE4">
          <w:rPr>
            <w:rStyle w:val="Hyperlink"/>
            <w:noProof/>
            <w:lang w:val="sr-Cyrl-CS"/>
          </w:rPr>
          <w:t>Лична карта школе</w:t>
        </w:r>
        <w:r w:rsidR="00C43475" w:rsidRPr="000F6CE4">
          <w:rPr>
            <w:noProof/>
            <w:webHidden/>
          </w:rPr>
          <w:tab/>
        </w:r>
        <w:r w:rsidR="00B61509">
          <w:rPr>
            <w:rStyle w:val="Hyperlink"/>
            <w:noProof/>
            <w:lang w:val="sr-Cyrl-RS"/>
          </w:rPr>
          <w:t>5</w:t>
        </w:r>
      </w:hyperlink>
    </w:p>
    <w:p w:rsidR="00C43475" w:rsidRPr="000F6CE4" w:rsidRDefault="00FA4E69" w:rsidP="002C61BE">
      <w:pPr>
        <w:pStyle w:val="TOC3"/>
        <w:rPr>
          <w:noProof/>
        </w:rPr>
      </w:pPr>
      <w:r w:rsidRPr="000F6CE4">
        <w:t xml:space="preserve">1.3. </w:t>
      </w:r>
      <w:hyperlink w:anchor="_Toc349719255" w:history="1">
        <w:r w:rsidRPr="000F6CE4">
          <w:rPr>
            <w:rStyle w:val="Hyperlink"/>
            <w:noProof/>
            <w:lang w:val="sr-Cyrl-CS"/>
          </w:rPr>
          <w:t>Општи подаци за текућу годину</w:t>
        </w:r>
        <w:r w:rsidR="00C43475" w:rsidRPr="000F6CE4">
          <w:rPr>
            <w:noProof/>
            <w:webHidden/>
          </w:rPr>
          <w:tab/>
        </w:r>
        <w:r w:rsidR="00B61509">
          <w:rPr>
            <w:rStyle w:val="Hyperlink"/>
            <w:noProof/>
            <w:lang w:val="sr-Cyrl-RS"/>
          </w:rPr>
          <w:t>6</w:t>
        </w:r>
      </w:hyperlink>
    </w:p>
    <w:p w:rsidR="00C43475" w:rsidRPr="007F09F2" w:rsidRDefault="00FA4E69" w:rsidP="002C61BE">
      <w:pPr>
        <w:pStyle w:val="TOC3"/>
        <w:rPr>
          <w:noProof/>
        </w:rPr>
      </w:pPr>
      <w:r w:rsidRPr="000F6CE4">
        <w:t xml:space="preserve">2. </w:t>
      </w:r>
      <w:hyperlink w:anchor="_Toc349719256" w:history="1">
        <w:r w:rsidRPr="000F6CE4">
          <w:rPr>
            <w:rStyle w:val="Hyperlink"/>
            <w:noProof/>
            <w:lang w:val="sr-Cyrl-CS"/>
          </w:rPr>
          <w:t>УСЛОВИ РАДА</w:t>
        </w:r>
        <w:r w:rsidR="00C43475" w:rsidRPr="000F6CE4">
          <w:rPr>
            <w:noProof/>
            <w:webHidden/>
          </w:rPr>
          <w:tab/>
        </w:r>
        <w:r w:rsidR="00B61509">
          <w:rPr>
            <w:rStyle w:val="Hyperlink"/>
            <w:noProof/>
            <w:lang w:val="sr-Cyrl-RS"/>
          </w:rPr>
          <w:t>7</w:t>
        </w:r>
      </w:hyperlink>
    </w:p>
    <w:p w:rsidR="00C43475" w:rsidRPr="000F6CE4" w:rsidRDefault="00FA4E69" w:rsidP="002C61BE">
      <w:pPr>
        <w:pStyle w:val="TOC3"/>
        <w:rPr>
          <w:noProof/>
        </w:rPr>
      </w:pPr>
      <w:r w:rsidRPr="000F6CE4">
        <w:t>2.1. Материјално-технички услови</w:t>
      </w:r>
      <w:hyperlink w:anchor="_Toc349719257" w:history="1">
        <w:r w:rsidR="00C43475" w:rsidRPr="000F6CE4">
          <w:rPr>
            <w:noProof/>
            <w:webHidden/>
          </w:rPr>
          <w:tab/>
        </w:r>
        <w:r w:rsidR="00B61509">
          <w:rPr>
            <w:rStyle w:val="Hyperlink"/>
            <w:noProof/>
            <w:lang w:val="sr-Cyrl-RS"/>
          </w:rPr>
          <w:t>8</w:t>
        </w:r>
      </w:hyperlink>
    </w:p>
    <w:p w:rsidR="00C43475" w:rsidRPr="000F6CE4" w:rsidRDefault="00FA4E69" w:rsidP="002C61BE">
      <w:pPr>
        <w:pStyle w:val="TOC3"/>
        <w:rPr>
          <w:noProof/>
        </w:rPr>
      </w:pPr>
      <w:r w:rsidRPr="000F6CE4">
        <w:t>2.2. Кадровски услови</w:t>
      </w:r>
      <w:hyperlink w:anchor="_Toc349719258" w:history="1">
        <w:r w:rsidR="00C43475" w:rsidRPr="000F6CE4">
          <w:rPr>
            <w:noProof/>
            <w:webHidden/>
          </w:rPr>
          <w:tab/>
        </w:r>
        <w:r w:rsidR="00B61509">
          <w:rPr>
            <w:rStyle w:val="Hyperlink"/>
            <w:noProof/>
            <w:lang w:val="sr-Cyrl-RS"/>
          </w:rPr>
          <w:t>10</w:t>
        </w:r>
      </w:hyperlink>
    </w:p>
    <w:p w:rsidR="00C43475" w:rsidRPr="000F6CE4" w:rsidRDefault="00FA4E69" w:rsidP="002C61BE">
      <w:pPr>
        <w:pStyle w:val="TOC3"/>
        <w:rPr>
          <w:noProof/>
        </w:rPr>
      </w:pPr>
      <w:r w:rsidRPr="000F6CE4">
        <w:t xml:space="preserve">2.3. </w:t>
      </w:r>
      <w:hyperlink w:anchor="_Toc349719259" w:history="1">
        <w:r w:rsidRPr="000F6CE4">
          <w:rPr>
            <w:rStyle w:val="Hyperlink"/>
            <w:noProof/>
            <w:lang w:val="sr-Cyrl-CS"/>
          </w:rPr>
          <w:t>Услови средине у којој школа ради</w:t>
        </w:r>
        <w:r w:rsidR="00C43475" w:rsidRPr="000F6CE4">
          <w:rPr>
            <w:noProof/>
            <w:webHidden/>
          </w:rPr>
          <w:tab/>
        </w:r>
        <w:r w:rsidR="005239B5" w:rsidRPr="000F6CE4">
          <w:rPr>
            <w:rStyle w:val="Hyperlink"/>
            <w:noProof/>
          </w:rPr>
          <w:t>1</w:t>
        </w:r>
        <w:r w:rsidR="00B61509">
          <w:rPr>
            <w:rStyle w:val="Hyperlink"/>
            <w:noProof/>
            <w:lang w:val="sr-Cyrl-RS"/>
          </w:rPr>
          <w:t>2</w:t>
        </w:r>
      </w:hyperlink>
    </w:p>
    <w:p w:rsidR="00C43475" w:rsidRPr="006816B3" w:rsidRDefault="00710F68" w:rsidP="002C61BE">
      <w:pPr>
        <w:pStyle w:val="TOC3"/>
        <w:rPr>
          <w:noProof/>
        </w:rPr>
      </w:pPr>
      <w:r w:rsidRPr="000F6CE4">
        <w:t>3. ПРИМАРНИ ЗАДАЦИ</w:t>
      </w:r>
      <w:hyperlink w:anchor="_Toc349719260" w:history="1">
        <w:r w:rsidR="00C43475" w:rsidRPr="000F6CE4">
          <w:rPr>
            <w:noProof/>
            <w:webHidden/>
          </w:rPr>
          <w:tab/>
        </w:r>
        <w:r w:rsidR="0017773D" w:rsidRPr="000F6CE4">
          <w:rPr>
            <w:rStyle w:val="Hyperlink"/>
            <w:noProof/>
          </w:rPr>
          <w:t>1</w:t>
        </w:r>
        <w:r w:rsidR="00B61509">
          <w:rPr>
            <w:rStyle w:val="Hyperlink"/>
            <w:noProof/>
            <w:lang w:val="sr-Cyrl-RS"/>
          </w:rPr>
          <w:t>3</w:t>
        </w:r>
      </w:hyperlink>
    </w:p>
    <w:p w:rsidR="00C43475" w:rsidRPr="000F6CE4" w:rsidRDefault="00A64A75" w:rsidP="002C61BE">
      <w:pPr>
        <w:pStyle w:val="TOC3"/>
        <w:rPr>
          <w:noProof/>
        </w:rPr>
      </w:pPr>
      <w:r w:rsidRPr="000F6CE4">
        <w:t xml:space="preserve">4. </w:t>
      </w:r>
      <w:hyperlink w:anchor="_Toc349719261" w:history="1">
        <w:r w:rsidRPr="000F6CE4">
          <w:rPr>
            <w:rStyle w:val="Hyperlink"/>
            <w:noProof/>
            <w:lang w:val="sr-Cyrl-CS"/>
          </w:rPr>
          <w:t>ОРГАНИЗАЦИЈА РАДА ШКОЛЕ</w:t>
        </w:r>
        <w:r w:rsidR="00C43475" w:rsidRPr="000F6CE4">
          <w:rPr>
            <w:noProof/>
            <w:webHidden/>
          </w:rPr>
          <w:tab/>
        </w:r>
        <w:r w:rsidRPr="000F6CE4">
          <w:rPr>
            <w:rStyle w:val="Hyperlink"/>
            <w:noProof/>
          </w:rPr>
          <w:t>1</w:t>
        </w:r>
        <w:r w:rsidR="003D573E">
          <w:rPr>
            <w:rStyle w:val="Hyperlink"/>
            <w:noProof/>
            <w:lang w:val="sr-Cyrl-RS"/>
          </w:rPr>
          <w:t>4</w:t>
        </w:r>
      </w:hyperlink>
    </w:p>
    <w:p w:rsidR="00C43475" w:rsidRPr="000F6CE4" w:rsidRDefault="00A64A75" w:rsidP="002C61BE">
      <w:pPr>
        <w:pStyle w:val="TOC3"/>
        <w:rPr>
          <w:noProof/>
        </w:rPr>
      </w:pPr>
      <w:r w:rsidRPr="000F6CE4">
        <w:t xml:space="preserve">4.1. </w:t>
      </w:r>
      <w:hyperlink w:anchor="_Toc349719262" w:history="1">
        <w:r w:rsidRPr="000F6CE4">
          <w:rPr>
            <w:rStyle w:val="Hyperlink"/>
            <w:noProof/>
            <w:lang w:val="sr-Cyrl-CS"/>
          </w:rPr>
          <w:t>Бројно стање</w:t>
        </w:r>
        <w:r w:rsidR="00C43475" w:rsidRPr="000F6CE4">
          <w:rPr>
            <w:noProof/>
            <w:webHidden/>
          </w:rPr>
          <w:tab/>
        </w:r>
        <w:r w:rsidR="00164D66" w:rsidRPr="000F6CE4">
          <w:rPr>
            <w:rStyle w:val="Hyperlink"/>
            <w:noProof/>
          </w:rPr>
          <w:fldChar w:fldCharType="begin"/>
        </w:r>
        <w:r w:rsidR="00C43475" w:rsidRPr="000F6CE4">
          <w:rPr>
            <w:noProof/>
            <w:webHidden/>
          </w:rPr>
          <w:instrText xml:space="preserve"> PAGEREF _Toc349719262 \h </w:instrText>
        </w:r>
        <w:r w:rsidR="00164D66" w:rsidRPr="000F6CE4">
          <w:rPr>
            <w:rStyle w:val="Hyperlink"/>
            <w:noProof/>
          </w:rPr>
        </w:r>
        <w:r w:rsidR="00164D66" w:rsidRPr="000F6CE4">
          <w:rPr>
            <w:rStyle w:val="Hyperlink"/>
            <w:noProof/>
          </w:rPr>
          <w:fldChar w:fldCharType="separate"/>
        </w:r>
        <w:r w:rsidR="00F81905" w:rsidRPr="000F6CE4">
          <w:rPr>
            <w:noProof/>
            <w:webHidden/>
          </w:rPr>
          <w:t>1</w:t>
        </w:r>
        <w:r w:rsidR="003D573E">
          <w:rPr>
            <w:noProof/>
            <w:webHidden/>
            <w:lang w:val="sr-Cyrl-RS"/>
          </w:rPr>
          <w:t>4</w:t>
        </w:r>
        <w:r w:rsidR="00164D66" w:rsidRPr="000F6CE4">
          <w:rPr>
            <w:rStyle w:val="Hyperlink"/>
            <w:noProof/>
          </w:rPr>
          <w:fldChar w:fldCharType="end"/>
        </w:r>
      </w:hyperlink>
    </w:p>
    <w:p w:rsidR="00C43475" w:rsidRDefault="00A64A75" w:rsidP="002C61BE">
      <w:pPr>
        <w:pStyle w:val="TOC3"/>
        <w:rPr>
          <w:rStyle w:val="Hyperlink"/>
          <w:noProof/>
        </w:rPr>
      </w:pPr>
      <w:r w:rsidRPr="000F6CE4">
        <w:t xml:space="preserve">4.2. </w:t>
      </w:r>
      <w:hyperlink w:anchor="_Toc349719263" w:history="1">
        <w:r w:rsidRPr="000F6CE4">
          <w:rPr>
            <w:rStyle w:val="Hyperlink"/>
            <w:noProof/>
            <w:lang w:val="sr-Cyrl-CS"/>
          </w:rPr>
          <w:t>План образовно-васпитног рада</w:t>
        </w:r>
        <w:r w:rsidR="00C43475" w:rsidRPr="000F6CE4">
          <w:rPr>
            <w:noProof/>
            <w:webHidden/>
          </w:rPr>
          <w:tab/>
        </w:r>
        <w:r w:rsidR="00164D66" w:rsidRPr="000F6CE4">
          <w:rPr>
            <w:rStyle w:val="Hyperlink"/>
            <w:noProof/>
          </w:rPr>
          <w:fldChar w:fldCharType="begin"/>
        </w:r>
        <w:r w:rsidR="00C43475" w:rsidRPr="000F6CE4">
          <w:rPr>
            <w:noProof/>
            <w:webHidden/>
          </w:rPr>
          <w:instrText xml:space="preserve"> PAGEREF _Toc349719263 \h </w:instrText>
        </w:r>
        <w:r w:rsidR="00164D66" w:rsidRPr="000F6CE4">
          <w:rPr>
            <w:rStyle w:val="Hyperlink"/>
            <w:noProof/>
          </w:rPr>
        </w:r>
        <w:r w:rsidR="00164D66" w:rsidRPr="000F6CE4">
          <w:rPr>
            <w:rStyle w:val="Hyperlink"/>
            <w:noProof/>
          </w:rPr>
          <w:fldChar w:fldCharType="separate"/>
        </w:r>
        <w:r w:rsidR="00F81905" w:rsidRPr="000F6CE4">
          <w:rPr>
            <w:noProof/>
            <w:webHidden/>
          </w:rPr>
          <w:t>1</w:t>
        </w:r>
        <w:r w:rsidR="003D573E">
          <w:rPr>
            <w:noProof/>
            <w:webHidden/>
            <w:lang w:val="sr-Cyrl-RS"/>
          </w:rPr>
          <w:t>5</w:t>
        </w:r>
        <w:r w:rsidR="00164D66" w:rsidRPr="000F6CE4">
          <w:rPr>
            <w:rStyle w:val="Hyperlink"/>
            <w:noProof/>
          </w:rPr>
          <w:fldChar w:fldCharType="end"/>
        </w:r>
      </w:hyperlink>
    </w:p>
    <w:p w:rsidR="00DC5752" w:rsidRDefault="00DC5752" w:rsidP="00DC5752">
      <w:pPr>
        <w:rPr>
          <w:lang w:val="sr-Cyrl-RS"/>
        </w:rPr>
      </w:pPr>
      <w:r>
        <w:rPr>
          <w:lang w:val="sr-Cyrl-RS"/>
        </w:rPr>
        <w:t xml:space="preserve">           4.2.1</w:t>
      </w:r>
      <w:r w:rsidR="00550050">
        <w:rPr>
          <w:lang w:val="sr-Cyrl-RS"/>
        </w:rPr>
        <w:t>.</w:t>
      </w:r>
      <w:r>
        <w:rPr>
          <w:lang w:val="sr-Cyrl-RS"/>
        </w:rPr>
        <w:t xml:space="preserve"> </w:t>
      </w:r>
      <w:r w:rsidR="00CB14C0">
        <w:rPr>
          <w:lang w:val="sr-Cyrl-RS"/>
        </w:rPr>
        <w:t>Табеларни преглед</w:t>
      </w:r>
      <w:r w:rsidR="00550050">
        <w:rPr>
          <w:lang w:val="sr-Cyrl-RS"/>
        </w:rPr>
        <w:t xml:space="preserve"> часова по предметима..........</w:t>
      </w:r>
      <w:r w:rsidR="00CB14C0">
        <w:rPr>
          <w:lang w:val="sr-Cyrl-RS"/>
        </w:rPr>
        <w:t>...........................15</w:t>
      </w:r>
    </w:p>
    <w:p w:rsidR="00550050" w:rsidRPr="00DC5752" w:rsidRDefault="00550050" w:rsidP="00DC5752">
      <w:pPr>
        <w:rPr>
          <w:lang w:val="sr-Cyrl-RS"/>
        </w:rPr>
      </w:pPr>
      <w:r>
        <w:rPr>
          <w:lang w:val="sr-Cyrl-RS"/>
        </w:rPr>
        <w:t xml:space="preserve">           4.2.2. Преглед наставних предмета на смеровима.................................. 1</w:t>
      </w:r>
      <w:r w:rsidR="003D573E">
        <w:rPr>
          <w:lang w:val="sr-Cyrl-RS"/>
        </w:rPr>
        <w:t>9</w:t>
      </w:r>
    </w:p>
    <w:p w:rsidR="00C43475" w:rsidRPr="000F6CE4" w:rsidRDefault="00A64A75" w:rsidP="002C61BE">
      <w:pPr>
        <w:pStyle w:val="TOC3"/>
        <w:rPr>
          <w:noProof/>
        </w:rPr>
      </w:pPr>
      <w:r w:rsidRPr="000F6CE4">
        <w:t xml:space="preserve">4.3. </w:t>
      </w:r>
      <w:hyperlink w:anchor="_Toc349719264" w:history="1">
        <w:r w:rsidRPr="000F6CE4">
          <w:rPr>
            <w:rStyle w:val="Hyperlink"/>
            <w:noProof/>
            <w:lang w:val="sr-Cyrl-CS"/>
          </w:rPr>
          <w:t>Подела предмета на наставнике</w:t>
        </w:r>
        <w:r w:rsidR="00C43475" w:rsidRPr="000F6CE4">
          <w:rPr>
            <w:noProof/>
            <w:webHidden/>
          </w:rPr>
          <w:tab/>
        </w:r>
        <w:r w:rsidR="00FC4762" w:rsidRPr="000F6CE4">
          <w:rPr>
            <w:rStyle w:val="Hyperlink"/>
            <w:noProof/>
          </w:rPr>
          <w:t>2</w:t>
        </w:r>
        <w:r w:rsidR="003D573E">
          <w:rPr>
            <w:rStyle w:val="Hyperlink"/>
            <w:noProof/>
            <w:lang w:val="sr-Cyrl-RS"/>
          </w:rPr>
          <w:t>4</w:t>
        </w:r>
      </w:hyperlink>
    </w:p>
    <w:p w:rsidR="00C43475" w:rsidRPr="000F6CE4" w:rsidRDefault="00A64A75" w:rsidP="002C61BE">
      <w:pPr>
        <w:pStyle w:val="TOC3"/>
        <w:rPr>
          <w:rStyle w:val="Hyperlink"/>
          <w:noProof/>
        </w:rPr>
      </w:pPr>
      <w:r w:rsidRPr="000F6CE4">
        <w:t xml:space="preserve">4.4. </w:t>
      </w:r>
      <w:hyperlink w:anchor="_Toc349719265" w:history="1">
        <w:r w:rsidRPr="000F6CE4">
          <w:rPr>
            <w:rStyle w:val="Hyperlink"/>
            <w:noProof/>
            <w:lang w:val="sr-Cyrl-CS"/>
          </w:rPr>
          <w:t>Структура радног времена запослених</w:t>
        </w:r>
        <w:r w:rsidR="00C43475" w:rsidRPr="000F6CE4">
          <w:rPr>
            <w:noProof/>
            <w:webHidden/>
          </w:rPr>
          <w:tab/>
        </w:r>
        <w:r w:rsidR="00FC4762" w:rsidRPr="000F6CE4">
          <w:rPr>
            <w:rStyle w:val="Hyperlink"/>
            <w:noProof/>
          </w:rPr>
          <w:t>3</w:t>
        </w:r>
        <w:r w:rsidR="001E3CA1">
          <w:rPr>
            <w:rStyle w:val="Hyperlink"/>
            <w:noProof/>
            <w:lang w:val="sr-Latn-RS"/>
          </w:rPr>
          <w:t>4</w:t>
        </w:r>
      </w:hyperlink>
    </w:p>
    <w:p w:rsidR="002C61BE" w:rsidRPr="003D573E" w:rsidRDefault="002C61BE" w:rsidP="002C61BE">
      <w:pPr>
        <w:spacing w:after="120"/>
        <w:rPr>
          <w:lang w:val="sr-Cyrl-RS"/>
        </w:rPr>
      </w:pPr>
      <w:r w:rsidRPr="000F6CE4">
        <w:t xml:space="preserve">        4.5. Календар васпитно - образовног рада школе.......................................</w:t>
      </w:r>
      <w:r w:rsidR="002257DC">
        <w:t>41</w:t>
      </w:r>
    </w:p>
    <w:p w:rsidR="00C43475" w:rsidRPr="000F6CE4" w:rsidRDefault="002C61BE" w:rsidP="002C61BE">
      <w:pPr>
        <w:pStyle w:val="TOC3"/>
        <w:spacing w:after="120"/>
        <w:rPr>
          <w:noProof/>
        </w:rPr>
      </w:pPr>
      <w:r w:rsidRPr="000F6CE4">
        <w:t>4.6</w:t>
      </w:r>
      <w:r w:rsidR="00A64A75" w:rsidRPr="000F6CE4">
        <w:t xml:space="preserve">. </w:t>
      </w:r>
      <w:hyperlink w:anchor="_Toc349719266" w:history="1">
        <w:r w:rsidR="00A64A75" w:rsidRPr="000F6CE4">
          <w:rPr>
            <w:rStyle w:val="Hyperlink"/>
            <w:noProof/>
          </w:rPr>
          <w:t>Ритам радног дана у школи</w:t>
        </w:r>
        <w:r w:rsidR="00C43475" w:rsidRPr="000F6CE4">
          <w:rPr>
            <w:noProof/>
            <w:webHidden/>
          </w:rPr>
          <w:tab/>
        </w:r>
        <w:r w:rsidR="00EB04F7">
          <w:rPr>
            <w:rStyle w:val="Hyperlink"/>
            <w:noProof/>
          </w:rPr>
          <w:t>4</w:t>
        </w:r>
        <w:r w:rsidR="002257DC">
          <w:rPr>
            <w:rStyle w:val="Hyperlink"/>
            <w:noProof/>
            <w:lang w:val="sr-Latn-RS"/>
          </w:rPr>
          <w:t>4</w:t>
        </w:r>
      </w:hyperlink>
    </w:p>
    <w:p w:rsidR="00C43475" w:rsidRPr="000F6CE4" w:rsidRDefault="002C61BE" w:rsidP="002C61BE">
      <w:pPr>
        <w:pStyle w:val="TOC3"/>
        <w:rPr>
          <w:noProof/>
        </w:rPr>
      </w:pPr>
      <w:r w:rsidRPr="000F6CE4">
        <w:t>4.7</w:t>
      </w:r>
      <w:r w:rsidR="00A64A75" w:rsidRPr="000F6CE4">
        <w:t>. Дежурства у школи</w:t>
      </w:r>
      <w:hyperlink w:anchor="_Toc349719267" w:history="1">
        <w:r w:rsidR="00C43475" w:rsidRPr="000F6CE4">
          <w:rPr>
            <w:noProof/>
            <w:webHidden/>
          </w:rPr>
          <w:tab/>
        </w:r>
        <w:r w:rsidR="00F83598">
          <w:rPr>
            <w:rStyle w:val="Hyperlink"/>
            <w:noProof/>
          </w:rPr>
          <w:t>4</w:t>
        </w:r>
        <w:r w:rsidR="002257DC">
          <w:rPr>
            <w:rStyle w:val="Hyperlink"/>
            <w:noProof/>
            <w:lang w:val="sr-Latn-RS"/>
          </w:rPr>
          <w:t>4</w:t>
        </w:r>
      </w:hyperlink>
    </w:p>
    <w:p w:rsidR="00C43475" w:rsidRPr="000F6CE4" w:rsidRDefault="002C61BE" w:rsidP="002C61BE">
      <w:pPr>
        <w:pStyle w:val="TOC3"/>
        <w:rPr>
          <w:noProof/>
        </w:rPr>
      </w:pPr>
      <w:r w:rsidRPr="000F6CE4">
        <w:t>4.8</w:t>
      </w:r>
      <w:r w:rsidR="00A64A75" w:rsidRPr="000F6CE4">
        <w:t xml:space="preserve">. </w:t>
      </w:r>
      <w:hyperlink w:anchor="_Toc349719268" w:history="1">
        <w:r w:rsidR="00A64A75" w:rsidRPr="000F6CE4">
          <w:rPr>
            <w:rStyle w:val="Hyperlink"/>
            <w:noProof/>
            <w:lang w:val="sr-Cyrl-CS"/>
          </w:rPr>
          <w:t>Родитељски састанци</w:t>
        </w:r>
        <w:r w:rsidR="00C43475" w:rsidRPr="000F6CE4">
          <w:rPr>
            <w:noProof/>
            <w:webHidden/>
          </w:rPr>
          <w:tab/>
        </w:r>
        <w:r w:rsidR="00DD338E" w:rsidRPr="000F6CE4">
          <w:rPr>
            <w:rStyle w:val="Hyperlink"/>
            <w:noProof/>
          </w:rPr>
          <w:t>4</w:t>
        </w:r>
        <w:r w:rsidR="002257DC">
          <w:rPr>
            <w:rStyle w:val="Hyperlink"/>
            <w:noProof/>
            <w:lang w:val="sr-Latn-RS"/>
          </w:rPr>
          <w:t>6</w:t>
        </w:r>
      </w:hyperlink>
    </w:p>
    <w:p w:rsidR="00C43475" w:rsidRPr="000F6CE4" w:rsidRDefault="001E3CA1" w:rsidP="002C61BE">
      <w:pPr>
        <w:pStyle w:val="TOC3"/>
        <w:rPr>
          <w:noProof/>
          <w:lang w:val="sr-Cyrl-CS"/>
        </w:rPr>
      </w:pPr>
      <w:hyperlink w:anchor="_Toc349719269" w:history="1">
        <w:r w:rsidR="002C61BE" w:rsidRPr="000F6CE4">
          <w:rPr>
            <w:rStyle w:val="Hyperlink"/>
            <w:noProof/>
            <w:lang w:val="sr-Cyrl-CS"/>
          </w:rPr>
          <w:t>4.9</w:t>
        </w:r>
        <w:r w:rsidR="00A64A75" w:rsidRPr="000F6CE4">
          <w:rPr>
            <w:rStyle w:val="Hyperlink"/>
            <w:noProof/>
            <w:lang w:val="sr-Cyrl-CS"/>
          </w:rPr>
          <w:t>. Програм реализације екскурзије ученика</w:t>
        </w:r>
        <w:r w:rsidR="00C43475" w:rsidRPr="000F6CE4">
          <w:rPr>
            <w:noProof/>
            <w:webHidden/>
          </w:rPr>
          <w:tab/>
        </w:r>
        <w:r w:rsidR="002C61BE" w:rsidRPr="000F6CE4">
          <w:rPr>
            <w:rStyle w:val="Hyperlink"/>
            <w:noProof/>
          </w:rPr>
          <w:t>4</w:t>
        </w:r>
        <w:r w:rsidR="002257DC">
          <w:rPr>
            <w:rStyle w:val="Hyperlink"/>
            <w:noProof/>
            <w:lang w:val="sr-Latn-RS"/>
          </w:rPr>
          <w:t>6</w:t>
        </w:r>
      </w:hyperlink>
    </w:p>
    <w:p w:rsidR="00A64A75" w:rsidRPr="000F6CE4" w:rsidRDefault="00A64A75" w:rsidP="002C61BE">
      <w:pPr>
        <w:pStyle w:val="TOC3"/>
        <w:rPr>
          <w:rStyle w:val="Hyperlink"/>
          <w:noProof/>
          <w:lang w:val="sr-Cyrl-CS"/>
        </w:rPr>
      </w:pPr>
      <w:r w:rsidRPr="000F6CE4">
        <w:t xml:space="preserve">5. </w:t>
      </w:r>
      <w:r w:rsidR="00164D66" w:rsidRPr="000F6CE4">
        <w:fldChar w:fldCharType="begin"/>
      </w:r>
      <w:r w:rsidR="00A62AF5" w:rsidRPr="000F6CE4">
        <w:instrText>HYPERLINK \l "_Toc349719271"</w:instrText>
      </w:r>
      <w:r w:rsidR="00164D66" w:rsidRPr="000F6CE4">
        <w:fldChar w:fldCharType="separate"/>
      </w:r>
      <w:r w:rsidRPr="000F6CE4">
        <w:rPr>
          <w:rStyle w:val="Hyperlink"/>
          <w:noProof/>
          <w:lang w:val="sr-Cyrl-CS"/>
        </w:rPr>
        <w:t xml:space="preserve">ПЛАНОВИ И ПРОГРАМИ СТРУЧНИХ ОРГАНА И СТРУЧНИХ </w:t>
      </w:r>
    </w:p>
    <w:p w:rsidR="00C43475" w:rsidRPr="000F6CE4" w:rsidRDefault="00A64A75" w:rsidP="002C61BE">
      <w:pPr>
        <w:pStyle w:val="TOC3"/>
        <w:rPr>
          <w:noProof/>
        </w:rPr>
      </w:pPr>
      <w:r w:rsidRPr="000F6CE4">
        <w:rPr>
          <w:rStyle w:val="Hyperlink"/>
          <w:noProof/>
          <w:lang w:val="sr-Cyrl-CS"/>
        </w:rPr>
        <w:t xml:space="preserve">    САРАДНИКА У ШКОЛИ</w:t>
      </w:r>
      <w:r w:rsidR="00C43475" w:rsidRPr="000F6CE4">
        <w:rPr>
          <w:noProof/>
          <w:webHidden/>
        </w:rPr>
        <w:tab/>
      </w:r>
      <w:r w:rsidR="00F772AB" w:rsidRPr="000F6CE4">
        <w:rPr>
          <w:noProof/>
          <w:webHidden/>
        </w:rPr>
        <w:t>4</w:t>
      </w:r>
      <w:r w:rsidR="002257DC">
        <w:rPr>
          <w:rStyle w:val="Hyperlink"/>
          <w:noProof/>
          <w:lang w:val="sr-Latn-RS"/>
        </w:rPr>
        <w:t>7</w:t>
      </w:r>
      <w:r w:rsidR="00164D66" w:rsidRPr="000F6CE4">
        <w:fldChar w:fldCharType="end"/>
      </w:r>
    </w:p>
    <w:p w:rsidR="00C43475" w:rsidRPr="000F6CE4" w:rsidRDefault="007072FC" w:rsidP="002C61BE">
      <w:pPr>
        <w:pStyle w:val="TOC3"/>
      </w:pPr>
      <w:r w:rsidRPr="000F6CE4">
        <w:t>5.1. Наста</w:t>
      </w:r>
      <w:r w:rsidR="00A64A75" w:rsidRPr="000F6CE4">
        <w:t>вничка већа</w:t>
      </w:r>
      <w:hyperlink w:anchor="_Toc349719272" w:history="1">
        <w:r w:rsidR="00C43475" w:rsidRPr="000F6CE4">
          <w:rPr>
            <w:noProof/>
            <w:webHidden/>
          </w:rPr>
          <w:tab/>
        </w:r>
        <w:r w:rsidR="00F772AB" w:rsidRPr="000F6CE4">
          <w:rPr>
            <w:noProof/>
            <w:webHidden/>
          </w:rPr>
          <w:t>4</w:t>
        </w:r>
        <w:r w:rsidR="002257DC">
          <w:rPr>
            <w:rStyle w:val="Hyperlink"/>
            <w:noProof/>
            <w:lang w:val="sr-Latn-RS"/>
          </w:rPr>
          <w:t>7</w:t>
        </w:r>
      </w:hyperlink>
    </w:p>
    <w:p w:rsidR="00A64A75" w:rsidRPr="002257DC" w:rsidRDefault="00A64A75" w:rsidP="00A64A75">
      <w:pPr>
        <w:rPr>
          <w:lang w:val="sr-Latn-RS"/>
        </w:rPr>
      </w:pPr>
      <w:r w:rsidRPr="000F6CE4">
        <w:t xml:space="preserve">        5.2. Одељенска већа...................................................................................... </w:t>
      </w:r>
      <w:r w:rsidR="002257DC">
        <w:t>5</w:t>
      </w:r>
      <w:r w:rsidR="002257DC">
        <w:rPr>
          <w:lang w:val="sr-Latn-RS"/>
        </w:rPr>
        <w:t>0</w:t>
      </w:r>
    </w:p>
    <w:p w:rsidR="00A64A75" w:rsidRPr="003D573E" w:rsidRDefault="00A64A75" w:rsidP="00A64A75">
      <w:pPr>
        <w:rPr>
          <w:lang w:val="sr-Cyrl-RS"/>
        </w:rPr>
      </w:pPr>
      <w:r w:rsidRPr="000F6CE4">
        <w:t xml:space="preserve">        5.3. Стручна већа из области предмета.....................................................</w:t>
      </w:r>
      <w:r w:rsidR="00F772AB" w:rsidRPr="000F6CE4">
        <w:t>.</w:t>
      </w:r>
      <w:r w:rsidRPr="000F6CE4">
        <w:t>.</w:t>
      </w:r>
      <w:r w:rsidR="002257DC">
        <w:t>51</w:t>
      </w:r>
    </w:p>
    <w:p w:rsidR="00B4356E" w:rsidRPr="00494704" w:rsidRDefault="00B4356E" w:rsidP="00A64A75">
      <w:pPr>
        <w:rPr>
          <w:lang w:val="sr-Cyrl-RS"/>
        </w:rPr>
      </w:pPr>
      <w:r w:rsidRPr="000F6CE4">
        <w:t xml:space="preserve">        5.4. Стручни активи...................................................................................... </w:t>
      </w:r>
      <w:r w:rsidR="002257DC">
        <w:t>51</w:t>
      </w:r>
    </w:p>
    <w:p w:rsidR="00B4356E" w:rsidRPr="002257DC" w:rsidRDefault="00B4356E" w:rsidP="00A64A75">
      <w:pPr>
        <w:rPr>
          <w:lang w:val="sr-Latn-RS"/>
        </w:rPr>
      </w:pPr>
      <w:r w:rsidRPr="000F6CE4">
        <w:t xml:space="preserve">        5.5. Педагошки колегијум............................................................................ </w:t>
      </w:r>
      <w:r w:rsidR="00AA0C04" w:rsidRPr="000F6CE4">
        <w:t>5</w:t>
      </w:r>
      <w:r w:rsidR="002257DC">
        <w:rPr>
          <w:lang w:val="sr-Latn-RS"/>
        </w:rPr>
        <w:t>5</w:t>
      </w:r>
    </w:p>
    <w:p w:rsidR="00B4356E" w:rsidRPr="002257DC" w:rsidRDefault="00B4356E" w:rsidP="00A64A75">
      <w:pPr>
        <w:rPr>
          <w:lang w:val="sr-Latn-RS"/>
        </w:rPr>
      </w:pPr>
      <w:r w:rsidRPr="000F6CE4">
        <w:t xml:space="preserve">        5.6. Одељенске старешине........................................................................... </w:t>
      </w:r>
      <w:r w:rsidR="00AA0C04" w:rsidRPr="000F6CE4">
        <w:t>5</w:t>
      </w:r>
      <w:r w:rsidR="002257DC">
        <w:rPr>
          <w:lang w:val="sr-Latn-RS"/>
        </w:rPr>
        <w:t>6</w:t>
      </w:r>
    </w:p>
    <w:p w:rsidR="00B4356E" w:rsidRPr="002257DC" w:rsidRDefault="00B4356E" w:rsidP="00A64A75">
      <w:pPr>
        <w:rPr>
          <w:lang w:val="sr-Latn-RS"/>
        </w:rPr>
      </w:pPr>
      <w:r w:rsidRPr="000F6CE4">
        <w:t xml:space="preserve">        5.7. Стручни сарадник - Педагог школе..................................................... </w:t>
      </w:r>
      <w:r w:rsidR="00AA0C04" w:rsidRPr="000F6CE4">
        <w:t>5</w:t>
      </w:r>
      <w:r w:rsidR="002257DC">
        <w:rPr>
          <w:lang w:val="sr-Latn-RS"/>
        </w:rPr>
        <w:t>9</w:t>
      </w:r>
    </w:p>
    <w:p w:rsidR="00B4356E" w:rsidRPr="002257DC" w:rsidRDefault="00B4356E" w:rsidP="00A64A75">
      <w:pPr>
        <w:rPr>
          <w:lang w:val="sr-Latn-RS"/>
        </w:rPr>
      </w:pPr>
      <w:r w:rsidRPr="000F6CE4">
        <w:t xml:space="preserve">        5.8. Стручни сарадник - Библиотекар......................................................... </w:t>
      </w:r>
      <w:r w:rsidR="00154262">
        <w:t>6</w:t>
      </w:r>
      <w:r w:rsidR="002257DC">
        <w:rPr>
          <w:lang w:val="sr-Latn-RS"/>
        </w:rPr>
        <w:t>4</w:t>
      </w:r>
    </w:p>
    <w:p w:rsidR="00B4356E" w:rsidRPr="002257DC" w:rsidRDefault="00B4356E" w:rsidP="00A64A75">
      <w:pPr>
        <w:rPr>
          <w:lang w:val="sr-Latn-RS"/>
        </w:rPr>
      </w:pPr>
      <w:r w:rsidRPr="000F6CE4">
        <w:t xml:space="preserve">        5.9. Директор школе..................................................................................... </w:t>
      </w:r>
      <w:r w:rsidR="00AA0C04" w:rsidRPr="000F6CE4">
        <w:t>6</w:t>
      </w:r>
      <w:r w:rsidR="002257DC">
        <w:rPr>
          <w:lang w:val="sr-Latn-RS"/>
        </w:rPr>
        <w:t>7</w:t>
      </w:r>
    </w:p>
    <w:p w:rsidR="00B4356E" w:rsidRPr="003E7884" w:rsidRDefault="00B4356E" w:rsidP="00A64A75">
      <w:pPr>
        <w:rPr>
          <w:lang w:val="sr-Cyrl-RS"/>
        </w:rPr>
      </w:pPr>
      <w:r w:rsidRPr="000F6CE4">
        <w:t xml:space="preserve">        5.10. Секретар школе.................................................................................... </w:t>
      </w:r>
      <w:r w:rsidR="002257DC">
        <w:t>70</w:t>
      </w:r>
    </w:p>
    <w:p w:rsidR="00B4356E" w:rsidRPr="002257DC" w:rsidRDefault="00B4356E" w:rsidP="00A64A75">
      <w:pPr>
        <w:rPr>
          <w:lang w:val="sr-Latn-RS"/>
        </w:rPr>
      </w:pPr>
      <w:r w:rsidRPr="000F6CE4">
        <w:t xml:space="preserve">        5.11. Савет родитеља.................................................................................... </w:t>
      </w:r>
      <w:r w:rsidR="00154262">
        <w:t>7</w:t>
      </w:r>
      <w:r w:rsidR="002257DC">
        <w:rPr>
          <w:lang w:val="sr-Latn-RS"/>
        </w:rPr>
        <w:t>4</w:t>
      </w:r>
    </w:p>
    <w:p w:rsidR="00B4356E" w:rsidRPr="002257DC" w:rsidRDefault="00B4356E" w:rsidP="00A64A75">
      <w:pPr>
        <w:rPr>
          <w:lang w:val="sr-Latn-RS"/>
        </w:rPr>
      </w:pPr>
      <w:r w:rsidRPr="000F6CE4">
        <w:lastRenderedPageBreak/>
        <w:t xml:space="preserve">        5.12. Ученички парламент........................................................................... </w:t>
      </w:r>
      <w:r w:rsidR="00D670EC">
        <w:t>7</w:t>
      </w:r>
      <w:r w:rsidR="002257DC">
        <w:rPr>
          <w:lang w:val="sr-Latn-RS"/>
        </w:rPr>
        <w:t>5</w:t>
      </w:r>
    </w:p>
    <w:p w:rsidR="00B4356E" w:rsidRPr="002257DC" w:rsidRDefault="00B4356E" w:rsidP="00A64A75">
      <w:pPr>
        <w:rPr>
          <w:lang w:val="sr-Latn-RS"/>
        </w:rPr>
      </w:pPr>
      <w:r w:rsidRPr="000F6CE4">
        <w:t xml:space="preserve">6. ПОСЕБНИ ПРОГРАМИ ОБРАЗОВНО-ВАСПИТНОГ РАДА.................... </w:t>
      </w:r>
      <w:r w:rsidR="00AA0C04" w:rsidRPr="000F6CE4">
        <w:t>7</w:t>
      </w:r>
      <w:r w:rsidR="002257DC">
        <w:rPr>
          <w:lang w:val="sr-Latn-RS"/>
        </w:rPr>
        <w:t>8</w:t>
      </w:r>
    </w:p>
    <w:p w:rsidR="00B4356E" w:rsidRPr="002257DC" w:rsidRDefault="00B4356E" w:rsidP="00A64A75">
      <w:pPr>
        <w:rPr>
          <w:lang w:val="sr-Latn-RS"/>
        </w:rPr>
      </w:pPr>
      <w:r w:rsidRPr="000F6CE4">
        <w:t xml:space="preserve">        6.1. Професионална оријентација............................................................... </w:t>
      </w:r>
      <w:r w:rsidR="002E5337" w:rsidRPr="000F6CE4">
        <w:t>7</w:t>
      </w:r>
      <w:r w:rsidR="002257DC">
        <w:rPr>
          <w:lang w:val="sr-Latn-RS"/>
        </w:rPr>
        <w:t>8</w:t>
      </w:r>
    </w:p>
    <w:p w:rsidR="00B4356E" w:rsidRPr="002257DC" w:rsidRDefault="00B4356E" w:rsidP="00A64A75">
      <w:pPr>
        <w:rPr>
          <w:lang w:val="sr-Latn-RS"/>
        </w:rPr>
      </w:pPr>
      <w:r w:rsidRPr="000F6CE4">
        <w:t xml:space="preserve">        6.2. Програм сарадње са друштвеном средином....................................... </w:t>
      </w:r>
      <w:r w:rsidR="003C40B1" w:rsidRPr="000F6CE4">
        <w:t>7</w:t>
      </w:r>
      <w:r w:rsidR="002257DC">
        <w:rPr>
          <w:lang w:val="sr-Latn-RS"/>
        </w:rPr>
        <w:t>9</w:t>
      </w:r>
    </w:p>
    <w:p w:rsidR="00B4356E" w:rsidRPr="006C430D" w:rsidRDefault="00B4356E" w:rsidP="00A64A75">
      <w:pPr>
        <w:rPr>
          <w:lang w:val="sr-Cyrl-RS"/>
        </w:rPr>
      </w:pPr>
      <w:r w:rsidRPr="000F6CE4">
        <w:t xml:space="preserve">        6.3. Сарадња са родитељима........................................................................ </w:t>
      </w:r>
      <w:r w:rsidR="00F01373">
        <w:t>80</w:t>
      </w:r>
    </w:p>
    <w:p w:rsidR="00B4356E" w:rsidRPr="006C430D" w:rsidRDefault="00B4356E" w:rsidP="00A64A75">
      <w:pPr>
        <w:rPr>
          <w:lang w:val="sr-Cyrl-RS"/>
        </w:rPr>
      </w:pPr>
      <w:r w:rsidRPr="000F6CE4">
        <w:t>6.4. Сарадња са организацијама и институцијама</w:t>
      </w:r>
      <w:r w:rsidR="003C40B1" w:rsidRPr="000F6CE4">
        <w:t xml:space="preserve"> у окружењу..............</w:t>
      </w:r>
      <w:r w:rsidR="00AA0C04" w:rsidRPr="000F6CE4">
        <w:t>.........</w:t>
      </w:r>
      <w:r w:rsidR="003C40B1" w:rsidRPr="000F6CE4">
        <w:t>.</w:t>
      </w:r>
      <w:r w:rsidR="00F01373">
        <w:t>80</w:t>
      </w:r>
    </w:p>
    <w:p w:rsidR="00BA61CA" w:rsidRPr="000446A9" w:rsidRDefault="00F527F6" w:rsidP="00BA61CA">
      <w:pPr>
        <w:rPr>
          <w:lang w:val="sr-Cyrl-RS"/>
        </w:rPr>
      </w:pPr>
      <w:r w:rsidRPr="000F6CE4">
        <w:t xml:space="preserve">        6.5.</w:t>
      </w:r>
      <w:r w:rsidR="00BA61CA" w:rsidRPr="00BA61CA">
        <w:t xml:space="preserve"> Извођење наставе за потребе одбране земље</w:t>
      </w:r>
      <w:r w:rsidR="00BA61CA">
        <w:t>…………………...…...</w:t>
      </w:r>
      <w:r w:rsidR="00F01373">
        <w:t>80</w:t>
      </w:r>
    </w:p>
    <w:p w:rsidR="00BA61CA" w:rsidRPr="00BA61CA" w:rsidRDefault="000F6CE4" w:rsidP="00BA61CA">
      <w:r>
        <w:t xml:space="preserve">        6.6.  </w:t>
      </w:r>
      <w:r w:rsidR="00BA61CA" w:rsidRPr="00BA61CA">
        <w:t>Тим за заштиту деце од насиља, злостављања и занемаривања у</w:t>
      </w:r>
    </w:p>
    <w:p w:rsidR="000F6CE4" w:rsidRPr="006C430D" w:rsidRDefault="00BA61CA" w:rsidP="00BA61CA">
      <w:pPr>
        <w:rPr>
          <w:lang w:val="sr-Cyrl-RS"/>
        </w:rPr>
      </w:pPr>
      <w:r w:rsidRPr="00BA61CA">
        <w:t xml:space="preserve">                образовно-васпитним установама</w:t>
      </w:r>
      <w:r w:rsidR="000F6CE4">
        <w:t>...................</w:t>
      </w:r>
      <w:r>
        <w:t>..................</w:t>
      </w:r>
      <w:r w:rsidR="000F6CE4">
        <w:t>..................</w:t>
      </w:r>
      <w:r w:rsidR="00F01373">
        <w:t>81</w:t>
      </w:r>
    </w:p>
    <w:p w:rsidR="00F527F6" w:rsidRPr="00F01373" w:rsidRDefault="00F527F6" w:rsidP="00A64A75">
      <w:pPr>
        <w:rPr>
          <w:lang w:val="sr-Latn-RS"/>
        </w:rPr>
      </w:pPr>
      <w:r w:rsidRPr="000F6CE4">
        <w:t xml:space="preserve">        6.</w:t>
      </w:r>
      <w:r w:rsidR="00BA61CA">
        <w:t>7</w:t>
      </w:r>
      <w:r w:rsidRPr="000F6CE4">
        <w:t>. Тим за инклузивно образовања........................................................</w:t>
      </w:r>
      <w:r w:rsidR="003C40B1" w:rsidRPr="000F6CE4">
        <w:t>.</w:t>
      </w:r>
      <w:r w:rsidRPr="000F6CE4">
        <w:t xml:space="preserve">... </w:t>
      </w:r>
      <w:r w:rsidR="006C430D">
        <w:rPr>
          <w:lang w:val="sr-Cyrl-RS"/>
        </w:rPr>
        <w:t>8</w:t>
      </w:r>
      <w:r w:rsidR="00F01373">
        <w:rPr>
          <w:lang w:val="sr-Latn-RS"/>
        </w:rPr>
        <w:t>3</w:t>
      </w:r>
    </w:p>
    <w:p w:rsidR="00DD0689" w:rsidRPr="00F01373" w:rsidRDefault="00DD0689" w:rsidP="00A64A75">
      <w:pPr>
        <w:rPr>
          <w:lang w:val="sr-Latn-RS"/>
        </w:rPr>
      </w:pPr>
      <w:r w:rsidRPr="000F6CE4">
        <w:t xml:space="preserve">        6.</w:t>
      </w:r>
      <w:r w:rsidR="00BA61CA">
        <w:t>8</w:t>
      </w:r>
      <w:r w:rsidRPr="000F6CE4">
        <w:t>. Тим за обезбеђивање квалитета и развој установ</w:t>
      </w:r>
      <w:r w:rsidR="002C55B9" w:rsidRPr="000F6CE4">
        <w:t>е..............................</w:t>
      </w:r>
      <w:r w:rsidR="00154262">
        <w:t>8</w:t>
      </w:r>
      <w:r w:rsidR="00F01373">
        <w:rPr>
          <w:lang w:val="sr-Latn-RS"/>
        </w:rPr>
        <w:t>5</w:t>
      </w:r>
    </w:p>
    <w:p w:rsidR="00F527F6" w:rsidRPr="00F01373" w:rsidRDefault="00DD0689" w:rsidP="00A64A75">
      <w:pPr>
        <w:rPr>
          <w:lang w:val="sr-Latn-RS"/>
        </w:rPr>
      </w:pPr>
      <w:r w:rsidRPr="000F6CE4">
        <w:t xml:space="preserve">        6.</w:t>
      </w:r>
      <w:r w:rsidR="00BA61CA">
        <w:t>9</w:t>
      </w:r>
      <w:r w:rsidR="00F527F6" w:rsidRPr="000F6CE4">
        <w:t>. План и програм сталног стручног усавршавања запослених......</w:t>
      </w:r>
      <w:r w:rsidR="003C40B1" w:rsidRPr="000F6CE4">
        <w:t>.</w:t>
      </w:r>
      <w:r w:rsidR="00F527F6" w:rsidRPr="000F6CE4">
        <w:t xml:space="preserve">..... </w:t>
      </w:r>
      <w:r w:rsidR="007804CF">
        <w:t>8</w:t>
      </w:r>
      <w:r w:rsidR="00F01373">
        <w:rPr>
          <w:lang w:val="sr-Latn-RS"/>
        </w:rPr>
        <w:t>6</w:t>
      </w:r>
    </w:p>
    <w:p w:rsidR="005619F4" w:rsidRPr="000F6CE4" w:rsidRDefault="005619F4" w:rsidP="00A64A75">
      <w:r w:rsidRPr="000F6CE4">
        <w:t>7. ПРАЋЕЊЕ ОСТВАРИВАЊА И ЕВАЛУАЦИЈА ГОДИШЊЕГ</w:t>
      </w:r>
    </w:p>
    <w:p w:rsidR="005619F4" w:rsidRPr="00F01373" w:rsidRDefault="005619F4" w:rsidP="005619F4">
      <w:pPr>
        <w:rPr>
          <w:lang w:val="sr-Latn-RS"/>
        </w:rPr>
      </w:pPr>
      <w:r w:rsidRPr="000F6CE4">
        <w:t xml:space="preserve">    ПЛАНА РАДА ШКОЛЕ...........................................................................</w:t>
      </w:r>
      <w:r w:rsidR="00F74BB0" w:rsidRPr="000F6CE4">
        <w:t xml:space="preserve">....... </w:t>
      </w:r>
      <w:r w:rsidR="00AB1584" w:rsidRPr="000F6CE4">
        <w:t>8</w:t>
      </w:r>
      <w:r w:rsidR="00F01373">
        <w:rPr>
          <w:lang w:val="sr-Latn-RS"/>
        </w:rPr>
        <w:t>8</w:t>
      </w:r>
    </w:p>
    <w:p w:rsidR="005619F4" w:rsidRPr="00F01373" w:rsidRDefault="005619F4" w:rsidP="005619F4">
      <w:pPr>
        <w:rPr>
          <w:lang w:val="sr-Latn-RS"/>
        </w:rPr>
      </w:pPr>
      <w:r w:rsidRPr="000F6CE4">
        <w:t>САДРЖАЈ................................................................................</w:t>
      </w:r>
      <w:r w:rsidR="00F74BB0" w:rsidRPr="000F6CE4">
        <w:t xml:space="preserve">............................. </w:t>
      </w:r>
      <w:r w:rsidR="00F01373">
        <w:rPr>
          <w:lang w:val="sr-Latn-RS"/>
        </w:rPr>
        <w:t>90</w:t>
      </w:r>
    </w:p>
    <w:p w:rsidR="00F81905" w:rsidRPr="000F6CE4" w:rsidRDefault="00164D66" w:rsidP="004103F4">
      <w:r w:rsidRPr="000F6CE4">
        <w:fldChar w:fldCharType="end"/>
      </w:r>
    </w:p>
    <w:p w:rsidR="00A2720F" w:rsidRPr="007C34E0" w:rsidRDefault="00A2720F" w:rsidP="00A2720F">
      <w:pPr>
        <w:autoSpaceDE w:val="0"/>
        <w:autoSpaceDN w:val="0"/>
        <w:adjustRightInd w:val="0"/>
        <w:spacing w:line="276" w:lineRule="auto"/>
        <w:ind w:firstLine="720"/>
        <w:jc w:val="both"/>
        <w:rPr>
          <w:rFonts w:eastAsia="Calibri"/>
          <w:sz w:val="24"/>
          <w:szCs w:val="24"/>
          <w:lang w:val="en-US"/>
        </w:rPr>
      </w:pPr>
    </w:p>
    <w:p w:rsidR="00203CBC" w:rsidRDefault="00203CBC" w:rsidP="00FD1E86">
      <w:pPr>
        <w:pStyle w:val="ListParagraph"/>
        <w:ind w:left="0" w:firstLine="709"/>
        <w:jc w:val="both"/>
        <w:rPr>
          <w:rFonts w:ascii="Arial" w:hAnsi="Arial" w:cs="Arial"/>
          <w:sz w:val="24"/>
          <w:szCs w:val="24"/>
          <w:lang w:val="en-US"/>
        </w:rPr>
      </w:pPr>
    </w:p>
    <w:p w:rsidR="00203CBC" w:rsidRPr="00203CBC" w:rsidRDefault="00203CBC" w:rsidP="00203CBC">
      <w:pPr>
        <w:rPr>
          <w:lang w:val="en-US"/>
        </w:rPr>
      </w:pPr>
    </w:p>
    <w:p w:rsidR="00203CBC" w:rsidRPr="00203CBC" w:rsidRDefault="00203CBC" w:rsidP="00BA61CA">
      <w:pPr>
        <w:rPr>
          <w:lang w:val="en-US"/>
        </w:rPr>
      </w:pPr>
    </w:p>
    <w:p w:rsidR="00203CBC" w:rsidRPr="00203CBC" w:rsidRDefault="00203CBC" w:rsidP="00203CBC">
      <w:pPr>
        <w:rPr>
          <w:lang w:val="en-US"/>
        </w:rPr>
      </w:pPr>
    </w:p>
    <w:p w:rsidR="00203CBC" w:rsidRPr="00203CBC" w:rsidRDefault="00203CBC" w:rsidP="00203CBC">
      <w:pPr>
        <w:rPr>
          <w:lang w:val="en-US"/>
        </w:rPr>
      </w:pPr>
      <w:bookmarkStart w:id="32" w:name="_GoBack"/>
      <w:bookmarkEnd w:id="32"/>
    </w:p>
    <w:p w:rsidR="00203CBC" w:rsidRDefault="00203CBC"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DA2491" w:rsidRDefault="00DA2491" w:rsidP="00203CBC">
      <w:pPr>
        <w:tabs>
          <w:tab w:val="left" w:pos="1080"/>
        </w:tabs>
      </w:pPr>
    </w:p>
    <w:p w:rsidR="006C430D" w:rsidRDefault="006C430D" w:rsidP="00203CBC">
      <w:pPr>
        <w:tabs>
          <w:tab w:val="left" w:pos="1080"/>
        </w:tabs>
      </w:pPr>
    </w:p>
    <w:p w:rsidR="006C430D" w:rsidRDefault="006C430D" w:rsidP="00203CBC">
      <w:pPr>
        <w:tabs>
          <w:tab w:val="left" w:pos="1080"/>
        </w:tabs>
      </w:pPr>
    </w:p>
    <w:p w:rsidR="006C430D" w:rsidRPr="00A81E46" w:rsidRDefault="006C430D" w:rsidP="00203CBC">
      <w:pPr>
        <w:tabs>
          <w:tab w:val="left" w:pos="1080"/>
        </w:tabs>
      </w:pPr>
    </w:p>
    <w:p w:rsidR="00431AD7" w:rsidRPr="00431AD7" w:rsidRDefault="00431AD7" w:rsidP="00203CBC">
      <w:pPr>
        <w:tabs>
          <w:tab w:val="left" w:pos="1080"/>
        </w:tabs>
      </w:pPr>
    </w:p>
    <w:p w:rsidR="00203CBC" w:rsidRDefault="00203CBC" w:rsidP="00203CBC">
      <w:pPr>
        <w:tabs>
          <w:tab w:val="left" w:pos="1080"/>
        </w:tabs>
        <w:jc w:val="both"/>
      </w:pPr>
      <w:r>
        <w:lastRenderedPageBreak/>
        <w:t>На основу члана 89. Закона о основама система образовања и васпитања Републике Србије ( Сл. Гл. РС бр 72/09 и бр 52/11 ) и на основу члана 39 ст. 1 тачка 2 Статута Техничке школе „Никола Тесла“ у Сурдулици, Школски одбор ј</w:t>
      </w:r>
      <w:r w:rsidR="00942555">
        <w:t xml:space="preserve">е на седници одржаној </w:t>
      </w:r>
      <w:r w:rsidR="00CD435C">
        <w:t>14</w:t>
      </w:r>
      <w:r w:rsidR="00EB04F7" w:rsidRPr="00EB04F7">
        <w:t>.0</w:t>
      </w:r>
      <w:r w:rsidR="00CD435C">
        <w:t>9</w:t>
      </w:r>
      <w:r w:rsidR="00EB04F7" w:rsidRPr="00EB04F7">
        <w:t>. 202</w:t>
      </w:r>
      <w:r w:rsidR="00CD435C">
        <w:t>2</w:t>
      </w:r>
      <w:r w:rsidR="00EB04F7" w:rsidRPr="00EB04F7">
        <w:t>. године</w:t>
      </w:r>
      <w:r w:rsidR="00EB04F7">
        <w:t xml:space="preserve"> </w:t>
      </w:r>
      <w:r>
        <w:t>донео Годишњи план рада школе.</w:t>
      </w:r>
    </w:p>
    <w:p w:rsidR="00203CBC" w:rsidRDefault="00203CBC" w:rsidP="00203CBC">
      <w:pPr>
        <w:tabs>
          <w:tab w:val="left" w:pos="1080"/>
        </w:tabs>
      </w:pPr>
    </w:p>
    <w:p w:rsidR="00203CBC" w:rsidRDefault="00203CBC" w:rsidP="00203CBC">
      <w:pPr>
        <w:tabs>
          <w:tab w:val="left" w:pos="1080"/>
        </w:tabs>
      </w:pPr>
    </w:p>
    <w:p w:rsidR="00A80463" w:rsidRDefault="00A80463" w:rsidP="00203CBC">
      <w:pPr>
        <w:tabs>
          <w:tab w:val="left" w:pos="1080"/>
        </w:tabs>
      </w:pPr>
    </w:p>
    <w:p w:rsidR="00BA61CA" w:rsidRDefault="00BA61CA" w:rsidP="00203CBC">
      <w:pPr>
        <w:tabs>
          <w:tab w:val="left" w:pos="1080"/>
        </w:tabs>
      </w:pPr>
    </w:p>
    <w:p w:rsidR="00BA61CA" w:rsidRDefault="00BA61CA" w:rsidP="00203CBC">
      <w:pPr>
        <w:tabs>
          <w:tab w:val="left" w:pos="1080"/>
        </w:tabs>
      </w:pPr>
    </w:p>
    <w:p w:rsidR="00B5457A" w:rsidRDefault="00B5457A" w:rsidP="00203CBC">
      <w:pPr>
        <w:tabs>
          <w:tab w:val="left" w:pos="1080"/>
        </w:tabs>
      </w:pPr>
    </w:p>
    <w:p w:rsidR="00B5457A" w:rsidRDefault="00B5457A" w:rsidP="00203CBC">
      <w:pPr>
        <w:tabs>
          <w:tab w:val="left" w:pos="1080"/>
        </w:tabs>
      </w:pPr>
    </w:p>
    <w:p w:rsidR="00B5457A" w:rsidRDefault="00B5457A" w:rsidP="00203CBC">
      <w:pPr>
        <w:tabs>
          <w:tab w:val="left" w:pos="1080"/>
        </w:tabs>
      </w:pPr>
    </w:p>
    <w:p w:rsidR="00B5457A" w:rsidRDefault="00B5457A" w:rsidP="00203CBC">
      <w:pPr>
        <w:tabs>
          <w:tab w:val="left" w:pos="1080"/>
        </w:tabs>
      </w:pPr>
    </w:p>
    <w:p w:rsidR="00B5457A" w:rsidRDefault="00B5457A" w:rsidP="00203CBC">
      <w:pPr>
        <w:tabs>
          <w:tab w:val="left" w:pos="1080"/>
        </w:tabs>
      </w:pPr>
    </w:p>
    <w:p w:rsidR="00B5457A" w:rsidRDefault="00B5457A" w:rsidP="00203CBC">
      <w:pPr>
        <w:tabs>
          <w:tab w:val="left" w:pos="1080"/>
        </w:tabs>
      </w:pPr>
    </w:p>
    <w:p w:rsidR="00B5457A" w:rsidRDefault="00B5457A" w:rsidP="00203CBC">
      <w:pPr>
        <w:tabs>
          <w:tab w:val="left" w:pos="1080"/>
        </w:tabs>
      </w:pPr>
    </w:p>
    <w:p w:rsidR="00B5457A" w:rsidRPr="00B5457A" w:rsidRDefault="00B5457A" w:rsidP="00203CBC">
      <w:pPr>
        <w:tabs>
          <w:tab w:val="left" w:pos="1080"/>
        </w:tabs>
      </w:pPr>
    </w:p>
    <w:p w:rsidR="00BA61CA" w:rsidRDefault="00BA61CA" w:rsidP="00203CBC">
      <w:pPr>
        <w:tabs>
          <w:tab w:val="left" w:pos="1080"/>
        </w:tabs>
      </w:pPr>
    </w:p>
    <w:p w:rsidR="00A80463" w:rsidRPr="00A80463" w:rsidRDefault="00A80463" w:rsidP="00203CBC">
      <w:pPr>
        <w:tabs>
          <w:tab w:val="left" w:pos="1080"/>
        </w:tabs>
      </w:pPr>
    </w:p>
    <w:p w:rsidR="00203CBC" w:rsidRDefault="00203CBC" w:rsidP="00203CBC">
      <w:pPr>
        <w:tabs>
          <w:tab w:val="left" w:pos="1080"/>
        </w:tabs>
      </w:pPr>
    </w:p>
    <w:p w:rsidR="00A80463" w:rsidRDefault="00A80463" w:rsidP="00A80463">
      <w:pPr>
        <w:tabs>
          <w:tab w:val="left" w:pos="1080"/>
        </w:tabs>
      </w:pPr>
      <w:r>
        <w:t xml:space="preserve">У Сурдулици, </w:t>
      </w:r>
    </w:p>
    <w:p w:rsidR="00A80463" w:rsidRPr="00EB04F7" w:rsidRDefault="00410829" w:rsidP="00A80463">
      <w:pPr>
        <w:tabs>
          <w:tab w:val="left" w:pos="1080"/>
        </w:tabs>
      </w:pPr>
      <w:r w:rsidRPr="00EB04F7">
        <w:t xml:space="preserve">Дана </w:t>
      </w:r>
      <w:r w:rsidR="00F34F89">
        <w:rPr>
          <w:lang w:val="sr-Cyrl-RS"/>
        </w:rPr>
        <w:t>1</w:t>
      </w:r>
      <w:r w:rsidR="00EB04F7" w:rsidRPr="00EB04F7">
        <w:t>4</w:t>
      </w:r>
      <w:r w:rsidRPr="00EB04F7">
        <w:t>.</w:t>
      </w:r>
      <w:r w:rsidR="00EE2254" w:rsidRPr="00EB04F7">
        <w:t>0</w:t>
      </w:r>
      <w:r w:rsidR="00F34F89">
        <w:rPr>
          <w:lang w:val="sr-Cyrl-RS"/>
        </w:rPr>
        <w:t>9</w:t>
      </w:r>
      <w:r w:rsidR="00F34F89">
        <w:t>.</w:t>
      </w:r>
      <w:r w:rsidRPr="00EB04F7">
        <w:t>20</w:t>
      </w:r>
      <w:r w:rsidR="00EE2254" w:rsidRPr="00EB04F7">
        <w:t>2</w:t>
      </w:r>
      <w:r w:rsidR="00F34F89">
        <w:rPr>
          <w:lang w:val="sr-Cyrl-RS"/>
        </w:rPr>
        <w:t>2</w:t>
      </w:r>
      <w:r w:rsidR="00A80463" w:rsidRPr="00EB04F7">
        <w:t>. године</w:t>
      </w:r>
    </w:p>
    <w:p w:rsidR="00203CBC" w:rsidRPr="00EB04F7" w:rsidRDefault="00203CBC" w:rsidP="00203CBC">
      <w:pPr>
        <w:tabs>
          <w:tab w:val="left" w:pos="1080"/>
        </w:tabs>
      </w:pPr>
    </w:p>
    <w:p w:rsidR="00BA61CA" w:rsidRPr="00DA2491" w:rsidRDefault="00BA61CA" w:rsidP="00203CBC">
      <w:pPr>
        <w:tabs>
          <w:tab w:val="left" w:pos="1080"/>
        </w:tabs>
      </w:pPr>
    </w:p>
    <w:p w:rsidR="00203CBC" w:rsidRDefault="00203CBC" w:rsidP="00203CBC">
      <w:pPr>
        <w:tabs>
          <w:tab w:val="left" w:pos="1080"/>
        </w:tabs>
      </w:pPr>
    </w:p>
    <w:p w:rsidR="00203CBC" w:rsidRDefault="00203CBC" w:rsidP="00203CBC">
      <w:pPr>
        <w:tabs>
          <w:tab w:val="left" w:pos="1080"/>
        </w:tabs>
      </w:pPr>
      <w:r>
        <w:t>Директор школе                                                     Председник Школског одбора</w:t>
      </w:r>
    </w:p>
    <w:p w:rsidR="00203CBC" w:rsidRDefault="00203CBC" w:rsidP="00203CBC">
      <w:pPr>
        <w:tabs>
          <w:tab w:val="left" w:pos="1080"/>
        </w:tabs>
      </w:pPr>
      <w:r>
        <w:t>Игор Аризановић                                                             Светлана Јанковић</w:t>
      </w:r>
    </w:p>
    <w:p w:rsidR="00203CBC" w:rsidRPr="00DA2491" w:rsidRDefault="00203CBC" w:rsidP="00203CBC">
      <w:pPr>
        <w:tabs>
          <w:tab w:val="left" w:pos="1080"/>
        </w:tabs>
      </w:pPr>
    </w:p>
    <w:sectPr w:rsidR="00203CBC" w:rsidRPr="00DA2491" w:rsidSect="00AB3456">
      <w:pgSz w:w="11906" w:h="16838"/>
      <w:pgMar w:top="1077" w:right="1134"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9A" w:rsidRDefault="00744E9A" w:rsidP="0053108B">
      <w:pPr>
        <w:pStyle w:val="ListParagraph"/>
      </w:pPr>
      <w:r>
        <w:separator/>
      </w:r>
    </w:p>
  </w:endnote>
  <w:endnote w:type="continuationSeparator" w:id="0">
    <w:p w:rsidR="00744E9A" w:rsidRDefault="00744E9A" w:rsidP="0053108B">
      <w:pPr>
        <w:pStyle w:val="List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Cirilica">
    <w:altName w:val="Courier New"/>
    <w:charset w:val="00"/>
    <w:family w:val="swiss"/>
    <w:pitch w:val="variable"/>
    <w:sig w:usb0="00000003" w:usb1="00000000" w:usb2="00000000" w:usb3="00000000" w:csb0="00000001" w:csb1="00000000"/>
  </w:font>
  <w:font w:name="Bodoni Ciril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1" w:rsidRDefault="001E3CA1">
    <w:pPr>
      <w:pStyle w:val="Footer"/>
      <w:jc w:val="center"/>
    </w:pPr>
    <w:r>
      <w:fldChar w:fldCharType="begin"/>
    </w:r>
    <w:r>
      <w:instrText xml:space="preserve"> PAGE   \* MERGEFORMAT </w:instrText>
    </w:r>
    <w:r>
      <w:fldChar w:fldCharType="separate"/>
    </w:r>
    <w:r w:rsidR="00F01373">
      <w:rPr>
        <w:noProof/>
      </w:rPr>
      <w:t>90</w:t>
    </w:r>
    <w:r>
      <w:rPr>
        <w:noProof/>
      </w:rPr>
      <w:fldChar w:fldCharType="end"/>
    </w:r>
  </w:p>
  <w:p w:rsidR="001E3CA1" w:rsidRDefault="001E3C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9A" w:rsidRDefault="00744E9A" w:rsidP="0053108B">
      <w:pPr>
        <w:pStyle w:val="ListParagraph"/>
      </w:pPr>
      <w:r>
        <w:separator/>
      </w:r>
    </w:p>
  </w:footnote>
  <w:footnote w:type="continuationSeparator" w:id="0">
    <w:p w:rsidR="00744E9A" w:rsidRDefault="00744E9A" w:rsidP="0053108B">
      <w:pPr>
        <w:pStyle w:val="ListParagrap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1" w:rsidRPr="0053108B" w:rsidRDefault="001E3CA1" w:rsidP="008C4799">
    <w:pPr>
      <w:pStyle w:val="Header"/>
      <w:tabs>
        <w:tab w:val="clear" w:pos="4513"/>
        <w:tab w:val="clear" w:pos="9026"/>
        <w:tab w:val="left" w:pos="0"/>
      </w:tabs>
      <w:jc w:val="center"/>
      <w:rPr>
        <w:rFonts w:ascii="Arial" w:hAnsi="Arial" w:cs="Arial"/>
        <w:sz w:val="16"/>
        <w:szCs w:val="16"/>
        <w:lang w:val="sr-Cyrl-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D48"/>
    <w:multiLevelType w:val="hybridMultilevel"/>
    <w:tmpl w:val="890400AA"/>
    <w:lvl w:ilvl="0" w:tplc="DD405FAE">
      <w:numFmt w:val="bullet"/>
      <w:lvlText w:val="-"/>
      <w:lvlJc w:val="left"/>
      <w:pPr>
        <w:ind w:left="282" w:hanging="140"/>
      </w:pPr>
      <w:rPr>
        <w:rFonts w:ascii="Times New Roman" w:eastAsia="Times New Roman" w:hAnsi="Times New Roman" w:cs="Times New Roman" w:hint="default"/>
        <w:w w:val="99"/>
        <w:sz w:val="24"/>
        <w:szCs w:val="24"/>
        <w:lang w:eastAsia="en-US" w:bidi="ar-SA"/>
      </w:rPr>
    </w:lvl>
    <w:lvl w:ilvl="1" w:tplc="1D48CEBE">
      <w:numFmt w:val="bullet"/>
      <w:lvlText w:val="•"/>
      <w:lvlJc w:val="left"/>
      <w:pPr>
        <w:ind w:left="1325" w:hanging="140"/>
      </w:pPr>
      <w:rPr>
        <w:rFonts w:hint="default"/>
        <w:lang w:eastAsia="en-US" w:bidi="ar-SA"/>
      </w:rPr>
    </w:lvl>
    <w:lvl w:ilvl="2" w:tplc="FEA80926">
      <w:numFmt w:val="bullet"/>
      <w:lvlText w:val="•"/>
      <w:lvlJc w:val="left"/>
      <w:pPr>
        <w:ind w:left="2368" w:hanging="140"/>
      </w:pPr>
      <w:rPr>
        <w:rFonts w:hint="default"/>
        <w:lang w:eastAsia="en-US" w:bidi="ar-SA"/>
      </w:rPr>
    </w:lvl>
    <w:lvl w:ilvl="3" w:tplc="494667EE">
      <w:numFmt w:val="bullet"/>
      <w:lvlText w:val="•"/>
      <w:lvlJc w:val="left"/>
      <w:pPr>
        <w:ind w:left="3411" w:hanging="140"/>
      </w:pPr>
      <w:rPr>
        <w:rFonts w:hint="default"/>
        <w:lang w:eastAsia="en-US" w:bidi="ar-SA"/>
      </w:rPr>
    </w:lvl>
    <w:lvl w:ilvl="4" w:tplc="6EAAE5E2">
      <w:numFmt w:val="bullet"/>
      <w:lvlText w:val="•"/>
      <w:lvlJc w:val="left"/>
      <w:pPr>
        <w:ind w:left="4454" w:hanging="140"/>
      </w:pPr>
      <w:rPr>
        <w:rFonts w:hint="default"/>
        <w:lang w:eastAsia="en-US" w:bidi="ar-SA"/>
      </w:rPr>
    </w:lvl>
    <w:lvl w:ilvl="5" w:tplc="93E2AFD8">
      <w:numFmt w:val="bullet"/>
      <w:lvlText w:val="•"/>
      <w:lvlJc w:val="left"/>
      <w:pPr>
        <w:ind w:left="5497" w:hanging="140"/>
      </w:pPr>
      <w:rPr>
        <w:rFonts w:hint="default"/>
        <w:lang w:eastAsia="en-US" w:bidi="ar-SA"/>
      </w:rPr>
    </w:lvl>
    <w:lvl w:ilvl="6" w:tplc="95463F0E">
      <w:numFmt w:val="bullet"/>
      <w:lvlText w:val="•"/>
      <w:lvlJc w:val="left"/>
      <w:pPr>
        <w:ind w:left="6540" w:hanging="140"/>
      </w:pPr>
      <w:rPr>
        <w:rFonts w:hint="default"/>
        <w:lang w:eastAsia="en-US" w:bidi="ar-SA"/>
      </w:rPr>
    </w:lvl>
    <w:lvl w:ilvl="7" w:tplc="520C022A">
      <w:numFmt w:val="bullet"/>
      <w:lvlText w:val="•"/>
      <w:lvlJc w:val="left"/>
      <w:pPr>
        <w:ind w:left="7583" w:hanging="140"/>
      </w:pPr>
      <w:rPr>
        <w:rFonts w:hint="default"/>
        <w:lang w:eastAsia="en-US" w:bidi="ar-SA"/>
      </w:rPr>
    </w:lvl>
    <w:lvl w:ilvl="8" w:tplc="487872B6">
      <w:numFmt w:val="bullet"/>
      <w:lvlText w:val="•"/>
      <w:lvlJc w:val="left"/>
      <w:pPr>
        <w:ind w:left="8626" w:hanging="140"/>
      </w:pPr>
      <w:rPr>
        <w:rFonts w:hint="default"/>
        <w:lang w:eastAsia="en-US" w:bidi="ar-SA"/>
      </w:rPr>
    </w:lvl>
  </w:abstractNum>
  <w:abstractNum w:abstractNumId="1" w15:restartNumberingAfterBreak="0">
    <w:nsid w:val="042109DC"/>
    <w:multiLevelType w:val="hybridMultilevel"/>
    <w:tmpl w:val="5AFCD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3C10"/>
    <w:multiLevelType w:val="hybridMultilevel"/>
    <w:tmpl w:val="C93A6424"/>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5368C"/>
    <w:multiLevelType w:val="hybridMultilevel"/>
    <w:tmpl w:val="A0C2DA40"/>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BC6"/>
    <w:multiLevelType w:val="singleLevel"/>
    <w:tmpl w:val="C2F02A2C"/>
    <w:lvl w:ilvl="0">
      <w:start w:val="1"/>
      <w:numFmt w:val="decimal"/>
      <w:lvlText w:val="%1."/>
      <w:lvlJc w:val="left"/>
      <w:pPr>
        <w:tabs>
          <w:tab w:val="num" w:pos="360"/>
        </w:tabs>
        <w:ind w:left="0" w:firstLine="0"/>
      </w:pPr>
    </w:lvl>
  </w:abstractNum>
  <w:abstractNum w:abstractNumId="5" w15:restartNumberingAfterBreak="0">
    <w:nsid w:val="0EA169A6"/>
    <w:multiLevelType w:val="hybridMultilevel"/>
    <w:tmpl w:val="83CA6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93DD1"/>
    <w:multiLevelType w:val="singleLevel"/>
    <w:tmpl w:val="AB52DB58"/>
    <w:lvl w:ilvl="0">
      <w:start w:val="1"/>
      <w:numFmt w:val="bullet"/>
      <w:lvlText w:val=""/>
      <w:lvlJc w:val="left"/>
      <w:pPr>
        <w:tabs>
          <w:tab w:val="num" w:pos="927"/>
        </w:tabs>
        <w:ind w:left="907" w:hanging="340"/>
      </w:pPr>
      <w:rPr>
        <w:rFonts w:ascii="Symbol" w:hAnsi="Symbol" w:hint="default"/>
      </w:rPr>
    </w:lvl>
  </w:abstractNum>
  <w:abstractNum w:abstractNumId="7" w15:restartNumberingAfterBreak="0">
    <w:nsid w:val="104B30C8"/>
    <w:multiLevelType w:val="hybridMultilevel"/>
    <w:tmpl w:val="F4DC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C93"/>
    <w:multiLevelType w:val="hybridMultilevel"/>
    <w:tmpl w:val="F39EAF5C"/>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07F6"/>
    <w:multiLevelType w:val="hybridMultilevel"/>
    <w:tmpl w:val="13D89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D21BBD"/>
    <w:multiLevelType w:val="hybridMultilevel"/>
    <w:tmpl w:val="9EE099E2"/>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11D23"/>
    <w:multiLevelType w:val="hybridMultilevel"/>
    <w:tmpl w:val="01A8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84FD8"/>
    <w:multiLevelType w:val="multilevel"/>
    <w:tmpl w:val="40D6D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822B0E"/>
    <w:multiLevelType w:val="hybridMultilevel"/>
    <w:tmpl w:val="87403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C771F2"/>
    <w:multiLevelType w:val="hybridMultilevel"/>
    <w:tmpl w:val="5B3ED0C4"/>
    <w:lvl w:ilvl="0" w:tplc="162E346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55557"/>
    <w:multiLevelType w:val="singleLevel"/>
    <w:tmpl w:val="35BE2D62"/>
    <w:lvl w:ilvl="0">
      <w:start w:val="1"/>
      <w:numFmt w:val="decimal"/>
      <w:lvlText w:val="%1."/>
      <w:lvlJc w:val="left"/>
      <w:pPr>
        <w:tabs>
          <w:tab w:val="num" w:pos="360"/>
        </w:tabs>
        <w:ind w:left="0" w:firstLine="0"/>
      </w:pPr>
    </w:lvl>
  </w:abstractNum>
  <w:abstractNum w:abstractNumId="16" w15:restartNumberingAfterBreak="0">
    <w:nsid w:val="31D2735B"/>
    <w:multiLevelType w:val="hybridMultilevel"/>
    <w:tmpl w:val="92C64D84"/>
    <w:lvl w:ilvl="0" w:tplc="87B81D54">
      <w:numFmt w:val="bullet"/>
      <w:lvlText w:val="-"/>
      <w:lvlJc w:val="left"/>
      <w:pPr>
        <w:ind w:left="2136" w:hanging="360"/>
      </w:pPr>
      <w:rPr>
        <w:rFonts w:ascii="Arial" w:eastAsia="Times New Roman" w:hAnsi="Arial" w:cs="Aria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7" w15:restartNumberingAfterBreak="0">
    <w:nsid w:val="32231956"/>
    <w:multiLevelType w:val="multilevel"/>
    <w:tmpl w:val="DDA80964"/>
    <w:lvl w:ilvl="0">
      <w:start w:val="1"/>
      <w:numFmt w:val="decimal"/>
      <w:lvlText w:val="%1."/>
      <w:lvlJc w:val="left"/>
      <w:pPr>
        <w:tabs>
          <w:tab w:val="num" w:pos="1140"/>
        </w:tabs>
        <w:ind w:left="1140" w:hanging="360"/>
      </w:p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40" w:hanging="2160"/>
      </w:pPr>
      <w:rPr>
        <w:rFonts w:hint="default"/>
      </w:rPr>
    </w:lvl>
  </w:abstractNum>
  <w:abstractNum w:abstractNumId="18" w15:restartNumberingAfterBreak="0">
    <w:nsid w:val="32B16AD1"/>
    <w:multiLevelType w:val="hybridMultilevel"/>
    <w:tmpl w:val="26F4C11C"/>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4A25"/>
    <w:multiLevelType w:val="hybridMultilevel"/>
    <w:tmpl w:val="5F26996A"/>
    <w:lvl w:ilvl="0" w:tplc="DC485C7A">
      <w:numFmt w:val="bullet"/>
      <w:lvlText w:val="-"/>
      <w:lvlJc w:val="left"/>
      <w:pPr>
        <w:ind w:left="974" w:hanging="135"/>
      </w:pPr>
      <w:rPr>
        <w:rFonts w:ascii="Times New Roman" w:eastAsia="Times New Roman" w:hAnsi="Times New Roman" w:cs="Times New Roman" w:hint="default"/>
        <w:w w:val="99"/>
        <w:sz w:val="24"/>
        <w:szCs w:val="24"/>
        <w:lang w:eastAsia="en-US" w:bidi="ar-SA"/>
      </w:rPr>
    </w:lvl>
    <w:lvl w:ilvl="1" w:tplc="069CDA6C">
      <w:numFmt w:val="bullet"/>
      <w:lvlText w:val="•"/>
      <w:lvlJc w:val="left"/>
      <w:pPr>
        <w:ind w:left="1950" w:hanging="135"/>
      </w:pPr>
      <w:rPr>
        <w:rFonts w:hint="default"/>
        <w:lang w:eastAsia="en-US" w:bidi="ar-SA"/>
      </w:rPr>
    </w:lvl>
    <w:lvl w:ilvl="2" w:tplc="1C6A6BD2">
      <w:numFmt w:val="bullet"/>
      <w:lvlText w:val="•"/>
      <w:lvlJc w:val="left"/>
      <w:pPr>
        <w:ind w:left="2921" w:hanging="135"/>
      </w:pPr>
      <w:rPr>
        <w:rFonts w:hint="default"/>
        <w:lang w:eastAsia="en-US" w:bidi="ar-SA"/>
      </w:rPr>
    </w:lvl>
    <w:lvl w:ilvl="3" w:tplc="D786BFE4">
      <w:numFmt w:val="bullet"/>
      <w:lvlText w:val="•"/>
      <w:lvlJc w:val="left"/>
      <w:pPr>
        <w:ind w:left="3892" w:hanging="135"/>
      </w:pPr>
      <w:rPr>
        <w:rFonts w:hint="default"/>
        <w:lang w:eastAsia="en-US" w:bidi="ar-SA"/>
      </w:rPr>
    </w:lvl>
    <w:lvl w:ilvl="4" w:tplc="2326CC40">
      <w:numFmt w:val="bullet"/>
      <w:lvlText w:val="•"/>
      <w:lvlJc w:val="left"/>
      <w:pPr>
        <w:ind w:left="4863" w:hanging="135"/>
      </w:pPr>
      <w:rPr>
        <w:rFonts w:hint="default"/>
        <w:lang w:eastAsia="en-US" w:bidi="ar-SA"/>
      </w:rPr>
    </w:lvl>
    <w:lvl w:ilvl="5" w:tplc="55AAAD96">
      <w:numFmt w:val="bullet"/>
      <w:lvlText w:val="•"/>
      <w:lvlJc w:val="left"/>
      <w:pPr>
        <w:ind w:left="5834" w:hanging="135"/>
      </w:pPr>
      <w:rPr>
        <w:rFonts w:hint="default"/>
        <w:lang w:eastAsia="en-US" w:bidi="ar-SA"/>
      </w:rPr>
    </w:lvl>
    <w:lvl w:ilvl="6" w:tplc="C478D348">
      <w:numFmt w:val="bullet"/>
      <w:lvlText w:val="•"/>
      <w:lvlJc w:val="left"/>
      <w:pPr>
        <w:ind w:left="6805" w:hanging="135"/>
      </w:pPr>
      <w:rPr>
        <w:rFonts w:hint="default"/>
        <w:lang w:eastAsia="en-US" w:bidi="ar-SA"/>
      </w:rPr>
    </w:lvl>
    <w:lvl w:ilvl="7" w:tplc="311C502A">
      <w:numFmt w:val="bullet"/>
      <w:lvlText w:val="•"/>
      <w:lvlJc w:val="left"/>
      <w:pPr>
        <w:ind w:left="7776" w:hanging="135"/>
      </w:pPr>
      <w:rPr>
        <w:rFonts w:hint="default"/>
        <w:lang w:eastAsia="en-US" w:bidi="ar-SA"/>
      </w:rPr>
    </w:lvl>
    <w:lvl w:ilvl="8" w:tplc="A9F2436C">
      <w:numFmt w:val="bullet"/>
      <w:lvlText w:val="•"/>
      <w:lvlJc w:val="left"/>
      <w:pPr>
        <w:ind w:left="8747" w:hanging="135"/>
      </w:pPr>
      <w:rPr>
        <w:rFonts w:hint="default"/>
        <w:lang w:eastAsia="en-US" w:bidi="ar-SA"/>
      </w:rPr>
    </w:lvl>
  </w:abstractNum>
  <w:abstractNum w:abstractNumId="20" w15:restartNumberingAfterBreak="0">
    <w:nsid w:val="39CD3F76"/>
    <w:multiLevelType w:val="hybridMultilevel"/>
    <w:tmpl w:val="C8D29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8D70CC"/>
    <w:multiLevelType w:val="hybridMultilevel"/>
    <w:tmpl w:val="04DE258C"/>
    <w:lvl w:ilvl="0" w:tplc="B9E65000">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A76278"/>
    <w:multiLevelType w:val="hybridMultilevel"/>
    <w:tmpl w:val="AB7E9EF2"/>
    <w:lvl w:ilvl="0" w:tplc="CC62812A">
      <w:start w:val="1"/>
      <w:numFmt w:val="decimal"/>
      <w:lvlText w:val="%1."/>
      <w:lvlJc w:val="left"/>
      <w:pPr>
        <w:tabs>
          <w:tab w:val="num" w:pos="360"/>
        </w:tabs>
        <w:ind w:left="0" w:firstLine="0"/>
      </w:pPr>
    </w:lvl>
    <w:lvl w:ilvl="1" w:tplc="A68238F6">
      <w:start w:val="1"/>
      <w:numFmt w:val="lowerLetter"/>
      <w:lvlText w:val="%2."/>
      <w:lvlJc w:val="left"/>
      <w:pPr>
        <w:tabs>
          <w:tab w:val="num" w:pos="1440"/>
        </w:tabs>
        <w:ind w:left="1440" w:hanging="360"/>
      </w:pPr>
    </w:lvl>
    <w:lvl w:ilvl="2" w:tplc="7E9EDA90">
      <w:start w:val="1"/>
      <w:numFmt w:val="lowerRoman"/>
      <w:lvlText w:val="%3."/>
      <w:lvlJc w:val="right"/>
      <w:pPr>
        <w:tabs>
          <w:tab w:val="num" w:pos="2160"/>
        </w:tabs>
        <w:ind w:left="2160" w:hanging="180"/>
      </w:pPr>
    </w:lvl>
    <w:lvl w:ilvl="3" w:tplc="639007C0">
      <w:start w:val="1"/>
      <w:numFmt w:val="decimal"/>
      <w:lvlText w:val="%4."/>
      <w:lvlJc w:val="left"/>
      <w:pPr>
        <w:tabs>
          <w:tab w:val="num" w:pos="2880"/>
        </w:tabs>
        <w:ind w:left="2880" w:hanging="360"/>
      </w:pPr>
    </w:lvl>
    <w:lvl w:ilvl="4" w:tplc="BDAE2B5C">
      <w:start w:val="1"/>
      <w:numFmt w:val="lowerLetter"/>
      <w:lvlText w:val="%5."/>
      <w:lvlJc w:val="left"/>
      <w:pPr>
        <w:tabs>
          <w:tab w:val="num" w:pos="3600"/>
        </w:tabs>
        <w:ind w:left="3600" w:hanging="360"/>
      </w:pPr>
    </w:lvl>
    <w:lvl w:ilvl="5" w:tplc="BEB22F72">
      <w:start w:val="1"/>
      <w:numFmt w:val="lowerRoman"/>
      <w:lvlText w:val="%6."/>
      <w:lvlJc w:val="right"/>
      <w:pPr>
        <w:tabs>
          <w:tab w:val="num" w:pos="4320"/>
        </w:tabs>
        <w:ind w:left="4320" w:hanging="180"/>
      </w:pPr>
    </w:lvl>
    <w:lvl w:ilvl="6" w:tplc="71A091DC">
      <w:start w:val="1"/>
      <w:numFmt w:val="decimal"/>
      <w:lvlText w:val="%7."/>
      <w:lvlJc w:val="left"/>
      <w:pPr>
        <w:tabs>
          <w:tab w:val="num" w:pos="5040"/>
        </w:tabs>
        <w:ind w:left="5040" w:hanging="360"/>
      </w:pPr>
    </w:lvl>
    <w:lvl w:ilvl="7" w:tplc="51E2CC84">
      <w:start w:val="1"/>
      <w:numFmt w:val="lowerLetter"/>
      <w:lvlText w:val="%8."/>
      <w:lvlJc w:val="left"/>
      <w:pPr>
        <w:tabs>
          <w:tab w:val="num" w:pos="5760"/>
        </w:tabs>
        <w:ind w:left="5760" w:hanging="360"/>
      </w:pPr>
    </w:lvl>
    <w:lvl w:ilvl="8" w:tplc="66D69280">
      <w:start w:val="1"/>
      <w:numFmt w:val="lowerRoman"/>
      <w:lvlText w:val="%9."/>
      <w:lvlJc w:val="right"/>
      <w:pPr>
        <w:tabs>
          <w:tab w:val="num" w:pos="6480"/>
        </w:tabs>
        <w:ind w:left="6480" w:hanging="180"/>
      </w:pPr>
    </w:lvl>
  </w:abstractNum>
  <w:abstractNum w:abstractNumId="23" w15:restartNumberingAfterBreak="0">
    <w:nsid w:val="3B3C3A50"/>
    <w:multiLevelType w:val="hybridMultilevel"/>
    <w:tmpl w:val="A2E60138"/>
    <w:lvl w:ilvl="0" w:tplc="B002B912">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947249"/>
    <w:multiLevelType w:val="singleLevel"/>
    <w:tmpl w:val="AB52DB58"/>
    <w:lvl w:ilvl="0">
      <w:start w:val="1"/>
      <w:numFmt w:val="bullet"/>
      <w:lvlText w:val=""/>
      <w:lvlJc w:val="left"/>
      <w:pPr>
        <w:tabs>
          <w:tab w:val="num" w:pos="927"/>
        </w:tabs>
        <w:ind w:left="907" w:hanging="340"/>
      </w:pPr>
      <w:rPr>
        <w:rFonts w:ascii="Symbol" w:hAnsi="Symbol" w:hint="default"/>
      </w:rPr>
    </w:lvl>
  </w:abstractNum>
  <w:abstractNum w:abstractNumId="25" w15:restartNumberingAfterBreak="0">
    <w:nsid w:val="3E952505"/>
    <w:multiLevelType w:val="hybridMultilevel"/>
    <w:tmpl w:val="DCE6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833D2"/>
    <w:multiLevelType w:val="hybridMultilevel"/>
    <w:tmpl w:val="EBC0DE68"/>
    <w:lvl w:ilvl="0" w:tplc="349227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EB398B"/>
    <w:multiLevelType w:val="multilevel"/>
    <w:tmpl w:val="99D0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126F47"/>
    <w:multiLevelType w:val="hybridMultilevel"/>
    <w:tmpl w:val="1E7851B2"/>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9" w15:restartNumberingAfterBreak="0">
    <w:nsid w:val="49D83187"/>
    <w:multiLevelType w:val="hybridMultilevel"/>
    <w:tmpl w:val="8C80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51931"/>
    <w:multiLevelType w:val="hybridMultilevel"/>
    <w:tmpl w:val="2088701A"/>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56DC1"/>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5B8C59CE"/>
    <w:multiLevelType w:val="hybridMultilevel"/>
    <w:tmpl w:val="17962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032B5B"/>
    <w:multiLevelType w:val="hybridMultilevel"/>
    <w:tmpl w:val="1F3E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693304"/>
    <w:multiLevelType w:val="hybridMultilevel"/>
    <w:tmpl w:val="B302CCEC"/>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8A1A35"/>
    <w:multiLevelType w:val="hybridMultilevel"/>
    <w:tmpl w:val="919E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11296D"/>
    <w:multiLevelType w:val="hybridMultilevel"/>
    <w:tmpl w:val="F74CA65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7" w15:restartNumberingAfterBreak="0">
    <w:nsid w:val="603761C3"/>
    <w:multiLevelType w:val="singleLevel"/>
    <w:tmpl w:val="AB52DB58"/>
    <w:lvl w:ilvl="0">
      <w:start w:val="1"/>
      <w:numFmt w:val="bullet"/>
      <w:lvlText w:val=""/>
      <w:lvlJc w:val="left"/>
      <w:pPr>
        <w:tabs>
          <w:tab w:val="num" w:pos="927"/>
        </w:tabs>
        <w:ind w:left="907" w:hanging="340"/>
      </w:pPr>
      <w:rPr>
        <w:rFonts w:ascii="Symbol" w:hAnsi="Symbol" w:hint="default"/>
      </w:rPr>
    </w:lvl>
  </w:abstractNum>
  <w:abstractNum w:abstractNumId="38" w15:restartNumberingAfterBreak="0">
    <w:nsid w:val="61A07AF2"/>
    <w:multiLevelType w:val="hybridMultilevel"/>
    <w:tmpl w:val="D78CA28E"/>
    <w:lvl w:ilvl="0" w:tplc="87B81D5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0771CA"/>
    <w:multiLevelType w:val="hybridMultilevel"/>
    <w:tmpl w:val="62609B40"/>
    <w:lvl w:ilvl="0" w:tplc="87B81D54">
      <w:numFmt w:val="bullet"/>
      <w:lvlText w:val="-"/>
      <w:lvlJc w:val="left"/>
      <w:pPr>
        <w:ind w:left="2149" w:hanging="360"/>
      </w:pPr>
      <w:rPr>
        <w:rFonts w:ascii="Arial" w:eastAsia="Times New Roman" w:hAnsi="Arial" w:cs="Aria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40" w15:restartNumberingAfterBreak="0">
    <w:nsid w:val="63021F12"/>
    <w:multiLevelType w:val="multilevel"/>
    <w:tmpl w:val="83724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6EE7E86"/>
    <w:multiLevelType w:val="hybridMultilevel"/>
    <w:tmpl w:val="69729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B2C18"/>
    <w:multiLevelType w:val="hybridMultilevel"/>
    <w:tmpl w:val="1C2E7E10"/>
    <w:lvl w:ilvl="0" w:tplc="F5AC76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EB6179"/>
    <w:multiLevelType w:val="singleLevel"/>
    <w:tmpl w:val="2E700A26"/>
    <w:lvl w:ilvl="0">
      <w:start w:val="1"/>
      <w:numFmt w:val="decimal"/>
      <w:lvlText w:val="%1."/>
      <w:lvlJc w:val="left"/>
      <w:pPr>
        <w:tabs>
          <w:tab w:val="num" w:pos="360"/>
        </w:tabs>
        <w:ind w:left="0" w:firstLine="0"/>
      </w:pPr>
    </w:lvl>
  </w:abstractNum>
  <w:abstractNum w:abstractNumId="44" w15:restartNumberingAfterBreak="0">
    <w:nsid w:val="6AF22145"/>
    <w:multiLevelType w:val="singleLevel"/>
    <w:tmpl w:val="AB52DB58"/>
    <w:lvl w:ilvl="0">
      <w:start w:val="1"/>
      <w:numFmt w:val="bullet"/>
      <w:lvlText w:val=""/>
      <w:lvlJc w:val="left"/>
      <w:pPr>
        <w:tabs>
          <w:tab w:val="num" w:pos="927"/>
        </w:tabs>
        <w:ind w:left="907" w:hanging="340"/>
      </w:pPr>
      <w:rPr>
        <w:rFonts w:ascii="Symbol" w:hAnsi="Symbol" w:hint="default"/>
      </w:rPr>
    </w:lvl>
  </w:abstractNum>
  <w:abstractNum w:abstractNumId="45" w15:restartNumberingAfterBreak="0">
    <w:nsid w:val="6E6D1F49"/>
    <w:multiLevelType w:val="hybridMultilevel"/>
    <w:tmpl w:val="BAA6E16A"/>
    <w:lvl w:ilvl="0" w:tplc="162E34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C9673A"/>
    <w:multiLevelType w:val="hybridMultilevel"/>
    <w:tmpl w:val="CC9E3DB6"/>
    <w:lvl w:ilvl="0" w:tplc="87B81D5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7" w15:restartNumberingAfterBreak="0">
    <w:nsid w:val="71E40FE1"/>
    <w:multiLevelType w:val="hybridMultilevel"/>
    <w:tmpl w:val="9FC01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7F41FA"/>
    <w:multiLevelType w:val="hybridMultilevel"/>
    <w:tmpl w:val="0AA001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15:restartNumberingAfterBreak="0">
    <w:nsid w:val="7468173C"/>
    <w:multiLevelType w:val="hybridMultilevel"/>
    <w:tmpl w:val="A82C3E2A"/>
    <w:lvl w:ilvl="0" w:tplc="87B81D54">
      <w:numFmt w:val="bullet"/>
      <w:lvlText w:val="-"/>
      <w:lvlJc w:val="left"/>
      <w:pPr>
        <w:ind w:left="1065" w:hanging="360"/>
      </w:pPr>
      <w:rPr>
        <w:rFonts w:ascii="Arial" w:eastAsia="Times New Roman" w:hAnsi="Arial" w:cs="Arial" w:hint="default"/>
      </w:rPr>
    </w:lvl>
    <w:lvl w:ilvl="1" w:tplc="0C1A0003" w:tentative="1">
      <w:start w:val="1"/>
      <w:numFmt w:val="bullet"/>
      <w:lvlText w:val="o"/>
      <w:lvlJc w:val="left"/>
      <w:pPr>
        <w:ind w:left="1785" w:hanging="360"/>
      </w:pPr>
      <w:rPr>
        <w:rFonts w:ascii="Courier New" w:hAnsi="Courier New" w:cs="Courier New" w:hint="default"/>
      </w:rPr>
    </w:lvl>
    <w:lvl w:ilvl="2" w:tplc="0C1A0005" w:tentative="1">
      <w:start w:val="1"/>
      <w:numFmt w:val="bullet"/>
      <w:lvlText w:val=""/>
      <w:lvlJc w:val="left"/>
      <w:pPr>
        <w:ind w:left="2505" w:hanging="360"/>
      </w:pPr>
      <w:rPr>
        <w:rFonts w:ascii="Wingdings" w:hAnsi="Wingdings" w:hint="default"/>
      </w:rPr>
    </w:lvl>
    <w:lvl w:ilvl="3" w:tplc="0C1A0001" w:tentative="1">
      <w:start w:val="1"/>
      <w:numFmt w:val="bullet"/>
      <w:lvlText w:val=""/>
      <w:lvlJc w:val="left"/>
      <w:pPr>
        <w:ind w:left="3225" w:hanging="360"/>
      </w:pPr>
      <w:rPr>
        <w:rFonts w:ascii="Symbol" w:hAnsi="Symbol" w:hint="default"/>
      </w:rPr>
    </w:lvl>
    <w:lvl w:ilvl="4" w:tplc="0C1A0003" w:tentative="1">
      <w:start w:val="1"/>
      <w:numFmt w:val="bullet"/>
      <w:lvlText w:val="o"/>
      <w:lvlJc w:val="left"/>
      <w:pPr>
        <w:ind w:left="3945" w:hanging="360"/>
      </w:pPr>
      <w:rPr>
        <w:rFonts w:ascii="Courier New" w:hAnsi="Courier New" w:cs="Courier New" w:hint="default"/>
      </w:rPr>
    </w:lvl>
    <w:lvl w:ilvl="5" w:tplc="0C1A0005" w:tentative="1">
      <w:start w:val="1"/>
      <w:numFmt w:val="bullet"/>
      <w:lvlText w:val=""/>
      <w:lvlJc w:val="left"/>
      <w:pPr>
        <w:ind w:left="4665" w:hanging="360"/>
      </w:pPr>
      <w:rPr>
        <w:rFonts w:ascii="Wingdings" w:hAnsi="Wingdings" w:hint="default"/>
      </w:rPr>
    </w:lvl>
    <w:lvl w:ilvl="6" w:tplc="0C1A0001" w:tentative="1">
      <w:start w:val="1"/>
      <w:numFmt w:val="bullet"/>
      <w:lvlText w:val=""/>
      <w:lvlJc w:val="left"/>
      <w:pPr>
        <w:ind w:left="5385" w:hanging="360"/>
      </w:pPr>
      <w:rPr>
        <w:rFonts w:ascii="Symbol" w:hAnsi="Symbol" w:hint="default"/>
      </w:rPr>
    </w:lvl>
    <w:lvl w:ilvl="7" w:tplc="0C1A0003" w:tentative="1">
      <w:start w:val="1"/>
      <w:numFmt w:val="bullet"/>
      <w:lvlText w:val="o"/>
      <w:lvlJc w:val="left"/>
      <w:pPr>
        <w:ind w:left="6105" w:hanging="360"/>
      </w:pPr>
      <w:rPr>
        <w:rFonts w:ascii="Courier New" w:hAnsi="Courier New" w:cs="Courier New" w:hint="default"/>
      </w:rPr>
    </w:lvl>
    <w:lvl w:ilvl="8" w:tplc="0C1A0005" w:tentative="1">
      <w:start w:val="1"/>
      <w:numFmt w:val="bullet"/>
      <w:lvlText w:val=""/>
      <w:lvlJc w:val="left"/>
      <w:pPr>
        <w:ind w:left="6825" w:hanging="360"/>
      </w:pPr>
      <w:rPr>
        <w:rFonts w:ascii="Wingdings" w:hAnsi="Wingdings" w:hint="default"/>
      </w:rPr>
    </w:lvl>
  </w:abstractNum>
  <w:abstractNum w:abstractNumId="50" w15:restartNumberingAfterBreak="0">
    <w:nsid w:val="76986BE4"/>
    <w:multiLevelType w:val="hybridMultilevel"/>
    <w:tmpl w:val="833621D0"/>
    <w:lvl w:ilvl="0" w:tplc="162E3468">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7856ED3"/>
    <w:multiLevelType w:val="singleLevel"/>
    <w:tmpl w:val="AB52DB58"/>
    <w:lvl w:ilvl="0">
      <w:start w:val="1"/>
      <w:numFmt w:val="bullet"/>
      <w:lvlText w:val=""/>
      <w:lvlJc w:val="left"/>
      <w:pPr>
        <w:tabs>
          <w:tab w:val="num" w:pos="927"/>
        </w:tabs>
        <w:ind w:left="907" w:hanging="340"/>
      </w:pPr>
      <w:rPr>
        <w:rFonts w:ascii="Symbol" w:hAnsi="Symbol" w:hint="default"/>
      </w:rPr>
    </w:lvl>
  </w:abstractNum>
  <w:abstractNum w:abstractNumId="52" w15:restartNumberingAfterBreak="0">
    <w:nsid w:val="788B4CAE"/>
    <w:multiLevelType w:val="singleLevel"/>
    <w:tmpl w:val="AB52DB58"/>
    <w:lvl w:ilvl="0">
      <w:start w:val="1"/>
      <w:numFmt w:val="bullet"/>
      <w:lvlText w:val=""/>
      <w:lvlJc w:val="left"/>
      <w:pPr>
        <w:tabs>
          <w:tab w:val="num" w:pos="927"/>
        </w:tabs>
        <w:ind w:left="907" w:hanging="340"/>
      </w:pPr>
      <w:rPr>
        <w:rFonts w:ascii="Symbol" w:hAnsi="Symbol" w:hint="default"/>
      </w:rPr>
    </w:lvl>
  </w:abstractNum>
  <w:abstractNum w:abstractNumId="53" w15:restartNumberingAfterBreak="0">
    <w:nsid w:val="79713BA7"/>
    <w:multiLevelType w:val="hybridMultilevel"/>
    <w:tmpl w:val="114CE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95225"/>
    <w:multiLevelType w:val="hybridMultilevel"/>
    <w:tmpl w:val="21D8E49E"/>
    <w:lvl w:ilvl="0" w:tplc="FFFFFFF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D284D34"/>
    <w:multiLevelType w:val="hybridMultilevel"/>
    <w:tmpl w:val="F4CE3A84"/>
    <w:lvl w:ilvl="0" w:tplc="87B81D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8609F5"/>
    <w:multiLevelType w:val="hybridMultilevel"/>
    <w:tmpl w:val="12E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49"/>
  </w:num>
  <w:num w:numId="4">
    <w:abstractNumId w:val="36"/>
  </w:num>
  <w:num w:numId="5">
    <w:abstractNumId w:val="27"/>
  </w:num>
  <w:num w:numId="6">
    <w:abstractNumId w:val="53"/>
  </w:num>
  <w:num w:numId="7">
    <w:abstractNumId w:val="50"/>
  </w:num>
  <w:num w:numId="8">
    <w:abstractNumId w:val="45"/>
  </w:num>
  <w:num w:numId="9">
    <w:abstractNumId w:val="14"/>
  </w:num>
  <w:num w:numId="10">
    <w:abstractNumId w:val="56"/>
  </w:num>
  <w:num w:numId="11">
    <w:abstractNumId w:val="25"/>
  </w:num>
  <w:num w:numId="12">
    <w:abstractNumId w:val="33"/>
  </w:num>
  <w:num w:numId="13">
    <w:abstractNumId w:val="29"/>
  </w:num>
  <w:num w:numId="14">
    <w:abstractNumId w:val="17"/>
  </w:num>
  <w:num w:numId="15">
    <w:abstractNumId w:val="11"/>
  </w:num>
  <w:num w:numId="16">
    <w:abstractNumId w:val="5"/>
  </w:num>
  <w:num w:numId="17">
    <w:abstractNumId w:val="32"/>
  </w:num>
  <w:num w:numId="18">
    <w:abstractNumId w:val="55"/>
  </w:num>
  <w:num w:numId="19">
    <w:abstractNumId w:val="30"/>
  </w:num>
  <w:num w:numId="20">
    <w:abstractNumId w:val="2"/>
  </w:num>
  <w:num w:numId="21">
    <w:abstractNumId w:val="34"/>
  </w:num>
  <w:num w:numId="22">
    <w:abstractNumId w:val="3"/>
  </w:num>
  <w:num w:numId="23">
    <w:abstractNumId w:val="18"/>
  </w:num>
  <w:num w:numId="24">
    <w:abstractNumId w:val="8"/>
  </w:num>
  <w:num w:numId="25">
    <w:abstractNumId w:val="4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31"/>
  </w:num>
  <w:num w:numId="29">
    <w:abstractNumId w:val="24"/>
  </w:num>
  <w:num w:numId="30">
    <w:abstractNumId w:val="6"/>
  </w:num>
  <w:num w:numId="31">
    <w:abstractNumId w:val="37"/>
  </w:num>
  <w:num w:numId="32">
    <w:abstractNumId w:val="52"/>
  </w:num>
  <w:num w:numId="33">
    <w:abstractNumId w:val="44"/>
  </w:num>
  <w:num w:numId="34">
    <w:abstractNumId w:val="51"/>
  </w:num>
  <w:num w:numId="35">
    <w:abstractNumId w:val="48"/>
  </w:num>
  <w:num w:numId="36">
    <w:abstractNumId w:val="43"/>
  </w:num>
  <w:num w:numId="37">
    <w:abstractNumId w:val="15"/>
  </w:num>
  <w:num w:numId="38">
    <w:abstractNumId w:val="21"/>
  </w:num>
  <w:num w:numId="39">
    <w:abstractNumId w:val="23"/>
  </w:num>
  <w:num w:numId="40">
    <w:abstractNumId w:val="16"/>
  </w:num>
  <w:num w:numId="41">
    <w:abstractNumId w:val="38"/>
  </w:num>
  <w:num w:numId="42">
    <w:abstractNumId w:val="10"/>
  </w:num>
  <w:num w:numId="43">
    <w:abstractNumId w:val="39"/>
  </w:num>
  <w:num w:numId="44">
    <w:abstractNumId w:val="46"/>
  </w:num>
  <w:num w:numId="45">
    <w:abstractNumId w:val="54"/>
  </w:num>
  <w:num w:numId="46">
    <w:abstractNumId w:val="4"/>
  </w:num>
  <w:num w:numId="47">
    <w:abstractNumId w:val="42"/>
  </w:num>
  <w:num w:numId="48">
    <w:abstractNumId w:val="1"/>
  </w:num>
  <w:num w:numId="49">
    <w:abstractNumId w:val="7"/>
  </w:num>
  <w:num w:numId="50">
    <w:abstractNumId w:val="35"/>
  </w:num>
  <w:num w:numId="51">
    <w:abstractNumId w:val="12"/>
  </w:num>
  <w:num w:numId="52">
    <w:abstractNumId w:val="26"/>
  </w:num>
  <w:num w:numId="53">
    <w:abstractNumId w:val="9"/>
  </w:num>
  <w:num w:numId="54">
    <w:abstractNumId w:val="40"/>
  </w:num>
  <w:num w:numId="55">
    <w:abstractNumId w:val="20"/>
  </w:num>
  <w:num w:numId="56">
    <w:abstractNumId w:val="19"/>
  </w:num>
  <w:num w:numId="57">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6B"/>
    <w:rsid w:val="00001113"/>
    <w:rsid w:val="00002630"/>
    <w:rsid w:val="000051DB"/>
    <w:rsid w:val="00011C8C"/>
    <w:rsid w:val="00012728"/>
    <w:rsid w:val="00013A57"/>
    <w:rsid w:val="00022131"/>
    <w:rsid w:val="00022B67"/>
    <w:rsid w:val="00022FB6"/>
    <w:rsid w:val="000230AD"/>
    <w:rsid w:val="00031E44"/>
    <w:rsid w:val="00032DC0"/>
    <w:rsid w:val="00033222"/>
    <w:rsid w:val="00033629"/>
    <w:rsid w:val="00037B2E"/>
    <w:rsid w:val="000446A9"/>
    <w:rsid w:val="00044C60"/>
    <w:rsid w:val="00046D0F"/>
    <w:rsid w:val="00051F50"/>
    <w:rsid w:val="000530CA"/>
    <w:rsid w:val="0005492D"/>
    <w:rsid w:val="00054CA8"/>
    <w:rsid w:val="00055D5D"/>
    <w:rsid w:val="00055F67"/>
    <w:rsid w:val="00056437"/>
    <w:rsid w:val="00056C8C"/>
    <w:rsid w:val="00060BA2"/>
    <w:rsid w:val="000639F6"/>
    <w:rsid w:val="00064194"/>
    <w:rsid w:val="00067374"/>
    <w:rsid w:val="00070F26"/>
    <w:rsid w:val="00071935"/>
    <w:rsid w:val="00073916"/>
    <w:rsid w:val="0007486B"/>
    <w:rsid w:val="00080589"/>
    <w:rsid w:val="00082138"/>
    <w:rsid w:val="00084EFD"/>
    <w:rsid w:val="00085BF4"/>
    <w:rsid w:val="00095EC4"/>
    <w:rsid w:val="00097745"/>
    <w:rsid w:val="000A040F"/>
    <w:rsid w:val="000A0C68"/>
    <w:rsid w:val="000A18F7"/>
    <w:rsid w:val="000A20A5"/>
    <w:rsid w:val="000A2435"/>
    <w:rsid w:val="000A3E07"/>
    <w:rsid w:val="000A5904"/>
    <w:rsid w:val="000A5B33"/>
    <w:rsid w:val="000A5D8E"/>
    <w:rsid w:val="000B29DF"/>
    <w:rsid w:val="000C137C"/>
    <w:rsid w:val="000C2F05"/>
    <w:rsid w:val="000C3B74"/>
    <w:rsid w:val="000C60BD"/>
    <w:rsid w:val="000D1862"/>
    <w:rsid w:val="000D27D0"/>
    <w:rsid w:val="000D386A"/>
    <w:rsid w:val="000D3CC9"/>
    <w:rsid w:val="000D640D"/>
    <w:rsid w:val="000E0526"/>
    <w:rsid w:val="000F38B3"/>
    <w:rsid w:val="000F480A"/>
    <w:rsid w:val="000F5237"/>
    <w:rsid w:val="000F6CE4"/>
    <w:rsid w:val="00100489"/>
    <w:rsid w:val="00100D78"/>
    <w:rsid w:val="001021F6"/>
    <w:rsid w:val="0010461C"/>
    <w:rsid w:val="00106527"/>
    <w:rsid w:val="00107AF7"/>
    <w:rsid w:val="00110840"/>
    <w:rsid w:val="001111A7"/>
    <w:rsid w:val="001121E6"/>
    <w:rsid w:val="00112CA4"/>
    <w:rsid w:val="00122B28"/>
    <w:rsid w:val="00126817"/>
    <w:rsid w:val="001272BA"/>
    <w:rsid w:val="001308A7"/>
    <w:rsid w:val="001311F7"/>
    <w:rsid w:val="0013238F"/>
    <w:rsid w:val="00133E45"/>
    <w:rsid w:val="001367E8"/>
    <w:rsid w:val="00136EDE"/>
    <w:rsid w:val="001450A2"/>
    <w:rsid w:val="00145B0D"/>
    <w:rsid w:val="00147CE9"/>
    <w:rsid w:val="00154262"/>
    <w:rsid w:val="00162516"/>
    <w:rsid w:val="001635B8"/>
    <w:rsid w:val="00163F28"/>
    <w:rsid w:val="00164D66"/>
    <w:rsid w:val="0016591E"/>
    <w:rsid w:val="0016628F"/>
    <w:rsid w:val="0017773D"/>
    <w:rsid w:val="00180B10"/>
    <w:rsid w:val="00182286"/>
    <w:rsid w:val="001831E6"/>
    <w:rsid w:val="00183CF2"/>
    <w:rsid w:val="0019064C"/>
    <w:rsid w:val="00196525"/>
    <w:rsid w:val="001A1678"/>
    <w:rsid w:val="001A343D"/>
    <w:rsid w:val="001A776B"/>
    <w:rsid w:val="001B008C"/>
    <w:rsid w:val="001B28CB"/>
    <w:rsid w:val="001B4802"/>
    <w:rsid w:val="001C1494"/>
    <w:rsid w:val="001C1718"/>
    <w:rsid w:val="001C2C5F"/>
    <w:rsid w:val="001C3EA4"/>
    <w:rsid w:val="001C49BF"/>
    <w:rsid w:val="001D0D09"/>
    <w:rsid w:val="001D0F6E"/>
    <w:rsid w:val="001D2C93"/>
    <w:rsid w:val="001D4D20"/>
    <w:rsid w:val="001D5F10"/>
    <w:rsid w:val="001E0E04"/>
    <w:rsid w:val="001E27A0"/>
    <w:rsid w:val="001E3CA1"/>
    <w:rsid w:val="001E7313"/>
    <w:rsid w:val="001E7A66"/>
    <w:rsid w:val="001F1E37"/>
    <w:rsid w:val="001F4407"/>
    <w:rsid w:val="001F55F3"/>
    <w:rsid w:val="001F5A77"/>
    <w:rsid w:val="002033DA"/>
    <w:rsid w:val="00203CBC"/>
    <w:rsid w:val="0020514D"/>
    <w:rsid w:val="00207CCA"/>
    <w:rsid w:val="002154C1"/>
    <w:rsid w:val="00216B27"/>
    <w:rsid w:val="00220196"/>
    <w:rsid w:val="0022303E"/>
    <w:rsid w:val="00224CFE"/>
    <w:rsid w:val="002257DC"/>
    <w:rsid w:val="002304FC"/>
    <w:rsid w:val="00232138"/>
    <w:rsid w:val="0023241B"/>
    <w:rsid w:val="00232650"/>
    <w:rsid w:val="00235B14"/>
    <w:rsid w:val="0023763F"/>
    <w:rsid w:val="0023772C"/>
    <w:rsid w:val="00240EA7"/>
    <w:rsid w:val="002422CD"/>
    <w:rsid w:val="002443EF"/>
    <w:rsid w:val="0024646C"/>
    <w:rsid w:val="002538F3"/>
    <w:rsid w:val="00256C99"/>
    <w:rsid w:val="00256CC3"/>
    <w:rsid w:val="00260C46"/>
    <w:rsid w:val="00262F76"/>
    <w:rsid w:val="00263129"/>
    <w:rsid w:val="00263FFB"/>
    <w:rsid w:val="002659FF"/>
    <w:rsid w:val="0026636D"/>
    <w:rsid w:val="0026662C"/>
    <w:rsid w:val="002728C9"/>
    <w:rsid w:val="00273195"/>
    <w:rsid w:val="00276286"/>
    <w:rsid w:val="002764DE"/>
    <w:rsid w:val="002776D9"/>
    <w:rsid w:val="00284608"/>
    <w:rsid w:val="00294942"/>
    <w:rsid w:val="002A4FA8"/>
    <w:rsid w:val="002A62E2"/>
    <w:rsid w:val="002B12D8"/>
    <w:rsid w:val="002B17BC"/>
    <w:rsid w:val="002B2C2C"/>
    <w:rsid w:val="002B2FFD"/>
    <w:rsid w:val="002B3F5E"/>
    <w:rsid w:val="002B7775"/>
    <w:rsid w:val="002C55B9"/>
    <w:rsid w:val="002C61BE"/>
    <w:rsid w:val="002D026E"/>
    <w:rsid w:val="002D0C4C"/>
    <w:rsid w:val="002D20B1"/>
    <w:rsid w:val="002D6A20"/>
    <w:rsid w:val="002E0E63"/>
    <w:rsid w:val="002E22E4"/>
    <w:rsid w:val="002E5337"/>
    <w:rsid w:val="002E541D"/>
    <w:rsid w:val="003034D1"/>
    <w:rsid w:val="00307942"/>
    <w:rsid w:val="00310D5E"/>
    <w:rsid w:val="00321208"/>
    <w:rsid w:val="00322055"/>
    <w:rsid w:val="003236D8"/>
    <w:rsid w:val="00323940"/>
    <w:rsid w:val="00326492"/>
    <w:rsid w:val="00330266"/>
    <w:rsid w:val="00334699"/>
    <w:rsid w:val="00335307"/>
    <w:rsid w:val="00337B84"/>
    <w:rsid w:val="003409F0"/>
    <w:rsid w:val="00343791"/>
    <w:rsid w:val="00354235"/>
    <w:rsid w:val="00354739"/>
    <w:rsid w:val="00355CF0"/>
    <w:rsid w:val="0035606E"/>
    <w:rsid w:val="0035714F"/>
    <w:rsid w:val="00357A5A"/>
    <w:rsid w:val="00361BB0"/>
    <w:rsid w:val="0036246C"/>
    <w:rsid w:val="003633E1"/>
    <w:rsid w:val="00364915"/>
    <w:rsid w:val="00366427"/>
    <w:rsid w:val="003700A7"/>
    <w:rsid w:val="00370758"/>
    <w:rsid w:val="0037154E"/>
    <w:rsid w:val="0037333C"/>
    <w:rsid w:val="00377F0C"/>
    <w:rsid w:val="00381A1A"/>
    <w:rsid w:val="003849C7"/>
    <w:rsid w:val="003945C1"/>
    <w:rsid w:val="00397926"/>
    <w:rsid w:val="003A065B"/>
    <w:rsid w:val="003A3259"/>
    <w:rsid w:val="003A53DD"/>
    <w:rsid w:val="003B23DA"/>
    <w:rsid w:val="003B3CEC"/>
    <w:rsid w:val="003B4FA3"/>
    <w:rsid w:val="003B54D5"/>
    <w:rsid w:val="003B6068"/>
    <w:rsid w:val="003B6BC5"/>
    <w:rsid w:val="003B6D1F"/>
    <w:rsid w:val="003B7929"/>
    <w:rsid w:val="003C0715"/>
    <w:rsid w:val="003C0DAD"/>
    <w:rsid w:val="003C1339"/>
    <w:rsid w:val="003C40B1"/>
    <w:rsid w:val="003C76CC"/>
    <w:rsid w:val="003D16CB"/>
    <w:rsid w:val="003D2EC9"/>
    <w:rsid w:val="003D506A"/>
    <w:rsid w:val="003D573E"/>
    <w:rsid w:val="003D726B"/>
    <w:rsid w:val="003E18F3"/>
    <w:rsid w:val="003E2100"/>
    <w:rsid w:val="003E68CF"/>
    <w:rsid w:val="003E7884"/>
    <w:rsid w:val="003E7ECF"/>
    <w:rsid w:val="003F48C6"/>
    <w:rsid w:val="00401777"/>
    <w:rsid w:val="00401C6C"/>
    <w:rsid w:val="00401D88"/>
    <w:rsid w:val="004032CF"/>
    <w:rsid w:val="00403733"/>
    <w:rsid w:val="00407EA6"/>
    <w:rsid w:val="004103F4"/>
    <w:rsid w:val="00410829"/>
    <w:rsid w:val="0041129F"/>
    <w:rsid w:val="00415048"/>
    <w:rsid w:val="00417DD2"/>
    <w:rsid w:val="00421D48"/>
    <w:rsid w:val="00422C57"/>
    <w:rsid w:val="00422CE7"/>
    <w:rsid w:val="00422EF7"/>
    <w:rsid w:val="00426027"/>
    <w:rsid w:val="004264AD"/>
    <w:rsid w:val="0043034E"/>
    <w:rsid w:val="004303BB"/>
    <w:rsid w:val="00431AD7"/>
    <w:rsid w:val="0043601F"/>
    <w:rsid w:val="00442380"/>
    <w:rsid w:val="0044586D"/>
    <w:rsid w:val="00445E8F"/>
    <w:rsid w:val="00450BB3"/>
    <w:rsid w:val="00451184"/>
    <w:rsid w:val="00451790"/>
    <w:rsid w:val="004546DE"/>
    <w:rsid w:val="00455582"/>
    <w:rsid w:val="0045745D"/>
    <w:rsid w:val="00461C28"/>
    <w:rsid w:val="00463564"/>
    <w:rsid w:val="00464886"/>
    <w:rsid w:val="004707FB"/>
    <w:rsid w:val="00470888"/>
    <w:rsid w:val="0047540E"/>
    <w:rsid w:val="004762F8"/>
    <w:rsid w:val="004769D7"/>
    <w:rsid w:val="0048505C"/>
    <w:rsid w:val="00485650"/>
    <w:rsid w:val="004902AC"/>
    <w:rsid w:val="00491098"/>
    <w:rsid w:val="00491598"/>
    <w:rsid w:val="00492F3C"/>
    <w:rsid w:val="00494704"/>
    <w:rsid w:val="004961EE"/>
    <w:rsid w:val="004A05E9"/>
    <w:rsid w:val="004A17D8"/>
    <w:rsid w:val="004B0DBD"/>
    <w:rsid w:val="004B6B1A"/>
    <w:rsid w:val="004C1194"/>
    <w:rsid w:val="004C1345"/>
    <w:rsid w:val="004C320E"/>
    <w:rsid w:val="004C35D1"/>
    <w:rsid w:val="004C698F"/>
    <w:rsid w:val="004D0385"/>
    <w:rsid w:val="004D3137"/>
    <w:rsid w:val="004D78AE"/>
    <w:rsid w:val="004E1F12"/>
    <w:rsid w:val="004E3D72"/>
    <w:rsid w:val="004E65FE"/>
    <w:rsid w:val="004E6C48"/>
    <w:rsid w:val="004E7DBA"/>
    <w:rsid w:val="004F17C3"/>
    <w:rsid w:val="004F20C2"/>
    <w:rsid w:val="004F500A"/>
    <w:rsid w:val="00504128"/>
    <w:rsid w:val="00504C27"/>
    <w:rsid w:val="00506E50"/>
    <w:rsid w:val="00512C49"/>
    <w:rsid w:val="00512D6A"/>
    <w:rsid w:val="005141C7"/>
    <w:rsid w:val="00522CF6"/>
    <w:rsid w:val="005239B3"/>
    <w:rsid w:val="005239B5"/>
    <w:rsid w:val="00526FA4"/>
    <w:rsid w:val="005271B5"/>
    <w:rsid w:val="00527A87"/>
    <w:rsid w:val="0053108B"/>
    <w:rsid w:val="005310AD"/>
    <w:rsid w:val="00547C4B"/>
    <w:rsid w:val="00550050"/>
    <w:rsid w:val="00551EBA"/>
    <w:rsid w:val="00552580"/>
    <w:rsid w:val="00553266"/>
    <w:rsid w:val="0055338C"/>
    <w:rsid w:val="00556884"/>
    <w:rsid w:val="005603E5"/>
    <w:rsid w:val="00561096"/>
    <w:rsid w:val="005619F4"/>
    <w:rsid w:val="00564CA5"/>
    <w:rsid w:val="00570FB0"/>
    <w:rsid w:val="00571341"/>
    <w:rsid w:val="00576858"/>
    <w:rsid w:val="005808F5"/>
    <w:rsid w:val="00581E13"/>
    <w:rsid w:val="00581EF2"/>
    <w:rsid w:val="00583073"/>
    <w:rsid w:val="00583E4E"/>
    <w:rsid w:val="0058554F"/>
    <w:rsid w:val="005903DA"/>
    <w:rsid w:val="00591EED"/>
    <w:rsid w:val="005A4D89"/>
    <w:rsid w:val="005A503F"/>
    <w:rsid w:val="005A7FFC"/>
    <w:rsid w:val="005B1297"/>
    <w:rsid w:val="005B2825"/>
    <w:rsid w:val="005B5B89"/>
    <w:rsid w:val="005B677E"/>
    <w:rsid w:val="005C1F26"/>
    <w:rsid w:val="005C2326"/>
    <w:rsid w:val="005C2854"/>
    <w:rsid w:val="005C3806"/>
    <w:rsid w:val="005C4B00"/>
    <w:rsid w:val="005D0459"/>
    <w:rsid w:val="005D1B25"/>
    <w:rsid w:val="005D207E"/>
    <w:rsid w:val="005E0F1D"/>
    <w:rsid w:val="005E13E4"/>
    <w:rsid w:val="005E2AB2"/>
    <w:rsid w:val="005E713A"/>
    <w:rsid w:val="005E743D"/>
    <w:rsid w:val="005F24DD"/>
    <w:rsid w:val="005F4817"/>
    <w:rsid w:val="005F58BB"/>
    <w:rsid w:val="006013AF"/>
    <w:rsid w:val="00602D63"/>
    <w:rsid w:val="00606065"/>
    <w:rsid w:val="00606E61"/>
    <w:rsid w:val="00610AE9"/>
    <w:rsid w:val="00611E6E"/>
    <w:rsid w:val="006120D7"/>
    <w:rsid w:val="00613F09"/>
    <w:rsid w:val="0062186F"/>
    <w:rsid w:val="00622E9F"/>
    <w:rsid w:val="006351F1"/>
    <w:rsid w:val="006404B6"/>
    <w:rsid w:val="006422FF"/>
    <w:rsid w:val="006438AC"/>
    <w:rsid w:val="00646FB4"/>
    <w:rsid w:val="00647008"/>
    <w:rsid w:val="00647431"/>
    <w:rsid w:val="00650150"/>
    <w:rsid w:val="0065319F"/>
    <w:rsid w:val="00655A22"/>
    <w:rsid w:val="00656275"/>
    <w:rsid w:val="00661155"/>
    <w:rsid w:val="006618AF"/>
    <w:rsid w:val="00665175"/>
    <w:rsid w:val="00665929"/>
    <w:rsid w:val="00665AE8"/>
    <w:rsid w:val="006664B5"/>
    <w:rsid w:val="0067504C"/>
    <w:rsid w:val="00675B64"/>
    <w:rsid w:val="00677522"/>
    <w:rsid w:val="006801EF"/>
    <w:rsid w:val="0068036D"/>
    <w:rsid w:val="006816B3"/>
    <w:rsid w:val="006816EF"/>
    <w:rsid w:val="006819B2"/>
    <w:rsid w:val="006875FE"/>
    <w:rsid w:val="00692F60"/>
    <w:rsid w:val="00694CD5"/>
    <w:rsid w:val="00694FE6"/>
    <w:rsid w:val="00695820"/>
    <w:rsid w:val="006970F6"/>
    <w:rsid w:val="006A70F3"/>
    <w:rsid w:val="006B188A"/>
    <w:rsid w:val="006B292E"/>
    <w:rsid w:val="006B29BE"/>
    <w:rsid w:val="006B4350"/>
    <w:rsid w:val="006B550A"/>
    <w:rsid w:val="006B7050"/>
    <w:rsid w:val="006B7060"/>
    <w:rsid w:val="006C212A"/>
    <w:rsid w:val="006C430D"/>
    <w:rsid w:val="006C53A7"/>
    <w:rsid w:val="006C57DD"/>
    <w:rsid w:val="006D3A22"/>
    <w:rsid w:val="006D4B08"/>
    <w:rsid w:val="006D4D11"/>
    <w:rsid w:val="006D546F"/>
    <w:rsid w:val="006D57C7"/>
    <w:rsid w:val="006E0B15"/>
    <w:rsid w:val="006E1869"/>
    <w:rsid w:val="006F17FB"/>
    <w:rsid w:val="006F2C2F"/>
    <w:rsid w:val="006F2FCB"/>
    <w:rsid w:val="006F5523"/>
    <w:rsid w:val="00705B7A"/>
    <w:rsid w:val="00705F63"/>
    <w:rsid w:val="00706C9C"/>
    <w:rsid w:val="007072FC"/>
    <w:rsid w:val="00710F68"/>
    <w:rsid w:val="007139FE"/>
    <w:rsid w:val="00716C13"/>
    <w:rsid w:val="00720A02"/>
    <w:rsid w:val="00720FC0"/>
    <w:rsid w:val="007226DF"/>
    <w:rsid w:val="00722F78"/>
    <w:rsid w:val="00727D3F"/>
    <w:rsid w:val="007317E2"/>
    <w:rsid w:val="00733335"/>
    <w:rsid w:val="007339B6"/>
    <w:rsid w:val="007347C3"/>
    <w:rsid w:val="0074134B"/>
    <w:rsid w:val="00742736"/>
    <w:rsid w:val="007427BF"/>
    <w:rsid w:val="00744E9A"/>
    <w:rsid w:val="007455A6"/>
    <w:rsid w:val="007459FF"/>
    <w:rsid w:val="00746BB6"/>
    <w:rsid w:val="00747948"/>
    <w:rsid w:val="00751E4D"/>
    <w:rsid w:val="00752019"/>
    <w:rsid w:val="007524BA"/>
    <w:rsid w:val="00753E30"/>
    <w:rsid w:val="0075520A"/>
    <w:rsid w:val="0075616F"/>
    <w:rsid w:val="00756209"/>
    <w:rsid w:val="007653AF"/>
    <w:rsid w:val="00766BF8"/>
    <w:rsid w:val="0077433E"/>
    <w:rsid w:val="007804CF"/>
    <w:rsid w:val="0078232C"/>
    <w:rsid w:val="007824D5"/>
    <w:rsid w:val="00786752"/>
    <w:rsid w:val="00786B52"/>
    <w:rsid w:val="0079098C"/>
    <w:rsid w:val="00792BD4"/>
    <w:rsid w:val="00793D8E"/>
    <w:rsid w:val="007954C2"/>
    <w:rsid w:val="00796EAB"/>
    <w:rsid w:val="007A1FB9"/>
    <w:rsid w:val="007A258B"/>
    <w:rsid w:val="007A3725"/>
    <w:rsid w:val="007A419F"/>
    <w:rsid w:val="007B6130"/>
    <w:rsid w:val="007C0BFE"/>
    <w:rsid w:val="007C21CF"/>
    <w:rsid w:val="007C34E0"/>
    <w:rsid w:val="007C47BA"/>
    <w:rsid w:val="007D05AF"/>
    <w:rsid w:val="007D13E9"/>
    <w:rsid w:val="007D741E"/>
    <w:rsid w:val="007D7A56"/>
    <w:rsid w:val="007D7C7D"/>
    <w:rsid w:val="007E6814"/>
    <w:rsid w:val="007E7117"/>
    <w:rsid w:val="007E7D06"/>
    <w:rsid w:val="007F09F2"/>
    <w:rsid w:val="007F1C4D"/>
    <w:rsid w:val="007F2269"/>
    <w:rsid w:val="007F2300"/>
    <w:rsid w:val="007F2818"/>
    <w:rsid w:val="007F4D62"/>
    <w:rsid w:val="007F648B"/>
    <w:rsid w:val="00801BB9"/>
    <w:rsid w:val="00805B29"/>
    <w:rsid w:val="00810AB2"/>
    <w:rsid w:val="0081109C"/>
    <w:rsid w:val="00813217"/>
    <w:rsid w:val="00814E92"/>
    <w:rsid w:val="0081677A"/>
    <w:rsid w:val="00817AC5"/>
    <w:rsid w:val="00820841"/>
    <w:rsid w:val="008209EE"/>
    <w:rsid w:val="00826A73"/>
    <w:rsid w:val="008329D2"/>
    <w:rsid w:val="00835117"/>
    <w:rsid w:val="0084162D"/>
    <w:rsid w:val="0084475D"/>
    <w:rsid w:val="00850F4A"/>
    <w:rsid w:val="00851367"/>
    <w:rsid w:val="008520AF"/>
    <w:rsid w:val="00855E5A"/>
    <w:rsid w:val="00856BF3"/>
    <w:rsid w:val="008655F6"/>
    <w:rsid w:val="00866FFD"/>
    <w:rsid w:val="0087086E"/>
    <w:rsid w:val="00872745"/>
    <w:rsid w:val="00875745"/>
    <w:rsid w:val="008757B1"/>
    <w:rsid w:val="00877F39"/>
    <w:rsid w:val="00880E96"/>
    <w:rsid w:val="00881937"/>
    <w:rsid w:val="00882829"/>
    <w:rsid w:val="00886E70"/>
    <w:rsid w:val="00891AC2"/>
    <w:rsid w:val="00891B25"/>
    <w:rsid w:val="00897563"/>
    <w:rsid w:val="008A05A1"/>
    <w:rsid w:val="008A0CAB"/>
    <w:rsid w:val="008A4A4B"/>
    <w:rsid w:val="008A7140"/>
    <w:rsid w:val="008A7FD0"/>
    <w:rsid w:val="008B1939"/>
    <w:rsid w:val="008B21EC"/>
    <w:rsid w:val="008B4976"/>
    <w:rsid w:val="008B5D4A"/>
    <w:rsid w:val="008B7FDD"/>
    <w:rsid w:val="008C4799"/>
    <w:rsid w:val="008C5717"/>
    <w:rsid w:val="008D08E8"/>
    <w:rsid w:val="008D0B23"/>
    <w:rsid w:val="008D1DF7"/>
    <w:rsid w:val="008D49F4"/>
    <w:rsid w:val="008D6FE4"/>
    <w:rsid w:val="008D7EE3"/>
    <w:rsid w:val="008E18AC"/>
    <w:rsid w:val="008E2206"/>
    <w:rsid w:val="008E2455"/>
    <w:rsid w:val="008E3BA9"/>
    <w:rsid w:val="008E405B"/>
    <w:rsid w:val="008F3D76"/>
    <w:rsid w:val="008F7B46"/>
    <w:rsid w:val="009011E9"/>
    <w:rsid w:val="009013AF"/>
    <w:rsid w:val="00902083"/>
    <w:rsid w:val="0090230D"/>
    <w:rsid w:val="009046A3"/>
    <w:rsid w:val="009120DF"/>
    <w:rsid w:val="00914DDD"/>
    <w:rsid w:val="0091526B"/>
    <w:rsid w:val="00915870"/>
    <w:rsid w:val="0091724D"/>
    <w:rsid w:val="0091726A"/>
    <w:rsid w:val="00917B7C"/>
    <w:rsid w:val="00921AB8"/>
    <w:rsid w:val="009237C5"/>
    <w:rsid w:val="00927090"/>
    <w:rsid w:val="0092777C"/>
    <w:rsid w:val="00934319"/>
    <w:rsid w:val="00935DE3"/>
    <w:rsid w:val="00937A0F"/>
    <w:rsid w:val="00940301"/>
    <w:rsid w:val="00942555"/>
    <w:rsid w:val="00942EFC"/>
    <w:rsid w:val="00954D2A"/>
    <w:rsid w:val="0095503E"/>
    <w:rsid w:val="009551C3"/>
    <w:rsid w:val="009567B2"/>
    <w:rsid w:val="00966B39"/>
    <w:rsid w:val="00966C30"/>
    <w:rsid w:val="00967A67"/>
    <w:rsid w:val="0097011C"/>
    <w:rsid w:val="00972968"/>
    <w:rsid w:val="0097458F"/>
    <w:rsid w:val="0097695C"/>
    <w:rsid w:val="00977FE6"/>
    <w:rsid w:val="00980585"/>
    <w:rsid w:val="009848B1"/>
    <w:rsid w:val="0098699E"/>
    <w:rsid w:val="00990CFA"/>
    <w:rsid w:val="00990D6D"/>
    <w:rsid w:val="00992350"/>
    <w:rsid w:val="009954B6"/>
    <w:rsid w:val="009A3024"/>
    <w:rsid w:val="009A43A0"/>
    <w:rsid w:val="009A4769"/>
    <w:rsid w:val="009A5C97"/>
    <w:rsid w:val="009A6976"/>
    <w:rsid w:val="009A6C72"/>
    <w:rsid w:val="009B1693"/>
    <w:rsid w:val="009B6B1C"/>
    <w:rsid w:val="009C03DC"/>
    <w:rsid w:val="009C0CD6"/>
    <w:rsid w:val="009C1B97"/>
    <w:rsid w:val="009C2B0E"/>
    <w:rsid w:val="009C364C"/>
    <w:rsid w:val="009C3AC7"/>
    <w:rsid w:val="009C4171"/>
    <w:rsid w:val="009C7A84"/>
    <w:rsid w:val="009D5F08"/>
    <w:rsid w:val="009E09FF"/>
    <w:rsid w:val="009E1D07"/>
    <w:rsid w:val="009E3069"/>
    <w:rsid w:val="009E6681"/>
    <w:rsid w:val="009F25E0"/>
    <w:rsid w:val="00A05C4C"/>
    <w:rsid w:val="00A07A2C"/>
    <w:rsid w:val="00A128D5"/>
    <w:rsid w:val="00A13261"/>
    <w:rsid w:val="00A13DA6"/>
    <w:rsid w:val="00A16662"/>
    <w:rsid w:val="00A168B1"/>
    <w:rsid w:val="00A174C9"/>
    <w:rsid w:val="00A200A6"/>
    <w:rsid w:val="00A2529D"/>
    <w:rsid w:val="00A268DA"/>
    <w:rsid w:val="00A2720F"/>
    <w:rsid w:val="00A33D8E"/>
    <w:rsid w:val="00A340D4"/>
    <w:rsid w:val="00A34D3A"/>
    <w:rsid w:val="00A35B2A"/>
    <w:rsid w:val="00A437BB"/>
    <w:rsid w:val="00A445BA"/>
    <w:rsid w:val="00A45A06"/>
    <w:rsid w:val="00A4623A"/>
    <w:rsid w:val="00A47B14"/>
    <w:rsid w:val="00A51FEA"/>
    <w:rsid w:val="00A529A2"/>
    <w:rsid w:val="00A61A4E"/>
    <w:rsid w:val="00A62377"/>
    <w:rsid w:val="00A62AF5"/>
    <w:rsid w:val="00A64A75"/>
    <w:rsid w:val="00A66ABF"/>
    <w:rsid w:val="00A6748A"/>
    <w:rsid w:val="00A73BE6"/>
    <w:rsid w:val="00A766A1"/>
    <w:rsid w:val="00A76C70"/>
    <w:rsid w:val="00A76D48"/>
    <w:rsid w:val="00A80463"/>
    <w:rsid w:val="00A81E46"/>
    <w:rsid w:val="00A8420F"/>
    <w:rsid w:val="00A86A6A"/>
    <w:rsid w:val="00A91E19"/>
    <w:rsid w:val="00A95F18"/>
    <w:rsid w:val="00A965EC"/>
    <w:rsid w:val="00A978A6"/>
    <w:rsid w:val="00AA0C04"/>
    <w:rsid w:val="00AA1257"/>
    <w:rsid w:val="00AA1651"/>
    <w:rsid w:val="00AA3039"/>
    <w:rsid w:val="00AB0874"/>
    <w:rsid w:val="00AB0E75"/>
    <w:rsid w:val="00AB1584"/>
    <w:rsid w:val="00AB19ED"/>
    <w:rsid w:val="00AB2460"/>
    <w:rsid w:val="00AB3456"/>
    <w:rsid w:val="00AB3ECF"/>
    <w:rsid w:val="00AB58F1"/>
    <w:rsid w:val="00AC4A69"/>
    <w:rsid w:val="00AD1129"/>
    <w:rsid w:val="00AD183F"/>
    <w:rsid w:val="00AD29CC"/>
    <w:rsid w:val="00AD6774"/>
    <w:rsid w:val="00AE05E9"/>
    <w:rsid w:val="00AE0CDB"/>
    <w:rsid w:val="00AF1D51"/>
    <w:rsid w:val="00AF2F25"/>
    <w:rsid w:val="00AF68F2"/>
    <w:rsid w:val="00B036ED"/>
    <w:rsid w:val="00B0497C"/>
    <w:rsid w:val="00B05343"/>
    <w:rsid w:val="00B10DD7"/>
    <w:rsid w:val="00B11BA8"/>
    <w:rsid w:val="00B12D56"/>
    <w:rsid w:val="00B15E39"/>
    <w:rsid w:val="00B16732"/>
    <w:rsid w:val="00B1774B"/>
    <w:rsid w:val="00B17890"/>
    <w:rsid w:val="00B21C99"/>
    <w:rsid w:val="00B2260A"/>
    <w:rsid w:val="00B23440"/>
    <w:rsid w:val="00B23DA1"/>
    <w:rsid w:val="00B247BA"/>
    <w:rsid w:val="00B24874"/>
    <w:rsid w:val="00B24E81"/>
    <w:rsid w:val="00B25C76"/>
    <w:rsid w:val="00B277E8"/>
    <w:rsid w:val="00B312EE"/>
    <w:rsid w:val="00B31FEB"/>
    <w:rsid w:val="00B32F48"/>
    <w:rsid w:val="00B4149C"/>
    <w:rsid w:val="00B42AB4"/>
    <w:rsid w:val="00B4356E"/>
    <w:rsid w:val="00B4534B"/>
    <w:rsid w:val="00B459C4"/>
    <w:rsid w:val="00B4714F"/>
    <w:rsid w:val="00B5103A"/>
    <w:rsid w:val="00B53C65"/>
    <w:rsid w:val="00B5457A"/>
    <w:rsid w:val="00B54B4D"/>
    <w:rsid w:val="00B54E21"/>
    <w:rsid w:val="00B562FD"/>
    <w:rsid w:val="00B605DB"/>
    <w:rsid w:val="00B6132C"/>
    <w:rsid w:val="00B61509"/>
    <w:rsid w:val="00B63C71"/>
    <w:rsid w:val="00B719A8"/>
    <w:rsid w:val="00B719A9"/>
    <w:rsid w:val="00B71F7E"/>
    <w:rsid w:val="00B73A67"/>
    <w:rsid w:val="00B740E3"/>
    <w:rsid w:val="00B75D21"/>
    <w:rsid w:val="00B879A6"/>
    <w:rsid w:val="00B87D84"/>
    <w:rsid w:val="00B9139A"/>
    <w:rsid w:val="00B97F70"/>
    <w:rsid w:val="00BA2D3F"/>
    <w:rsid w:val="00BA30D3"/>
    <w:rsid w:val="00BA5983"/>
    <w:rsid w:val="00BA61CA"/>
    <w:rsid w:val="00BA69A0"/>
    <w:rsid w:val="00BB1A10"/>
    <w:rsid w:val="00BB56A8"/>
    <w:rsid w:val="00BB68B2"/>
    <w:rsid w:val="00BC52D3"/>
    <w:rsid w:val="00BC5A52"/>
    <w:rsid w:val="00BC6A5F"/>
    <w:rsid w:val="00BD08B4"/>
    <w:rsid w:val="00BD1994"/>
    <w:rsid w:val="00BD40BA"/>
    <w:rsid w:val="00BD47DC"/>
    <w:rsid w:val="00BD68A5"/>
    <w:rsid w:val="00BE1B2F"/>
    <w:rsid w:val="00BE20FC"/>
    <w:rsid w:val="00BE292F"/>
    <w:rsid w:val="00BE2F57"/>
    <w:rsid w:val="00BE46D4"/>
    <w:rsid w:val="00BE5D66"/>
    <w:rsid w:val="00BE659E"/>
    <w:rsid w:val="00BE716C"/>
    <w:rsid w:val="00BF02CE"/>
    <w:rsid w:val="00BF1EF8"/>
    <w:rsid w:val="00BF42D8"/>
    <w:rsid w:val="00BF5361"/>
    <w:rsid w:val="00BF7E91"/>
    <w:rsid w:val="00C00509"/>
    <w:rsid w:val="00C02779"/>
    <w:rsid w:val="00C02BC0"/>
    <w:rsid w:val="00C0490A"/>
    <w:rsid w:val="00C056D2"/>
    <w:rsid w:val="00C110A3"/>
    <w:rsid w:val="00C1192E"/>
    <w:rsid w:val="00C12C30"/>
    <w:rsid w:val="00C15D49"/>
    <w:rsid w:val="00C20465"/>
    <w:rsid w:val="00C24808"/>
    <w:rsid w:val="00C24940"/>
    <w:rsid w:val="00C25D9A"/>
    <w:rsid w:val="00C260AF"/>
    <w:rsid w:val="00C274B4"/>
    <w:rsid w:val="00C27E0E"/>
    <w:rsid w:val="00C300FC"/>
    <w:rsid w:val="00C34BCF"/>
    <w:rsid w:val="00C350F6"/>
    <w:rsid w:val="00C3667F"/>
    <w:rsid w:val="00C406CC"/>
    <w:rsid w:val="00C41581"/>
    <w:rsid w:val="00C41DD9"/>
    <w:rsid w:val="00C41EBA"/>
    <w:rsid w:val="00C42F50"/>
    <w:rsid w:val="00C43067"/>
    <w:rsid w:val="00C43475"/>
    <w:rsid w:val="00C47FC0"/>
    <w:rsid w:val="00C508BD"/>
    <w:rsid w:val="00C50AF5"/>
    <w:rsid w:val="00C5273E"/>
    <w:rsid w:val="00C55474"/>
    <w:rsid w:val="00C5612F"/>
    <w:rsid w:val="00C639EF"/>
    <w:rsid w:val="00C6490C"/>
    <w:rsid w:val="00C66996"/>
    <w:rsid w:val="00C66E6A"/>
    <w:rsid w:val="00C8248F"/>
    <w:rsid w:val="00C838C1"/>
    <w:rsid w:val="00C84160"/>
    <w:rsid w:val="00C93F9D"/>
    <w:rsid w:val="00C962D0"/>
    <w:rsid w:val="00CA01DF"/>
    <w:rsid w:val="00CA048A"/>
    <w:rsid w:val="00CA6AB4"/>
    <w:rsid w:val="00CA794B"/>
    <w:rsid w:val="00CB14C0"/>
    <w:rsid w:val="00CB1E32"/>
    <w:rsid w:val="00CB38FC"/>
    <w:rsid w:val="00CB5EAE"/>
    <w:rsid w:val="00CB7381"/>
    <w:rsid w:val="00CC1FA6"/>
    <w:rsid w:val="00CC2F7B"/>
    <w:rsid w:val="00CC3E50"/>
    <w:rsid w:val="00CC4561"/>
    <w:rsid w:val="00CC4AD9"/>
    <w:rsid w:val="00CC5F43"/>
    <w:rsid w:val="00CC7D55"/>
    <w:rsid w:val="00CC7D79"/>
    <w:rsid w:val="00CD0C47"/>
    <w:rsid w:val="00CD2BDE"/>
    <w:rsid w:val="00CD435C"/>
    <w:rsid w:val="00CD4664"/>
    <w:rsid w:val="00CD5362"/>
    <w:rsid w:val="00CD722A"/>
    <w:rsid w:val="00CE6AD8"/>
    <w:rsid w:val="00CE7055"/>
    <w:rsid w:val="00CE7093"/>
    <w:rsid w:val="00CF09B6"/>
    <w:rsid w:val="00CF4BC0"/>
    <w:rsid w:val="00CF55D1"/>
    <w:rsid w:val="00CF5AB0"/>
    <w:rsid w:val="00CF68C0"/>
    <w:rsid w:val="00D01652"/>
    <w:rsid w:val="00D02D75"/>
    <w:rsid w:val="00D06301"/>
    <w:rsid w:val="00D06B7E"/>
    <w:rsid w:val="00D10A11"/>
    <w:rsid w:val="00D11860"/>
    <w:rsid w:val="00D12234"/>
    <w:rsid w:val="00D13484"/>
    <w:rsid w:val="00D17C9D"/>
    <w:rsid w:val="00D201D8"/>
    <w:rsid w:val="00D21D74"/>
    <w:rsid w:val="00D256FE"/>
    <w:rsid w:val="00D26DE8"/>
    <w:rsid w:val="00D30D9B"/>
    <w:rsid w:val="00D3261D"/>
    <w:rsid w:val="00D35642"/>
    <w:rsid w:val="00D422E3"/>
    <w:rsid w:val="00D43913"/>
    <w:rsid w:val="00D43C52"/>
    <w:rsid w:val="00D45118"/>
    <w:rsid w:val="00D47F4F"/>
    <w:rsid w:val="00D533EB"/>
    <w:rsid w:val="00D558BC"/>
    <w:rsid w:val="00D57BC9"/>
    <w:rsid w:val="00D6149C"/>
    <w:rsid w:val="00D61542"/>
    <w:rsid w:val="00D61967"/>
    <w:rsid w:val="00D620CA"/>
    <w:rsid w:val="00D670EC"/>
    <w:rsid w:val="00D72374"/>
    <w:rsid w:val="00D726E4"/>
    <w:rsid w:val="00D74087"/>
    <w:rsid w:val="00D76188"/>
    <w:rsid w:val="00D7736E"/>
    <w:rsid w:val="00D8139E"/>
    <w:rsid w:val="00D822D7"/>
    <w:rsid w:val="00D83382"/>
    <w:rsid w:val="00D847EE"/>
    <w:rsid w:val="00D91061"/>
    <w:rsid w:val="00D92A68"/>
    <w:rsid w:val="00D96B76"/>
    <w:rsid w:val="00DA16EE"/>
    <w:rsid w:val="00DA2491"/>
    <w:rsid w:val="00DA2EBF"/>
    <w:rsid w:val="00DA5B34"/>
    <w:rsid w:val="00DA7A4F"/>
    <w:rsid w:val="00DB43B7"/>
    <w:rsid w:val="00DB6935"/>
    <w:rsid w:val="00DC1026"/>
    <w:rsid w:val="00DC49D5"/>
    <w:rsid w:val="00DC573F"/>
    <w:rsid w:val="00DC5752"/>
    <w:rsid w:val="00DC6984"/>
    <w:rsid w:val="00DD0689"/>
    <w:rsid w:val="00DD294D"/>
    <w:rsid w:val="00DD338E"/>
    <w:rsid w:val="00DD64EB"/>
    <w:rsid w:val="00DD678C"/>
    <w:rsid w:val="00DE05F9"/>
    <w:rsid w:val="00DE0819"/>
    <w:rsid w:val="00DE0849"/>
    <w:rsid w:val="00DE0EA7"/>
    <w:rsid w:val="00DE4292"/>
    <w:rsid w:val="00DE741D"/>
    <w:rsid w:val="00DF0740"/>
    <w:rsid w:val="00DF1062"/>
    <w:rsid w:val="00DF307D"/>
    <w:rsid w:val="00DF3A16"/>
    <w:rsid w:val="00DF4130"/>
    <w:rsid w:val="00DF480B"/>
    <w:rsid w:val="00E0262A"/>
    <w:rsid w:val="00E0264D"/>
    <w:rsid w:val="00E057E5"/>
    <w:rsid w:val="00E10859"/>
    <w:rsid w:val="00E12055"/>
    <w:rsid w:val="00E20C48"/>
    <w:rsid w:val="00E20DED"/>
    <w:rsid w:val="00E21DA6"/>
    <w:rsid w:val="00E24716"/>
    <w:rsid w:val="00E30C20"/>
    <w:rsid w:val="00E35037"/>
    <w:rsid w:val="00E355E2"/>
    <w:rsid w:val="00E40A7D"/>
    <w:rsid w:val="00E414E0"/>
    <w:rsid w:val="00E41A64"/>
    <w:rsid w:val="00E41C1A"/>
    <w:rsid w:val="00E4381A"/>
    <w:rsid w:val="00E46E36"/>
    <w:rsid w:val="00E521AE"/>
    <w:rsid w:val="00E538DC"/>
    <w:rsid w:val="00E565C4"/>
    <w:rsid w:val="00E5662D"/>
    <w:rsid w:val="00E6480C"/>
    <w:rsid w:val="00E67B18"/>
    <w:rsid w:val="00E67C68"/>
    <w:rsid w:val="00E71A43"/>
    <w:rsid w:val="00E724CD"/>
    <w:rsid w:val="00E7400F"/>
    <w:rsid w:val="00E74584"/>
    <w:rsid w:val="00E75201"/>
    <w:rsid w:val="00E75814"/>
    <w:rsid w:val="00E76F21"/>
    <w:rsid w:val="00E81493"/>
    <w:rsid w:val="00E819DF"/>
    <w:rsid w:val="00E8304A"/>
    <w:rsid w:val="00E84CBD"/>
    <w:rsid w:val="00E85AAF"/>
    <w:rsid w:val="00E86787"/>
    <w:rsid w:val="00E872C6"/>
    <w:rsid w:val="00E93D1D"/>
    <w:rsid w:val="00E9596D"/>
    <w:rsid w:val="00EA200B"/>
    <w:rsid w:val="00EA2B40"/>
    <w:rsid w:val="00EA3C4A"/>
    <w:rsid w:val="00EA5859"/>
    <w:rsid w:val="00EB04F7"/>
    <w:rsid w:val="00EB057F"/>
    <w:rsid w:val="00EB3061"/>
    <w:rsid w:val="00EB3750"/>
    <w:rsid w:val="00EB42A0"/>
    <w:rsid w:val="00EB472A"/>
    <w:rsid w:val="00EB496F"/>
    <w:rsid w:val="00EB7452"/>
    <w:rsid w:val="00EC0712"/>
    <w:rsid w:val="00EC691C"/>
    <w:rsid w:val="00EC6F99"/>
    <w:rsid w:val="00ED31C5"/>
    <w:rsid w:val="00ED69BD"/>
    <w:rsid w:val="00ED7928"/>
    <w:rsid w:val="00EE0138"/>
    <w:rsid w:val="00EE2254"/>
    <w:rsid w:val="00EE4D5C"/>
    <w:rsid w:val="00EE5069"/>
    <w:rsid w:val="00EE5CEE"/>
    <w:rsid w:val="00EE77B5"/>
    <w:rsid w:val="00EE7CB1"/>
    <w:rsid w:val="00EF2D97"/>
    <w:rsid w:val="00EF3FDD"/>
    <w:rsid w:val="00EF6548"/>
    <w:rsid w:val="00EF6D0F"/>
    <w:rsid w:val="00F00A14"/>
    <w:rsid w:val="00F00F46"/>
    <w:rsid w:val="00F01373"/>
    <w:rsid w:val="00F038C3"/>
    <w:rsid w:val="00F107F5"/>
    <w:rsid w:val="00F15571"/>
    <w:rsid w:val="00F24D19"/>
    <w:rsid w:val="00F25761"/>
    <w:rsid w:val="00F266FA"/>
    <w:rsid w:val="00F30813"/>
    <w:rsid w:val="00F310CD"/>
    <w:rsid w:val="00F32084"/>
    <w:rsid w:val="00F34F89"/>
    <w:rsid w:val="00F365CA"/>
    <w:rsid w:val="00F379D0"/>
    <w:rsid w:val="00F37F76"/>
    <w:rsid w:val="00F41BE1"/>
    <w:rsid w:val="00F42F73"/>
    <w:rsid w:val="00F470A3"/>
    <w:rsid w:val="00F47208"/>
    <w:rsid w:val="00F51309"/>
    <w:rsid w:val="00F527F6"/>
    <w:rsid w:val="00F52E60"/>
    <w:rsid w:val="00F5584E"/>
    <w:rsid w:val="00F561FE"/>
    <w:rsid w:val="00F56F66"/>
    <w:rsid w:val="00F6321F"/>
    <w:rsid w:val="00F6324D"/>
    <w:rsid w:val="00F6468B"/>
    <w:rsid w:val="00F74242"/>
    <w:rsid w:val="00F74BB0"/>
    <w:rsid w:val="00F75F32"/>
    <w:rsid w:val="00F77182"/>
    <w:rsid w:val="00F772AB"/>
    <w:rsid w:val="00F81905"/>
    <w:rsid w:val="00F824BB"/>
    <w:rsid w:val="00F82967"/>
    <w:rsid w:val="00F83598"/>
    <w:rsid w:val="00F90654"/>
    <w:rsid w:val="00F9198C"/>
    <w:rsid w:val="00F92030"/>
    <w:rsid w:val="00F92297"/>
    <w:rsid w:val="00F92324"/>
    <w:rsid w:val="00F9641A"/>
    <w:rsid w:val="00F97125"/>
    <w:rsid w:val="00FA42C0"/>
    <w:rsid w:val="00FA4E69"/>
    <w:rsid w:val="00FA7199"/>
    <w:rsid w:val="00FB1E11"/>
    <w:rsid w:val="00FC4762"/>
    <w:rsid w:val="00FC560D"/>
    <w:rsid w:val="00FC658B"/>
    <w:rsid w:val="00FC7299"/>
    <w:rsid w:val="00FD1E86"/>
    <w:rsid w:val="00FD207B"/>
    <w:rsid w:val="00FD5191"/>
    <w:rsid w:val="00FE04A9"/>
    <w:rsid w:val="00FE081D"/>
    <w:rsid w:val="00FE20F8"/>
    <w:rsid w:val="00FE3C25"/>
    <w:rsid w:val="00FE5AB3"/>
    <w:rsid w:val="00FE6144"/>
    <w:rsid w:val="00FF327B"/>
    <w:rsid w:val="00FF5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BE485"/>
  <w15:docId w15:val="{AB4F1914-6FEF-4BE6-A210-3E611F62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CS" w:eastAsia="sr-Cyrl-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86B"/>
    <w:rPr>
      <w:rFonts w:ascii="Times New Roman" w:eastAsia="Times New Roman" w:hAnsi="Times New Roman"/>
      <w:sz w:val="28"/>
      <w:lang w:val="en-AU" w:eastAsia="en-US"/>
    </w:rPr>
  </w:style>
  <w:style w:type="paragraph" w:styleId="Heading1">
    <w:name w:val="heading 1"/>
    <w:basedOn w:val="Normal"/>
    <w:next w:val="Normal"/>
    <w:link w:val="Heading1Char"/>
    <w:qFormat/>
    <w:rsid w:val="00D11860"/>
    <w:pPr>
      <w:keepNext/>
      <w:jc w:val="center"/>
      <w:outlineLvl w:val="0"/>
    </w:pPr>
    <w:rPr>
      <w:rFonts w:ascii="Arial" w:hAnsi="Arial"/>
      <w:b/>
      <w:sz w:val="72"/>
      <w:lang w:val="en-US"/>
    </w:rPr>
  </w:style>
  <w:style w:type="paragraph" w:styleId="Heading2">
    <w:name w:val="heading 2"/>
    <w:basedOn w:val="Normal"/>
    <w:next w:val="Normal"/>
    <w:link w:val="Heading2Char"/>
    <w:qFormat/>
    <w:rsid w:val="00D11860"/>
    <w:pPr>
      <w:keepNext/>
      <w:jc w:val="center"/>
      <w:outlineLvl w:val="1"/>
    </w:pPr>
    <w:rPr>
      <w:rFonts w:ascii="Arial" w:hAnsi="Arial"/>
      <w:b/>
      <w:sz w:val="72"/>
    </w:rPr>
  </w:style>
  <w:style w:type="paragraph" w:styleId="Heading3">
    <w:name w:val="heading 3"/>
    <w:basedOn w:val="Normal"/>
    <w:next w:val="Normal"/>
    <w:link w:val="Heading3Char"/>
    <w:qFormat/>
    <w:rsid w:val="00D11860"/>
    <w:pPr>
      <w:keepNext/>
      <w:outlineLvl w:val="2"/>
    </w:pPr>
    <w:rPr>
      <w:rFonts w:ascii="Arial" w:hAnsi="Arial"/>
      <w:b/>
      <w:sz w:val="36"/>
    </w:rPr>
  </w:style>
  <w:style w:type="paragraph" w:styleId="Heading4">
    <w:name w:val="heading 4"/>
    <w:basedOn w:val="Normal"/>
    <w:next w:val="Normal"/>
    <w:link w:val="Heading4Char"/>
    <w:qFormat/>
    <w:rsid w:val="00D11860"/>
    <w:pPr>
      <w:keepNext/>
      <w:outlineLvl w:val="3"/>
    </w:pPr>
    <w:rPr>
      <w:rFonts w:ascii="Arial" w:hAnsi="Arial"/>
      <w:b/>
      <w:sz w:val="24"/>
    </w:rPr>
  </w:style>
  <w:style w:type="paragraph" w:styleId="Heading5">
    <w:name w:val="heading 5"/>
    <w:basedOn w:val="Normal"/>
    <w:next w:val="Normal"/>
    <w:link w:val="Heading5Char"/>
    <w:unhideWhenUsed/>
    <w:qFormat/>
    <w:rsid w:val="000A20A5"/>
    <w:pPr>
      <w:keepNext/>
      <w:jc w:val="center"/>
      <w:outlineLvl w:val="4"/>
    </w:pPr>
    <w:rPr>
      <w:rFonts w:ascii="Arial Cirilica" w:hAnsi="Arial Cirilica"/>
      <w:sz w:val="32"/>
    </w:rPr>
  </w:style>
  <w:style w:type="paragraph" w:styleId="Heading6">
    <w:name w:val="heading 6"/>
    <w:basedOn w:val="Normal"/>
    <w:next w:val="Normal"/>
    <w:link w:val="Heading6Char"/>
    <w:unhideWhenUsed/>
    <w:qFormat/>
    <w:rsid w:val="000A20A5"/>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11860"/>
    <w:rPr>
      <w:rFonts w:ascii="Arial" w:eastAsia="Times New Roman" w:hAnsi="Arial"/>
      <w:b/>
      <w:sz w:val="72"/>
      <w:lang w:val="en-US" w:eastAsia="en-US"/>
    </w:rPr>
  </w:style>
  <w:style w:type="character" w:customStyle="1" w:styleId="Heading2Char">
    <w:name w:val="Heading 2 Char"/>
    <w:link w:val="Heading2"/>
    <w:rsid w:val="00D11860"/>
    <w:rPr>
      <w:rFonts w:ascii="Arial" w:eastAsia="Times New Roman" w:hAnsi="Arial"/>
      <w:b/>
      <w:sz w:val="72"/>
      <w:lang w:val="en-AU" w:eastAsia="en-US"/>
    </w:rPr>
  </w:style>
  <w:style w:type="character" w:customStyle="1" w:styleId="Heading3Char">
    <w:name w:val="Heading 3 Char"/>
    <w:link w:val="Heading3"/>
    <w:rsid w:val="00D11860"/>
    <w:rPr>
      <w:rFonts w:ascii="Arial" w:eastAsia="Times New Roman" w:hAnsi="Arial"/>
      <w:b/>
      <w:sz w:val="36"/>
      <w:lang w:val="en-AU" w:eastAsia="en-US"/>
    </w:rPr>
  </w:style>
  <w:style w:type="character" w:customStyle="1" w:styleId="Heading4Char">
    <w:name w:val="Heading 4 Char"/>
    <w:link w:val="Heading4"/>
    <w:rsid w:val="00D11860"/>
    <w:rPr>
      <w:rFonts w:ascii="Arial" w:eastAsia="Times New Roman" w:hAnsi="Arial"/>
      <w:b/>
      <w:sz w:val="24"/>
      <w:lang w:val="en-AU" w:eastAsia="en-US"/>
    </w:rPr>
  </w:style>
  <w:style w:type="paragraph" w:styleId="BodyText">
    <w:name w:val="Body Text"/>
    <w:basedOn w:val="Normal"/>
    <w:link w:val="BodyTextChar"/>
    <w:rsid w:val="0007486B"/>
    <w:pPr>
      <w:jc w:val="both"/>
    </w:pPr>
    <w:rPr>
      <w:rFonts w:ascii="Bodoni Cirilica" w:hAnsi="Bodoni Cirilica"/>
      <w:sz w:val="24"/>
    </w:rPr>
  </w:style>
  <w:style w:type="character" w:customStyle="1" w:styleId="BodyTextChar">
    <w:name w:val="Body Text Char"/>
    <w:link w:val="BodyText"/>
    <w:rsid w:val="0007486B"/>
    <w:rPr>
      <w:rFonts w:ascii="Bodoni Cirilica" w:eastAsia="Times New Roman" w:hAnsi="Bodoni Cirilica" w:cs="Times New Roman"/>
      <w:sz w:val="24"/>
      <w:szCs w:val="20"/>
      <w:lang w:val="en-AU"/>
    </w:rPr>
  </w:style>
  <w:style w:type="paragraph" w:styleId="BodyText2">
    <w:name w:val="Body Text 2"/>
    <w:basedOn w:val="Normal"/>
    <w:link w:val="BodyText2Char"/>
    <w:rsid w:val="0007486B"/>
    <w:rPr>
      <w:rFonts w:ascii="Arial Cirilica" w:hAnsi="Arial Cirilica"/>
      <w:sz w:val="24"/>
    </w:rPr>
  </w:style>
  <w:style w:type="character" w:customStyle="1" w:styleId="BodyText2Char">
    <w:name w:val="Body Text 2 Char"/>
    <w:link w:val="BodyText2"/>
    <w:rsid w:val="0007486B"/>
    <w:rPr>
      <w:rFonts w:ascii="Arial Cirilica" w:eastAsia="Times New Roman" w:hAnsi="Arial Cirilica" w:cs="Times New Roman"/>
      <w:sz w:val="24"/>
      <w:szCs w:val="20"/>
      <w:lang w:val="en-AU"/>
    </w:rPr>
  </w:style>
  <w:style w:type="paragraph" w:styleId="Footer">
    <w:name w:val="footer"/>
    <w:basedOn w:val="Normal"/>
    <w:link w:val="FooterChar"/>
    <w:rsid w:val="0007486B"/>
    <w:pPr>
      <w:tabs>
        <w:tab w:val="center" w:pos="4153"/>
        <w:tab w:val="right" w:pos="8306"/>
      </w:tabs>
    </w:pPr>
  </w:style>
  <w:style w:type="character" w:customStyle="1" w:styleId="FooterChar">
    <w:name w:val="Footer Char"/>
    <w:link w:val="Footer"/>
    <w:rsid w:val="0007486B"/>
    <w:rPr>
      <w:rFonts w:ascii="Times New Roman" w:eastAsia="Times New Roman" w:hAnsi="Times New Roman" w:cs="Times New Roman"/>
      <w:sz w:val="28"/>
      <w:szCs w:val="20"/>
      <w:lang w:val="en-AU"/>
    </w:rPr>
  </w:style>
  <w:style w:type="paragraph" w:styleId="ListParagraph">
    <w:name w:val="List Paragraph"/>
    <w:basedOn w:val="Normal"/>
    <w:uiPriority w:val="34"/>
    <w:qFormat/>
    <w:rsid w:val="0007486B"/>
    <w:pPr>
      <w:ind w:left="720"/>
      <w:contextualSpacing/>
    </w:pPr>
  </w:style>
  <w:style w:type="table" w:styleId="TableGrid">
    <w:name w:val="Table Grid"/>
    <w:basedOn w:val="TableNormal"/>
    <w:uiPriority w:val="59"/>
    <w:rsid w:val="000748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53108B"/>
    <w:pPr>
      <w:tabs>
        <w:tab w:val="center" w:pos="4513"/>
        <w:tab w:val="right" w:pos="9026"/>
      </w:tabs>
    </w:pPr>
  </w:style>
  <w:style w:type="character" w:customStyle="1" w:styleId="HeaderChar">
    <w:name w:val="Header Char"/>
    <w:link w:val="Header"/>
    <w:rsid w:val="0053108B"/>
    <w:rPr>
      <w:rFonts w:ascii="Times New Roman" w:eastAsia="Times New Roman" w:hAnsi="Times New Roman" w:cs="Times New Roman"/>
      <w:sz w:val="28"/>
      <w:szCs w:val="20"/>
      <w:lang w:val="en-AU"/>
    </w:rPr>
  </w:style>
  <w:style w:type="paragraph" w:styleId="TOCHeading">
    <w:name w:val="TOC Heading"/>
    <w:basedOn w:val="Heading1"/>
    <w:next w:val="Normal"/>
    <w:uiPriority w:val="39"/>
    <w:unhideWhenUsed/>
    <w:qFormat/>
    <w:rsid w:val="00C43475"/>
    <w:pPr>
      <w:keepLines/>
      <w:spacing w:before="480" w:line="276" w:lineRule="auto"/>
      <w:jc w:val="left"/>
      <w:outlineLvl w:val="9"/>
    </w:pPr>
    <w:rPr>
      <w:rFonts w:ascii="Cambria" w:hAnsi="Cambria"/>
      <w:bCs/>
      <w:color w:val="365F91"/>
      <w:sz w:val="28"/>
      <w:szCs w:val="28"/>
    </w:rPr>
  </w:style>
  <w:style w:type="paragraph" w:styleId="TOC1">
    <w:name w:val="toc 1"/>
    <w:basedOn w:val="Normal"/>
    <w:next w:val="Normal"/>
    <w:autoRedefine/>
    <w:uiPriority w:val="39"/>
    <w:unhideWhenUsed/>
    <w:rsid w:val="002D6A20"/>
    <w:pPr>
      <w:tabs>
        <w:tab w:val="right" w:leader="dot" w:pos="9344"/>
      </w:tabs>
      <w:spacing w:after="100"/>
    </w:pPr>
    <w:rPr>
      <w:rFonts w:ascii="Arial" w:hAnsi="Arial" w:cs="Arial"/>
      <w:lang w:val="sr-Cyrl-CS"/>
    </w:rPr>
  </w:style>
  <w:style w:type="paragraph" w:styleId="TOC3">
    <w:name w:val="toc 3"/>
    <w:basedOn w:val="Normal"/>
    <w:next w:val="Normal"/>
    <w:autoRedefine/>
    <w:uiPriority w:val="39"/>
    <w:unhideWhenUsed/>
    <w:rsid w:val="002C61BE"/>
    <w:pPr>
      <w:tabs>
        <w:tab w:val="right" w:leader="dot" w:pos="9344"/>
      </w:tabs>
      <w:spacing w:after="100"/>
      <w:ind w:left="562"/>
      <w:jc w:val="both"/>
    </w:pPr>
  </w:style>
  <w:style w:type="paragraph" w:styleId="TOC2">
    <w:name w:val="toc 2"/>
    <w:basedOn w:val="Normal"/>
    <w:next w:val="Normal"/>
    <w:autoRedefine/>
    <w:uiPriority w:val="39"/>
    <w:unhideWhenUsed/>
    <w:rsid w:val="00C43475"/>
    <w:pPr>
      <w:spacing w:after="100"/>
      <w:ind w:left="280"/>
    </w:pPr>
  </w:style>
  <w:style w:type="character" w:styleId="Hyperlink">
    <w:name w:val="Hyperlink"/>
    <w:uiPriority w:val="99"/>
    <w:unhideWhenUsed/>
    <w:rsid w:val="00C43475"/>
    <w:rPr>
      <w:color w:val="0000FF"/>
      <w:u w:val="single"/>
    </w:rPr>
  </w:style>
  <w:style w:type="paragraph" w:styleId="BalloonText">
    <w:name w:val="Balloon Text"/>
    <w:basedOn w:val="Normal"/>
    <w:link w:val="BalloonTextChar"/>
    <w:uiPriority w:val="99"/>
    <w:semiHidden/>
    <w:unhideWhenUsed/>
    <w:rsid w:val="00C43475"/>
    <w:rPr>
      <w:rFonts w:ascii="Tahoma" w:hAnsi="Tahoma" w:cs="Tahoma"/>
      <w:sz w:val="16"/>
      <w:szCs w:val="16"/>
    </w:rPr>
  </w:style>
  <w:style w:type="character" w:customStyle="1" w:styleId="BalloonTextChar">
    <w:name w:val="Balloon Text Char"/>
    <w:link w:val="BalloonText"/>
    <w:uiPriority w:val="99"/>
    <w:semiHidden/>
    <w:rsid w:val="00C43475"/>
    <w:rPr>
      <w:rFonts w:ascii="Tahoma" w:eastAsia="Times New Roman" w:hAnsi="Tahoma" w:cs="Tahoma"/>
      <w:sz w:val="16"/>
      <w:szCs w:val="16"/>
      <w:lang w:val="en-AU" w:eastAsia="en-US"/>
    </w:rPr>
  </w:style>
  <w:style w:type="character" w:customStyle="1" w:styleId="Heading5Char">
    <w:name w:val="Heading 5 Char"/>
    <w:link w:val="Heading5"/>
    <w:rsid w:val="000A20A5"/>
    <w:rPr>
      <w:rFonts w:ascii="Arial Cirilica" w:eastAsia="Times New Roman" w:hAnsi="Arial Cirilica"/>
      <w:sz w:val="32"/>
      <w:lang w:val="en-AU" w:eastAsia="en-US"/>
    </w:rPr>
  </w:style>
  <w:style w:type="character" w:customStyle="1" w:styleId="Heading6Char">
    <w:name w:val="Heading 6 Char"/>
    <w:link w:val="Heading6"/>
    <w:rsid w:val="000A20A5"/>
    <w:rPr>
      <w:rFonts w:ascii="Times New Roman" w:eastAsia="Times New Roman" w:hAnsi="Times New Roman"/>
      <w:sz w:val="24"/>
      <w:lang w:val="en-AU" w:eastAsia="en-US"/>
    </w:rPr>
  </w:style>
  <w:style w:type="paragraph" w:styleId="BodyTextIndent">
    <w:name w:val="Body Text Indent"/>
    <w:basedOn w:val="Normal"/>
    <w:link w:val="BodyTextIndentChar"/>
    <w:semiHidden/>
    <w:unhideWhenUsed/>
    <w:rsid w:val="000A20A5"/>
    <w:pPr>
      <w:ind w:left="720"/>
    </w:pPr>
    <w:rPr>
      <w:rFonts w:ascii="Arial Cirilica" w:hAnsi="Arial Cirilica"/>
      <w:sz w:val="24"/>
      <w:lang w:val="en-US"/>
    </w:rPr>
  </w:style>
  <w:style w:type="character" w:customStyle="1" w:styleId="BodyTextIndentChar">
    <w:name w:val="Body Text Indent Char"/>
    <w:link w:val="BodyTextIndent"/>
    <w:semiHidden/>
    <w:rsid w:val="000A20A5"/>
    <w:rPr>
      <w:rFonts w:ascii="Arial Cirilica" w:eastAsia="Times New Roman" w:hAnsi="Arial Cirilica"/>
      <w:sz w:val="24"/>
      <w:lang w:val="en-US" w:eastAsia="en-US"/>
    </w:rPr>
  </w:style>
  <w:style w:type="character" w:customStyle="1" w:styleId="BodyTextIndent2Char">
    <w:name w:val="Body Text Indent 2 Char"/>
    <w:aliases w:val="uvlaka 2 Char"/>
    <w:link w:val="BodyTextIndent2"/>
    <w:semiHidden/>
    <w:locked/>
    <w:rsid w:val="000A20A5"/>
    <w:rPr>
      <w:rFonts w:ascii="Arial Cirilica" w:eastAsia="Times New Roman" w:hAnsi="Arial Cirilica"/>
      <w:sz w:val="24"/>
      <w:lang w:val="en-AU"/>
    </w:rPr>
  </w:style>
  <w:style w:type="paragraph" w:styleId="BodyTextIndent2">
    <w:name w:val="Body Text Indent 2"/>
    <w:aliases w:val="uvlaka 2"/>
    <w:basedOn w:val="Normal"/>
    <w:link w:val="BodyTextIndent2Char"/>
    <w:semiHidden/>
    <w:unhideWhenUsed/>
    <w:rsid w:val="000A20A5"/>
    <w:pPr>
      <w:ind w:left="1134"/>
    </w:pPr>
    <w:rPr>
      <w:rFonts w:ascii="Arial Cirilica" w:hAnsi="Arial Cirilica"/>
      <w:sz w:val="24"/>
      <w:lang w:eastAsia="sr-Cyrl-CS"/>
    </w:rPr>
  </w:style>
  <w:style w:type="character" w:customStyle="1" w:styleId="BodyTextIndent2Char1">
    <w:name w:val="Body Text Indent 2 Char1"/>
    <w:aliases w:val="uvlaka 2 Char1"/>
    <w:semiHidden/>
    <w:rsid w:val="000A20A5"/>
    <w:rPr>
      <w:rFonts w:ascii="Times New Roman" w:eastAsia="Times New Roman" w:hAnsi="Times New Roman"/>
      <w:sz w:val="28"/>
      <w:lang w:val="en-AU" w:eastAsia="en-US"/>
    </w:rPr>
  </w:style>
  <w:style w:type="character" w:customStyle="1" w:styleId="BodyTextIndent3Char">
    <w:name w:val="Body Text Indent 3 Char"/>
    <w:aliases w:val="uvlaka 3 Char"/>
    <w:link w:val="BodyTextIndent3"/>
    <w:semiHidden/>
    <w:locked/>
    <w:rsid w:val="000A20A5"/>
    <w:rPr>
      <w:rFonts w:ascii="Arial Cirilica" w:eastAsia="Times New Roman" w:hAnsi="Arial Cirilica"/>
      <w:sz w:val="24"/>
      <w:lang w:val="en-AU"/>
    </w:rPr>
  </w:style>
  <w:style w:type="paragraph" w:styleId="BodyTextIndent3">
    <w:name w:val="Body Text Indent 3"/>
    <w:aliases w:val="uvlaka 3"/>
    <w:basedOn w:val="Normal"/>
    <w:link w:val="BodyTextIndent3Char"/>
    <w:semiHidden/>
    <w:unhideWhenUsed/>
    <w:rsid w:val="000A20A5"/>
    <w:pPr>
      <w:ind w:left="851" w:firstLine="62"/>
    </w:pPr>
    <w:rPr>
      <w:rFonts w:ascii="Arial Cirilica" w:hAnsi="Arial Cirilica"/>
      <w:sz w:val="24"/>
      <w:lang w:eastAsia="sr-Cyrl-CS"/>
    </w:rPr>
  </w:style>
  <w:style w:type="character" w:customStyle="1" w:styleId="BodyTextIndent3Char1">
    <w:name w:val="Body Text Indent 3 Char1"/>
    <w:aliases w:val="uvlaka 3 Char1"/>
    <w:semiHidden/>
    <w:rsid w:val="000A20A5"/>
    <w:rPr>
      <w:rFonts w:ascii="Times New Roman" w:eastAsia="Times New Roman" w:hAnsi="Times New Roman"/>
      <w:sz w:val="16"/>
      <w:szCs w:val="16"/>
      <w:lang w:val="en-AU" w:eastAsia="en-US"/>
    </w:rPr>
  </w:style>
  <w:style w:type="paragraph" w:styleId="DocumentMap">
    <w:name w:val="Document Map"/>
    <w:basedOn w:val="Normal"/>
    <w:link w:val="DocumentMapChar"/>
    <w:semiHidden/>
    <w:unhideWhenUsed/>
    <w:rsid w:val="000A20A5"/>
    <w:pPr>
      <w:shd w:val="clear" w:color="auto" w:fill="000080"/>
    </w:pPr>
    <w:rPr>
      <w:rFonts w:ascii="Tahoma" w:hAnsi="Tahoma" w:cs="Tahoma"/>
      <w:sz w:val="20"/>
    </w:rPr>
  </w:style>
  <w:style w:type="character" w:customStyle="1" w:styleId="DocumentMapChar">
    <w:name w:val="Document Map Char"/>
    <w:link w:val="DocumentMap"/>
    <w:semiHidden/>
    <w:rsid w:val="000A20A5"/>
    <w:rPr>
      <w:rFonts w:ascii="Tahoma" w:eastAsia="Times New Roman" w:hAnsi="Tahoma" w:cs="Tahoma"/>
      <w:shd w:val="clear" w:color="auto" w:fill="000080"/>
      <w:lang w:val="en-AU" w:eastAsia="en-US"/>
    </w:rPr>
  </w:style>
  <w:style w:type="paragraph" w:styleId="Title">
    <w:name w:val="Title"/>
    <w:basedOn w:val="Normal"/>
    <w:link w:val="TitleChar"/>
    <w:qFormat/>
    <w:rsid w:val="006404B6"/>
    <w:pPr>
      <w:jc w:val="center"/>
    </w:pPr>
    <w:rPr>
      <w:rFonts w:ascii="Arial Cirilica" w:hAnsi="Arial Cirilica"/>
      <w:sz w:val="36"/>
      <w:lang w:val="en-US" w:eastAsia="sr-Cyrl-CS"/>
    </w:rPr>
  </w:style>
  <w:style w:type="character" w:customStyle="1" w:styleId="TitleChar">
    <w:name w:val="Title Char"/>
    <w:link w:val="Title"/>
    <w:rsid w:val="006404B6"/>
    <w:rPr>
      <w:rFonts w:ascii="Arial Cirilica" w:eastAsia="Times New Roman" w:hAnsi="Arial Cirilica"/>
      <w:sz w:val="36"/>
      <w:lang w:val="en-US"/>
    </w:rPr>
  </w:style>
  <w:style w:type="table" w:customStyle="1" w:styleId="TableGrid1">
    <w:name w:val="Table Grid1"/>
    <w:basedOn w:val="TableNormal"/>
    <w:next w:val="TableGrid"/>
    <w:uiPriority w:val="59"/>
    <w:rsid w:val="007653A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F7B46"/>
  </w:style>
  <w:style w:type="numbering" w:customStyle="1" w:styleId="NoList2">
    <w:name w:val="No List2"/>
    <w:next w:val="NoList"/>
    <w:uiPriority w:val="99"/>
    <w:semiHidden/>
    <w:unhideWhenUsed/>
    <w:rsid w:val="009F25E0"/>
  </w:style>
  <w:style w:type="table" w:customStyle="1" w:styleId="TableGrid2">
    <w:name w:val="Table Grid2"/>
    <w:basedOn w:val="TableNormal"/>
    <w:next w:val="TableGrid"/>
    <w:uiPriority w:val="59"/>
    <w:rsid w:val="002E541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0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46032">
      <w:bodyDiv w:val="1"/>
      <w:marLeft w:val="0"/>
      <w:marRight w:val="0"/>
      <w:marTop w:val="0"/>
      <w:marBottom w:val="0"/>
      <w:divBdr>
        <w:top w:val="none" w:sz="0" w:space="0" w:color="auto"/>
        <w:left w:val="none" w:sz="0" w:space="0" w:color="auto"/>
        <w:bottom w:val="none" w:sz="0" w:space="0" w:color="auto"/>
        <w:right w:val="none" w:sz="0" w:space="0" w:color="auto"/>
      </w:divBdr>
    </w:div>
    <w:div w:id="1902863146">
      <w:bodyDiv w:val="1"/>
      <w:marLeft w:val="0"/>
      <w:marRight w:val="0"/>
      <w:marTop w:val="0"/>
      <w:marBottom w:val="0"/>
      <w:divBdr>
        <w:top w:val="none" w:sz="0" w:space="0" w:color="auto"/>
        <w:left w:val="none" w:sz="0" w:space="0" w:color="auto"/>
        <w:bottom w:val="none" w:sz="0" w:space="0" w:color="auto"/>
        <w:right w:val="none" w:sz="0" w:space="0" w:color="auto"/>
      </w:divBdr>
    </w:div>
    <w:div w:id="211327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eslasurd.open.telekom.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5E4BF-D68B-4F50-9DFD-24D3FD16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24756</Words>
  <Characters>141115</Characters>
  <Application>Microsoft Office Word</Application>
  <DocSecurity>0</DocSecurity>
  <Lines>1175</Lines>
  <Paragraphs>331</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165540</CharactersWithSpaces>
  <SharedDoc>false</SharedDoc>
  <HLinks>
    <vt:vector size="138" baseType="variant">
      <vt:variant>
        <vt:i4>1703993</vt:i4>
      </vt:variant>
      <vt:variant>
        <vt:i4>77</vt:i4>
      </vt:variant>
      <vt:variant>
        <vt:i4>0</vt:i4>
      </vt:variant>
      <vt:variant>
        <vt:i4>5</vt:i4>
      </vt:variant>
      <vt:variant>
        <vt:lpwstr/>
      </vt:variant>
      <vt:variant>
        <vt:lpwstr>_Toc349719272</vt:lpwstr>
      </vt:variant>
      <vt:variant>
        <vt:i4>1703993</vt:i4>
      </vt:variant>
      <vt:variant>
        <vt:i4>74</vt:i4>
      </vt:variant>
      <vt:variant>
        <vt:i4>0</vt:i4>
      </vt:variant>
      <vt:variant>
        <vt:i4>5</vt:i4>
      </vt:variant>
      <vt:variant>
        <vt:lpwstr/>
      </vt:variant>
      <vt:variant>
        <vt:lpwstr>_Toc349719271</vt:lpwstr>
      </vt:variant>
      <vt:variant>
        <vt:i4>1769529</vt:i4>
      </vt:variant>
      <vt:variant>
        <vt:i4>71</vt:i4>
      </vt:variant>
      <vt:variant>
        <vt:i4>0</vt:i4>
      </vt:variant>
      <vt:variant>
        <vt:i4>5</vt:i4>
      </vt:variant>
      <vt:variant>
        <vt:lpwstr/>
      </vt:variant>
      <vt:variant>
        <vt:lpwstr>_Toc349719269</vt:lpwstr>
      </vt:variant>
      <vt:variant>
        <vt:i4>1769529</vt:i4>
      </vt:variant>
      <vt:variant>
        <vt:i4>68</vt:i4>
      </vt:variant>
      <vt:variant>
        <vt:i4>0</vt:i4>
      </vt:variant>
      <vt:variant>
        <vt:i4>5</vt:i4>
      </vt:variant>
      <vt:variant>
        <vt:lpwstr/>
      </vt:variant>
      <vt:variant>
        <vt:lpwstr>_Toc349719268</vt:lpwstr>
      </vt:variant>
      <vt:variant>
        <vt:i4>1769529</vt:i4>
      </vt:variant>
      <vt:variant>
        <vt:i4>65</vt:i4>
      </vt:variant>
      <vt:variant>
        <vt:i4>0</vt:i4>
      </vt:variant>
      <vt:variant>
        <vt:i4>5</vt:i4>
      </vt:variant>
      <vt:variant>
        <vt:lpwstr/>
      </vt:variant>
      <vt:variant>
        <vt:lpwstr>_Toc349719267</vt:lpwstr>
      </vt:variant>
      <vt:variant>
        <vt:i4>1769529</vt:i4>
      </vt:variant>
      <vt:variant>
        <vt:i4>62</vt:i4>
      </vt:variant>
      <vt:variant>
        <vt:i4>0</vt:i4>
      </vt:variant>
      <vt:variant>
        <vt:i4>5</vt:i4>
      </vt:variant>
      <vt:variant>
        <vt:lpwstr/>
      </vt:variant>
      <vt:variant>
        <vt:lpwstr>_Toc349719266</vt:lpwstr>
      </vt:variant>
      <vt:variant>
        <vt:i4>1769529</vt:i4>
      </vt:variant>
      <vt:variant>
        <vt:i4>59</vt:i4>
      </vt:variant>
      <vt:variant>
        <vt:i4>0</vt:i4>
      </vt:variant>
      <vt:variant>
        <vt:i4>5</vt:i4>
      </vt:variant>
      <vt:variant>
        <vt:lpwstr/>
      </vt:variant>
      <vt:variant>
        <vt:lpwstr>_Toc349719265</vt:lpwstr>
      </vt:variant>
      <vt:variant>
        <vt:i4>1769529</vt:i4>
      </vt:variant>
      <vt:variant>
        <vt:i4>56</vt:i4>
      </vt:variant>
      <vt:variant>
        <vt:i4>0</vt:i4>
      </vt:variant>
      <vt:variant>
        <vt:i4>5</vt:i4>
      </vt:variant>
      <vt:variant>
        <vt:lpwstr/>
      </vt:variant>
      <vt:variant>
        <vt:lpwstr>_Toc349719264</vt:lpwstr>
      </vt:variant>
      <vt:variant>
        <vt:i4>1769529</vt:i4>
      </vt:variant>
      <vt:variant>
        <vt:i4>50</vt:i4>
      </vt:variant>
      <vt:variant>
        <vt:i4>0</vt:i4>
      </vt:variant>
      <vt:variant>
        <vt:i4>5</vt:i4>
      </vt:variant>
      <vt:variant>
        <vt:lpwstr/>
      </vt:variant>
      <vt:variant>
        <vt:lpwstr>_Toc349719263</vt:lpwstr>
      </vt:variant>
      <vt:variant>
        <vt:i4>1769529</vt:i4>
      </vt:variant>
      <vt:variant>
        <vt:i4>44</vt:i4>
      </vt:variant>
      <vt:variant>
        <vt:i4>0</vt:i4>
      </vt:variant>
      <vt:variant>
        <vt:i4>5</vt:i4>
      </vt:variant>
      <vt:variant>
        <vt:lpwstr/>
      </vt:variant>
      <vt:variant>
        <vt:lpwstr>_Toc349719262</vt:lpwstr>
      </vt:variant>
      <vt:variant>
        <vt:i4>1769529</vt:i4>
      </vt:variant>
      <vt:variant>
        <vt:i4>41</vt:i4>
      </vt:variant>
      <vt:variant>
        <vt:i4>0</vt:i4>
      </vt:variant>
      <vt:variant>
        <vt:i4>5</vt:i4>
      </vt:variant>
      <vt:variant>
        <vt:lpwstr/>
      </vt:variant>
      <vt:variant>
        <vt:lpwstr>_Toc349719261</vt:lpwstr>
      </vt:variant>
      <vt:variant>
        <vt:i4>1769529</vt:i4>
      </vt:variant>
      <vt:variant>
        <vt:i4>38</vt:i4>
      </vt:variant>
      <vt:variant>
        <vt:i4>0</vt:i4>
      </vt:variant>
      <vt:variant>
        <vt:i4>5</vt:i4>
      </vt:variant>
      <vt:variant>
        <vt:lpwstr/>
      </vt:variant>
      <vt:variant>
        <vt:lpwstr>_Toc349719260</vt:lpwstr>
      </vt:variant>
      <vt:variant>
        <vt:i4>1572921</vt:i4>
      </vt:variant>
      <vt:variant>
        <vt:i4>32</vt:i4>
      </vt:variant>
      <vt:variant>
        <vt:i4>0</vt:i4>
      </vt:variant>
      <vt:variant>
        <vt:i4>5</vt:i4>
      </vt:variant>
      <vt:variant>
        <vt:lpwstr/>
      </vt:variant>
      <vt:variant>
        <vt:lpwstr>_Toc349719259</vt:lpwstr>
      </vt:variant>
      <vt:variant>
        <vt:i4>1572921</vt:i4>
      </vt:variant>
      <vt:variant>
        <vt:i4>29</vt:i4>
      </vt:variant>
      <vt:variant>
        <vt:i4>0</vt:i4>
      </vt:variant>
      <vt:variant>
        <vt:i4>5</vt:i4>
      </vt:variant>
      <vt:variant>
        <vt:lpwstr/>
      </vt:variant>
      <vt:variant>
        <vt:lpwstr>_Toc349719258</vt:lpwstr>
      </vt:variant>
      <vt:variant>
        <vt:i4>1572921</vt:i4>
      </vt:variant>
      <vt:variant>
        <vt:i4>26</vt:i4>
      </vt:variant>
      <vt:variant>
        <vt:i4>0</vt:i4>
      </vt:variant>
      <vt:variant>
        <vt:i4>5</vt:i4>
      </vt:variant>
      <vt:variant>
        <vt:lpwstr/>
      </vt:variant>
      <vt:variant>
        <vt:lpwstr>_Toc349719257</vt:lpwstr>
      </vt:variant>
      <vt:variant>
        <vt:i4>1572921</vt:i4>
      </vt:variant>
      <vt:variant>
        <vt:i4>23</vt:i4>
      </vt:variant>
      <vt:variant>
        <vt:i4>0</vt:i4>
      </vt:variant>
      <vt:variant>
        <vt:i4>5</vt:i4>
      </vt:variant>
      <vt:variant>
        <vt:lpwstr/>
      </vt:variant>
      <vt:variant>
        <vt:lpwstr>_Toc349719256</vt:lpwstr>
      </vt:variant>
      <vt:variant>
        <vt:i4>1572921</vt:i4>
      </vt:variant>
      <vt:variant>
        <vt:i4>20</vt:i4>
      </vt:variant>
      <vt:variant>
        <vt:i4>0</vt:i4>
      </vt:variant>
      <vt:variant>
        <vt:i4>5</vt:i4>
      </vt:variant>
      <vt:variant>
        <vt:lpwstr/>
      </vt:variant>
      <vt:variant>
        <vt:lpwstr>_Toc349719255</vt:lpwstr>
      </vt:variant>
      <vt:variant>
        <vt:i4>1572921</vt:i4>
      </vt:variant>
      <vt:variant>
        <vt:i4>17</vt:i4>
      </vt:variant>
      <vt:variant>
        <vt:i4>0</vt:i4>
      </vt:variant>
      <vt:variant>
        <vt:i4>5</vt:i4>
      </vt:variant>
      <vt:variant>
        <vt:lpwstr/>
      </vt:variant>
      <vt:variant>
        <vt:lpwstr>_Toc349719254</vt:lpwstr>
      </vt:variant>
      <vt:variant>
        <vt:i4>1572921</vt:i4>
      </vt:variant>
      <vt:variant>
        <vt:i4>14</vt:i4>
      </vt:variant>
      <vt:variant>
        <vt:i4>0</vt:i4>
      </vt:variant>
      <vt:variant>
        <vt:i4>5</vt:i4>
      </vt:variant>
      <vt:variant>
        <vt:lpwstr/>
      </vt:variant>
      <vt:variant>
        <vt:lpwstr>_Toc349719253</vt:lpwstr>
      </vt:variant>
      <vt:variant>
        <vt:i4>1638457</vt:i4>
      </vt:variant>
      <vt:variant>
        <vt:i4>11</vt:i4>
      </vt:variant>
      <vt:variant>
        <vt:i4>0</vt:i4>
      </vt:variant>
      <vt:variant>
        <vt:i4>5</vt:i4>
      </vt:variant>
      <vt:variant>
        <vt:lpwstr/>
      </vt:variant>
      <vt:variant>
        <vt:lpwstr>_Toc349719248</vt:lpwstr>
      </vt:variant>
      <vt:variant>
        <vt:i4>1638457</vt:i4>
      </vt:variant>
      <vt:variant>
        <vt:i4>8</vt:i4>
      </vt:variant>
      <vt:variant>
        <vt:i4>0</vt:i4>
      </vt:variant>
      <vt:variant>
        <vt:i4>5</vt:i4>
      </vt:variant>
      <vt:variant>
        <vt:lpwstr/>
      </vt:variant>
      <vt:variant>
        <vt:lpwstr>_Toc349719247</vt:lpwstr>
      </vt:variant>
      <vt:variant>
        <vt:i4>1638457</vt:i4>
      </vt:variant>
      <vt:variant>
        <vt:i4>5</vt:i4>
      </vt:variant>
      <vt:variant>
        <vt:i4>0</vt:i4>
      </vt:variant>
      <vt:variant>
        <vt:i4>5</vt:i4>
      </vt:variant>
      <vt:variant>
        <vt:lpwstr/>
      </vt:variant>
      <vt:variant>
        <vt:lpwstr>_Toc349719245</vt:lpwstr>
      </vt:variant>
      <vt:variant>
        <vt:i4>4063281</vt:i4>
      </vt:variant>
      <vt:variant>
        <vt:i4>0</vt:i4>
      </vt:variant>
      <vt:variant>
        <vt:i4>0</vt:i4>
      </vt:variant>
      <vt:variant>
        <vt:i4>5</vt:i4>
      </vt:variant>
      <vt:variant>
        <vt:lpwstr>http://www.nteslasurd.open.telekom.rs/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 Петровић</dc:creator>
  <cp:lastModifiedBy>Home</cp:lastModifiedBy>
  <cp:revision>9</cp:revision>
  <cp:lastPrinted>2013-03-12T11:37:00Z</cp:lastPrinted>
  <dcterms:created xsi:type="dcterms:W3CDTF">2022-11-09T11:08:00Z</dcterms:created>
  <dcterms:modified xsi:type="dcterms:W3CDTF">2022-11-14T12:49:00Z</dcterms:modified>
</cp:coreProperties>
</file>